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F2D58" w14:textId="77777777" w:rsidR="00091249" w:rsidRDefault="00091249" w:rsidP="00091249">
      <w:pPr>
        <w:ind w:firstLine="709"/>
        <w:rPr>
          <w:rFonts w:ascii="Times New Roman" w:eastAsia="Arial Unicode MS" w:hAnsi="Times New Roman"/>
          <w:b/>
          <w:color w:val="000000"/>
          <w:sz w:val="28"/>
          <w:szCs w:val="28"/>
          <w:lang w:eastAsia="bg-BG" w:bidi="bg-BG"/>
        </w:rPr>
      </w:pPr>
      <w:r>
        <w:rPr>
          <w:rFonts w:ascii="Times New Roman" w:eastAsia="Arial Unicode MS" w:hAnsi="Times New Roman"/>
          <w:b/>
          <w:noProof/>
          <w:color w:val="000000"/>
          <w:sz w:val="28"/>
          <w:szCs w:val="28"/>
          <w:lang w:eastAsia="bg-BG"/>
        </w:rPr>
        <w:drawing>
          <wp:anchor distT="0" distB="0" distL="114300" distR="114300" simplePos="0" relativeHeight="251661312" behindDoc="1" locked="0" layoutInCell="1" allowOverlap="1" wp14:anchorId="3EFFCA39" wp14:editId="75FDBF0D">
            <wp:simplePos x="0" y="0"/>
            <wp:positionH relativeFrom="column">
              <wp:posOffset>281940</wp:posOffset>
            </wp:positionH>
            <wp:positionV relativeFrom="paragraph">
              <wp:posOffset>-400685</wp:posOffset>
            </wp:positionV>
            <wp:extent cx="1123950" cy="887095"/>
            <wp:effectExtent l="0" t="0" r="0" b="8255"/>
            <wp:wrapThrough wrapText="bothSides">
              <wp:wrapPolygon edited="0">
                <wp:start x="0" y="0"/>
                <wp:lineTo x="0" y="21337"/>
                <wp:lineTo x="21234" y="21337"/>
                <wp:lineTo x="21234" y="0"/>
                <wp:lineTo x="0" y="0"/>
              </wp:wrapPolygon>
            </wp:wrapThrough>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color w:val="000000"/>
          <w:sz w:val="28"/>
          <w:szCs w:val="28"/>
          <w:lang w:eastAsia="bg-BG" w:bidi="bg-BG"/>
        </w:rPr>
        <w:t xml:space="preserve">         </w:t>
      </w:r>
      <w:r w:rsidRPr="00A67DBF">
        <w:rPr>
          <w:rFonts w:ascii="Times New Roman" w:eastAsia="Arial Unicode MS" w:hAnsi="Times New Roman"/>
          <w:b/>
          <w:color w:val="000000"/>
          <w:sz w:val="28"/>
          <w:szCs w:val="28"/>
          <w:lang w:eastAsia="bg-BG" w:bidi="bg-BG"/>
        </w:rPr>
        <w:t>РЕПУБЛИКА БЪЛГАРИЯ</w:t>
      </w:r>
    </w:p>
    <w:p w14:paraId="5E3B4D74" w14:textId="77777777" w:rsidR="00091249" w:rsidRDefault="00091249" w:rsidP="00091249">
      <w:pPr>
        <w:tabs>
          <w:tab w:val="left" w:pos="4796"/>
        </w:tabs>
        <w:rPr>
          <w:rFonts w:ascii="Times New Roman" w:eastAsia="Arial Unicode MS" w:hAnsi="Times New Roman"/>
          <w:b/>
          <w:color w:val="000000"/>
          <w:sz w:val="28"/>
          <w:szCs w:val="28"/>
          <w:lang w:eastAsia="bg-BG" w:bidi="bg-BG"/>
        </w:rPr>
      </w:pPr>
      <w:r w:rsidRPr="00A67DBF">
        <w:rPr>
          <w:rFonts w:ascii="Times New Roman" w:eastAsia="Arial Unicode MS" w:hAnsi="Times New Roman"/>
          <w:b/>
          <w:color w:val="000000"/>
          <w:sz w:val="28"/>
          <w:szCs w:val="28"/>
          <w:lang w:eastAsia="bg-BG" w:bidi="bg-BG"/>
        </w:rPr>
        <w:t xml:space="preserve">РАЙОНЕН СЪД </w:t>
      </w:r>
      <w:r>
        <w:rPr>
          <w:rFonts w:ascii="Times New Roman" w:eastAsia="Arial Unicode MS" w:hAnsi="Times New Roman"/>
          <w:b/>
          <w:color w:val="000000"/>
          <w:sz w:val="28"/>
          <w:szCs w:val="28"/>
          <w:lang w:val="en-US" w:eastAsia="bg-BG" w:bidi="bg-BG"/>
        </w:rPr>
        <w:t>–</w:t>
      </w:r>
      <w:r w:rsidRPr="00A67DBF">
        <w:rPr>
          <w:rFonts w:ascii="Times New Roman" w:eastAsia="Arial Unicode MS" w:hAnsi="Times New Roman"/>
          <w:b/>
          <w:color w:val="000000"/>
          <w:sz w:val="28"/>
          <w:szCs w:val="28"/>
          <w:lang w:val="en-US" w:eastAsia="bg-BG" w:bidi="bg-BG"/>
        </w:rPr>
        <w:t xml:space="preserve"> </w:t>
      </w:r>
      <w:r w:rsidRPr="00A67DBF">
        <w:rPr>
          <w:rFonts w:ascii="Times New Roman" w:eastAsia="Arial Unicode MS" w:hAnsi="Times New Roman"/>
          <w:b/>
          <w:color w:val="000000"/>
          <w:sz w:val="28"/>
          <w:szCs w:val="28"/>
          <w:lang w:eastAsia="bg-BG" w:bidi="bg-BG"/>
        </w:rPr>
        <w:t>СИЛИСТРА</w:t>
      </w:r>
    </w:p>
    <w:p w14:paraId="241735BB" w14:textId="77777777" w:rsidR="00091249" w:rsidRPr="00BC5EB1" w:rsidRDefault="00091249" w:rsidP="00091249">
      <w:pPr>
        <w:ind w:firstLine="709"/>
        <w:rPr>
          <w:rFonts w:ascii="Times New Roman" w:eastAsia="Arial Unicode MS" w:hAnsi="Times New Roman"/>
          <w:b/>
          <w:color w:val="000000"/>
          <w:sz w:val="28"/>
          <w:szCs w:val="28"/>
          <w:lang w:val="en-US" w:eastAsia="bg-BG" w:bidi="bg-BG"/>
        </w:rPr>
      </w:pPr>
    </w:p>
    <w:p w14:paraId="29751190" w14:textId="77777777" w:rsidR="00091249" w:rsidRPr="00566599" w:rsidRDefault="00091249" w:rsidP="00091249">
      <w:pPr>
        <w:pStyle w:val="a3"/>
        <w:tabs>
          <w:tab w:val="clear" w:pos="4320"/>
          <w:tab w:val="clear" w:pos="8640"/>
        </w:tabs>
        <w:ind w:right="141" w:firstLine="709"/>
        <w:rPr>
          <w:rFonts w:ascii="Times New Roman" w:hAnsi="Times New Roman"/>
          <w:sz w:val="28"/>
        </w:rPr>
      </w:pPr>
      <w:r>
        <w:rPr>
          <w:rFonts w:ascii="Times New Roman" w:hAnsi="Times New Roman"/>
          <w:noProof/>
          <w:sz w:val="28"/>
          <w:lang w:eastAsia="bg-BG"/>
        </w:rPr>
        <mc:AlternateContent>
          <mc:Choice Requires="wps">
            <w:drawing>
              <wp:anchor distT="4294967295" distB="4294967295" distL="114300" distR="114300" simplePos="0" relativeHeight="251660288" behindDoc="0" locked="0" layoutInCell="1" allowOverlap="1" wp14:anchorId="22974777" wp14:editId="209D6FE2">
                <wp:simplePos x="0" y="0"/>
                <wp:positionH relativeFrom="column">
                  <wp:posOffset>203200</wp:posOffset>
                </wp:positionH>
                <wp:positionV relativeFrom="paragraph">
                  <wp:posOffset>-8891</wp:posOffset>
                </wp:positionV>
                <wp:extent cx="5705475" cy="0"/>
                <wp:effectExtent l="0" t="0" r="9525" b="1905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ED1585" id="Право съединение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7pt" to="46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" strokecolor="windowText">
                <o:lock v:ext="edit" shapetype="f"/>
              </v:line>
            </w:pict>
          </mc:Fallback>
        </mc:AlternateContent>
      </w:r>
      <w:r>
        <w:rPr>
          <w:rFonts w:ascii="Times New Roman" w:hAnsi="Times New Roman"/>
          <w:noProof/>
          <w:sz w:val="28"/>
          <w:lang w:eastAsia="bg-BG"/>
        </w:rPr>
        <mc:AlternateContent>
          <mc:Choice Requires="wps">
            <w:drawing>
              <wp:anchor distT="4294967295" distB="4294967295" distL="114300" distR="114300" simplePos="0" relativeHeight="251659264" behindDoc="0" locked="0" layoutInCell="1" allowOverlap="1" wp14:anchorId="52D9E7CC" wp14:editId="0C9E6DE1">
                <wp:simplePos x="0" y="0"/>
                <wp:positionH relativeFrom="column">
                  <wp:posOffset>203200</wp:posOffset>
                </wp:positionH>
                <wp:positionV relativeFrom="paragraph">
                  <wp:posOffset>-56516</wp:posOffset>
                </wp:positionV>
                <wp:extent cx="5705475" cy="0"/>
                <wp:effectExtent l="0" t="0" r="9525" b="1905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1D784A" id="Право съединение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4.45pt" to="465.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" strokecolor="windowText" strokeweight="1.25pt">
                <o:lock v:ext="edit" shapetype="f"/>
              </v:line>
            </w:pict>
          </mc:Fallback>
        </mc:AlternateContent>
      </w:r>
    </w:p>
    <w:p w14:paraId="0B2F97DC" w14:textId="77777777" w:rsidR="00091249" w:rsidRPr="00566599" w:rsidRDefault="00091249" w:rsidP="00091249">
      <w:pPr>
        <w:pStyle w:val="a3"/>
        <w:tabs>
          <w:tab w:val="clear" w:pos="4320"/>
          <w:tab w:val="clear" w:pos="8640"/>
        </w:tabs>
        <w:ind w:right="141" w:firstLine="709"/>
        <w:rPr>
          <w:rFonts w:ascii="Times New Roman" w:hAnsi="Times New Roman"/>
          <w:sz w:val="28"/>
        </w:rPr>
      </w:pPr>
    </w:p>
    <w:p w14:paraId="3BE17E88" w14:textId="77777777"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14:paraId="54BFF64E" w14:textId="77777777"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14:paraId="6358F270" w14:textId="77777777"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14:paraId="6659A64D" w14:textId="77777777"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14:paraId="184DBC3B" w14:textId="77777777"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14:paraId="793AD841" w14:textId="77777777"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14:paraId="618737FD" w14:textId="77777777" w:rsidR="00091249" w:rsidRPr="00566599" w:rsidRDefault="00091249" w:rsidP="00091249">
      <w:pPr>
        <w:pStyle w:val="a3"/>
        <w:widowControl/>
        <w:tabs>
          <w:tab w:val="clear" w:pos="4320"/>
          <w:tab w:val="clear" w:pos="8640"/>
        </w:tabs>
        <w:ind w:right="141" w:firstLine="709"/>
        <w:jc w:val="center"/>
        <w:rPr>
          <w:rFonts w:ascii="Times New Roman" w:hAnsi="Times New Roman"/>
          <w:sz w:val="48"/>
          <w:u w:val="single"/>
        </w:rPr>
      </w:pPr>
      <w:r w:rsidRPr="00566599">
        <w:rPr>
          <w:rFonts w:ascii="Times New Roman" w:hAnsi="Times New Roman"/>
          <w:sz w:val="48"/>
          <w:u w:val="single"/>
        </w:rPr>
        <w:t>Г О Д И Ш Е Н    Д О К Л А Д</w:t>
      </w:r>
    </w:p>
    <w:p w14:paraId="1B7BC0DA" w14:textId="77777777" w:rsidR="00091249" w:rsidRPr="00566599" w:rsidRDefault="00091249" w:rsidP="00091249">
      <w:pPr>
        <w:ind w:right="141" w:firstLine="709"/>
        <w:jc w:val="center"/>
        <w:rPr>
          <w:rFonts w:ascii="Times New Roman" w:hAnsi="Times New Roman"/>
          <w:sz w:val="28"/>
        </w:rPr>
      </w:pPr>
    </w:p>
    <w:p w14:paraId="75A219CC" w14:textId="77777777" w:rsidR="00091249" w:rsidRPr="00566599" w:rsidRDefault="00091249" w:rsidP="00091249">
      <w:pPr>
        <w:ind w:right="141" w:firstLine="709"/>
        <w:jc w:val="center"/>
        <w:rPr>
          <w:rFonts w:ascii="Times New Roman" w:hAnsi="Times New Roman"/>
          <w:sz w:val="28"/>
        </w:rPr>
      </w:pPr>
    </w:p>
    <w:p w14:paraId="66C4A68F" w14:textId="77777777" w:rsidR="00091249" w:rsidRPr="00566599" w:rsidRDefault="00091249" w:rsidP="00091249">
      <w:pPr>
        <w:ind w:right="141" w:firstLine="709"/>
        <w:jc w:val="center"/>
        <w:rPr>
          <w:rFonts w:ascii="Times New Roman" w:hAnsi="Times New Roman"/>
          <w:sz w:val="28"/>
        </w:rPr>
      </w:pPr>
    </w:p>
    <w:p w14:paraId="2136BB1B" w14:textId="77777777" w:rsidR="00091249" w:rsidRPr="00566599" w:rsidRDefault="00091249" w:rsidP="00091249">
      <w:pPr>
        <w:ind w:right="141" w:firstLine="709"/>
        <w:jc w:val="center"/>
        <w:rPr>
          <w:rFonts w:ascii="Times New Roman" w:hAnsi="Times New Roman"/>
          <w:sz w:val="28"/>
        </w:rPr>
      </w:pPr>
    </w:p>
    <w:p w14:paraId="4BB4B7A6" w14:textId="77777777" w:rsidR="00091249" w:rsidRPr="00566599" w:rsidRDefault="00091249" w:rsidP="00091249">
      <w:pPr>
        <w:ind w:right="141" w:firstLine="709"/>
        <w:jc w:val="center"/>
        <w:rPr>
          <w:rFonts w:ascii="Times New Roman" w:hAnsi="Times New Roman"/>
          <w:sz w:val="36"/>
        </w:rPr>
      </w:pPr>
      <w:r w:rsidRPr="00566599">
        <w:rPr>
          <w:rFonts w:ascii="Times New Roman" w:hAnsi="Times New Roman"/>
          <w:sz w:val="36"/>
        </w:rPr>
        <w:t>ЗА  ДЕЙНОСТТА</w:t>
      </w:r>
    </w:p>
    <w:p w14:paraId="6EF64806" w14:textId="77777777" w:rsidR="00091249" w:rsidRPr="00566599" w:rsidRDefault="00091249" w:rsidP="00091249">
      <w:pPr>
        <w:ind w:right="141" w:firstLine="709"/>
        <w:jc w:val="center"/>
        <w:rPr>
          <w:rFonts w:ascii="Times New Roman" w:hAnsi="Times New Roman"/>
          <w:sz w:val="36"/>
        </w:rPr>
      </w:pPr>
    </w:p>
    <w:p w14:paraId="7935FD85" w14:textId="77777777" w:rsidR="00091249" w:rsidRPr="00566599" w:rsidRDefault="00091249" w:rsidP="00091249">
      <w:pPr>
        <w:ind w:right="141" w:firstLine="709"/>
        <w:jc w:val="center"/>
        <w:rPr>
          <w:rFonts w:ascii="Times New Roman" w:hAnsi="Times New Roman"/>
          <w:sz w:val="36"/>
        </w:rPr>
      </w:pPr>
      <w:r w:rsidRPr="00566599">
        <w:rPr>
          <w:rFonts w:ascii="Times New Roman" w:hAnsi="Times New Roman"/>
          <w:sz w:val="36"/>
        </w:rPr>
        <w:t>НА  РАЙОНЕН  СЪД</w:t>
      </w:r>
      <w:r w:rsidRPr="00566599">
        <w:rPr>
          <w:rFonts w:ascii="Times New Roman" w:hAnsi="Times New Roman"/>
          <w:sz w:val="36"/>
          <w:lang w:val="en-US"/>
        </w:rPr>
        <w:t xml:space="preserve"> </w:t>
      </w:r>
      <w:r>
        <w:rPr>
          <w:rFonts w:ascii="Times New Roman" w:hAnsi="Times New Roman"/>
          <w:sz w:val="36"/>
        </w:rPr>
        <w:t xml:space="preserve">- </w:t>
      </w:r>
      <w:r w:rsidRPr="00566599">
        <w:rPr>
          <w:rFonts w:ascii="Times New Roman" w:hAnsi="Times New Roman"/>
          <w:sz w:val="36"/>
          <w:lang w:val="en-US"/>
        </w:rPr>
        <w:t>СИЛИСТРА</w:t>
      </w:r>
    </w:p>
    <w:p w14:paraId="274BD486" w14:textId="77777777" w:rsidR="00091249" w:rsidRPr="00566599" w:rsidRDefault="00091249" w:rsidP="00091249">
      <w:pPr>
        <w:ind w:right="141" w:firstLine="709"/>
        <w:jc w:val="center"/>
        <w:rPr>
          <w:rFonts w:ascii="Times New Roman" w:hAnsi="Times New Roman"/>
          <w:sz w:val="36"/>
        </w:rPr>
      </w:pPr>
    </w:p>
    <w:p w14:paraId="2324E03D" w14:textId="35DF8DA6" w:rsidR="00091249" w:rsidRPr="00695CE0" w:rsidRDefault="00091249" w:rsidP="00091249">
      <w:pPr>
        <w:ind w:right="141" w:firstLine="709"/>
        <w:jc w:val="center"/>
        <w:rPr>
          <w:rFonts w:ascii="Times New Roman" w:hAnsi="Times New Roman"/>
          <w:b/>
          <w:sz w:val="48"/>
          <w:szCs w:val="48"/>
        </w:rPr>
      </w:pPr>
      <w:r w:rsidRPr="00695CE0">
        <w:rPr>
          <w:rFonts w:ascii="Times New Roman" w:hAnsi="Times New Roman"/>
          <w:b/>
          <w:sz w:val="48"/>
          <w:szCs w:val="48"/>
        </w:rPr>
        <w:t>ПРЕЗ  20</w:t>
      </w:r>
      <w:r w:rsidRPr="00695CE0">
        <w:rPr>
          <w:rFonts w:ascii="Times New Roman" w:hAnsi="Times New Roman"/>
          <w:b/>
          <w:sz w:val="48"/>
          <w:szCs w:val="48"/>
          <w:lang w:val="en-US"/>
        </w:rPr>
        <w:t>2</w:t>
      </w:r>
      <w:r w:rsidR="004E5C88">
        <w:rPr>
          <w:rFonts w:ascii="Times New Roman" w:hAnsi="Times New Roman"/>
          <w:b/>
          <w:sz w:val="48"/>
          <w:szCs w:val="48"/>
        </w:rPr>
        <w:t>3</w:t>
      </w:r>
      <w:r w:rsidRPr="00695CE0">
        <w:rPr>
          <w:rFonts w:ascii="Times New Roman" w:hAnsi="Times New Roman"/>
          <w:b/>
          <w:sz w:val="48"/>
          <w:szCs w:val="48"/>
        </w:rPr>
        <w:t xml:space="preserve">  ГОДИНА</w:t>
      </w:r>
    </w:p>
    <w:p w14:paraId="58BB498B" w14:textId="77777777" w:rsidR="00091249" w:rsidRPr="00566599" w:rsidRDefault="00091249" w:rsidP="00091249">
      <w:pPr>
        <w:pStyle w:val="Default"/>
        <w:ind w:right="283" w:firstLine="709"/>
        <w:rPr>
          <w:rFonts w:ascii="Times New Roman" w:hAnsi="Times New Roman" w:cs="Times New Roman"/>
          <w:b/>
          <w:bCs/>
          <w:sz w:val="28"/>
          <w:szCs w:val="28"/>
        </w:rPr>
      </w:pPr>
    </w:p>
    <w:p w14:paraId="24013AFB" w14:textId="77777777" w:rsidR="00091249" w:rsidRPr="00566599" w:rsidRDefault="00091249" w:rsidP="00091249">
      <w:pPr>
        <w:pStyle w:val="Default"/>
        <w:ind w:right="283" w:firstLine="709"/>
        <w:rPr>
          <w:rFonts w:ascii="Times New Roman" w:hAnsi="Times New Roman" w:cs="Times New Roman"/>
          <w:b/>
          <w:bCs/>
          <w:sz w:val="28"/>
          <w:szCs w:val="28"/>
        </w:rPr>
      </w:pPr>
    </w:p>
    <w:p w14:paraId="5E406EB9" w14:textId="77777777" w:rsidR="00091249" w:rsidRPr="00566599" w:rsidRDefault="00091249" w:rsidP="00091249">
      <w:pPr>
        <w:pStyle w:val="Default"/>
        <w:ind w:right="283" w:firstLine="709"/>
        <w:rPr>
          <w:rFonts w:ascii="Times New Roman" w:hAnsi="Times New Roman" w:cs="Times New Roman"/>
          <w:b/>
          <w:bCs/>
          <w:sz w:val="28"/>
          <w:szCs w:val="28"/>
        </w:rPr>
      </w:pPr>
    </w:p>
    <w:p w14:paraId="68E48A3E" w14:textId="77777777" w:rsidR="00091249" w:rsidRPr="00566599" w:rsidRDefault="00091249" w:rsidP="00091249">
      <w:pPr>
        <w:pStyle w:val="Default"/>
        <w:ind w:right="283" w:firstLine="709"/>
        <w:rPr>
          <w:rFonts w:ascii="Times New Roman" w:hAnsi="Times New Roman" w:cs="Times New Roman"/>
          <w:b/>
          <w:bCs/>
          <w:sz w:val="28"/>
          <w:szCs w:val="28"/>
        </w:rPr>
      </w:pPr>
    </w:p>
    <w:p w14:paraId="229860F7" w14:textId="77777777" w:rsidR="00091249" w:rsidRPr="00566599" w:rsidRDefault="00091249" w:rsidP="00091249">
      <w:pPr>
        <w:pStyle w:val="Default"/>
        <w:ind w:right="283" w:firstLine="709"/>
        <w:rPr>
          <w:rFonts w:ascii="Times New Roman" w:hAnsi="Times New Roman" w:cs="Times New Roman"/>
          <w:b/>
          <w:bCs/>
          <w:sz w:val="28"/>
          <w:szCs w:val="28"/>
        </w:rPr>
      </w:pPr>
    </w:p>
    <w:p w14:paraId="4ACCA18C" w14:textId="77777777" w:rsidR="00091249" w:rsidRPr="00566599" w:rsidRDefault="00091249" w:rsidP="00091249">
      <w:pPr>
        <w:pStyle w:val="Default"/>
        <w:ind w:right="283" w:firstLine="709"/>
        <w:rPr>
          <w:rFonts w:ascii="Times New Roman" w:hAnsi="Times New Roman" w:cs="Times New Roman"/>
          <w:b/>
          <w:bCs/>
          <w:sz w:val="28"/>
          <w:szCs w:val="28"/>
        </w:rPr>
      </w:pPr>
    </w:p>
    <w:p w14:paraId="275E4C15" w14:textId="77777777" w:rsidR="00091249" w:rsidRPr="00566599" w:rsidRDefault="00091249" w:rsidP="00091249">
      <w:pPr>
        <w:pStyle w:val="Default"/>
        <w:ind w:right="283" w:firstLine="709"/>
        <w:rPr>
          <w:rFonts w:ascii="Times New Roman" w:hAnsi="Times New Roman" w:cs="Times New Roman"/>
          <w:b/>
          <w:bCs/>
          <w:sz w:val="28"/>
          <w:szCs w:val="28"/>
        </w:rPr>
      </w:pPr>
    </w:p>
    <w:p w14:paraId="67997B66" w14:textId="77777777" w:rsidR="00091249" w:rsidRPr="00566599" w:rsidRDefault="00091249" w:rsidP="00091249">
      <w:pPr>
        <w:pStyle w:val="Default"/>
        <w:ind w:right="283" w:firstLine="709"/>
        <w:rPr>
          <w:rFonts w:ascii="Times New Roman" w:hAnsi="Times New Roman" w:cs="Times New Roman"/>
          <w:b/>
          <w:bCs/>
          <w:sz w:val="28"/>
          <w:szCs w:val="28"/>
        </w:rPr>
      </w:pPr>
    </w:p>
    <w:p w14:paraId="061FD39F" w14:textId="77777777" w:rsidR="00091249" w:rsidRPr="00566599" w:rsidRDefault="00091249" w:rsidP="00091249">
      <w:pPr>
        <w:pStyle w:val="Default"/>
        <w:ind w:right="283" w:firstLine="709"/>
        <w:rPr>
          <w:rFonts w:ascii="Times New Roman" w:hAnsi="Times New Roman" w:cs="Times New Roman"/>
          <w:b/>
          <w:bCs/>
          <w:sz w:val="28"/>
          <w:szCs w:val="28"/>
        </w:rPr>
      </w:pPr>
    </w:p>
    <w:p w14:paraId="0E062CE4" w14:textId="77777777" w:rsidR="00091249" w:rsidRPr="00566599" w:rsidRDefault="00091249" w:rsidP="00091249">
      <w:pPr>
        <w:pStyle w:val="Default"/>
        <w:ind w:right="283" w:firstLine="709"/>
        <w:rPr>
          <w:rFonts w:ascii="Times New Roman" w:hAnsi="Times New Roman" w:cs="Times New Roman"/>
          <w:b/>
          <w:bCs/>
          <w:sz w:val="28"/>
          <w:szCs w:val="28"/>
        </w:rPr>
      </w:pPr>
    </w:p>
    <w:p w14:paraId="1DF4EE2A" w14:textId="77777777" w:rsidR="00091249" w:rsidRPr="00566599" w:rsidRDefault="00091249" w:rsidP="00091249">
      <w:pPr>
        <w:pStyle w:val="Default"/>
        <w:ind w:right="283" w:firstLine="709"/>
        <w:rPr>
          <w:rFonts w:ascii="Times New Roman" w:hAnsi="Times New Roman" w:cs="Times New Roman"/>
          <w:b/>
          <w:bCs/>
          <w:sz w:val="28"/>
          <w:szCs w:val="28"/>
        </w:rPr>
      </w:pPr>
    </w:p>
    <w:p w14:paraId="586171BC" w14:textId="77777777" w:rsidR="00091249" w:rsidRPr="00566599" w:rsidRDefault="00091249" w:rsidP="00091249">
      <w:pPr>
        <w:pStyle w:val="Default"/>
        <w:ind w:right="283" w:firstLine="709"/>
        <w:rPr>
          <w:rFonts w:ascii="Times New Roman" w:hAnsi="Times New Roman" w:cs="Times New Roman"/>
          <w:b/>
          <w:bCs/>
          <w:sz w:val="28"/>
          <w:szCs w:val="28"/>
        </w:rPr>
      </w:pPr>
    </w:p>
    <w:p w14:paraId="2D552725" w14:textId="77777777" w:rsidR="00091249" w:rsidRPr="00566599" w:rsidRDefault="00091249" w:rsidP="00091249">
      <w:pPr>
        <w:pStyle w:val="Default"/>
        <w:ind w:right="283" w:firstLine="709"/>
        <w:rPr>
          <w:rFonts w:ascii="Times New Roman" w:hAnsi="Times New Roman" w:cs="Times New Roman"/>
          <w:b/>
          <w:bCs/>
          <w:sz w:val="28"/>
          <w:szCs w:val="28"/>
        </w:rPr>
      </w:pPr>
    </w:p>
    <w:p w14:paraId="36CB74DC" w14:textId="77777777" w:rsidR="00091249" w:rsidRPr="00566599" w:rsidRDefault="00091249" w:rsidP="00091249">
      <w:pPr>
        <w:pStyle w:val="Default"/>
        <w:ind w:right="283" w:firstLine="709"/>
        <w:rPr>
          <w:rFonts w:ascii="Times New Roman" w:hAnsi="Times New Roman" w:cs="Times New Roman"/>
          <w:b/>
          <w:bCs/>
          <w:sz w:val="28"/>
          <w:szCs w:val="28"/>
        </w:rPr>
      </w:pPr>
    </w:p>
    <w:p w14:paraId="364EDB2A" w14:textId="77777777" w:rsidR="00091249" w:rsidRPr="00566599" w:rsidRDefault="00091249" w:rsidP="00091249">
      <w:pPr>
        <w:pStyle w:val="Default"/>
        <w:ind w:right="283" w:firstLine="709"/>
        <w:rPr>
          <w:rFonts w:ascii="Times New Roman" w:hAnsi="Times New Roman" w:cs="Times New Roman"/>
          <w:b/>
          <w:bCs/>
          <w:sz w:val="28"/>
          <w:szCs w:val="28"/>
        </w:rPr>
      </w:pPr>
    </w:p>
    <w:p w14:paraId="0A3A996D" w14:textId="77777777" w:rsidR="00091249" w:rsidRPr="00566599" w:rsidRDefault="00091249" w:rsidP="00091249">
      <w:pPr>
        <w:pStyle w:val="Default"/>
        <w:ind w:right="283" w:firstLine="709"/>
        <w:rPr>
          <w:rFonts w:ascii="Times New Roman" w:hAnsi="Times New Roman" w:cs="Times New Roman"/>
          <w:b/>
          <w:bCs/>
          <w:sz w:val="28"/>
          <w:szCs w:val="28"/>
        </w:rPr>
      </w:pPr>
    </w:p>
    <w:p w14:paraId="051CA2CC" w14:textId="77777777" w:rsidR="00AB6617" w:rsidRDefault="00AB6617" w:rsidP="00091249">
      <w:pPr>
        <w:pStyle w:val="Default"/>
        <w:ind w:right="283" w:firstLine="709"/>
        <w:jc w:val="center"/>
        <w:rPr>
          <w:rFonts w:ascii="Times New Roman" w:hAnsi="Times New Roman" w:cs="Times New Roman"/>
          <w:b/>
          <w:bCs/>
          <w:sz w:val="36"/>
          <w:szCs w:val="36"/>
        </w:rPr>
      </w:pPr>
    </w:p>
    <w:p w14:paraId="369E286D" w14:textId="77777777" w:rsidR="00091249" w:rsidRPr="00D168B8" w:rsidRDefault="00091249" w:rsidP="00091249">
      <w:pPr>
        <w:pStyle w:val="Default"/>
        <w:ind w:right="283" w:firstLine="709"/>
        <w:jc w:val="center"/>
        <w:rPr>
          <w:rFonts w:ascii="Times New Roman" w:hAnsi="Times New Roman" w:cs="Times New Roman"/>
          <w:b/>
          <w:bCs/>
          <w:sz w:val="36"/>
          <w:szCs w:val="36"/>
        </w:rPr>
      </w:pPr>
      <w:r w:rsidRPr="00D168B8">
        <w:rPr>
          <w:rFonts w:ascii="Times New Roman" w:hAnsi="Times New Roman" w:cs="Times New Roman"/>
          <w:b/>
          <w:bCs/>
          <w:sz w:val="36"/>
          <w:szCs w:val="36"/>
        </w:rPr>
        <w:lastRenderedPageBreak/>
        <w:t>С Ъ Д Ъ Р Ж А Н И Е :</w:t>
      </w:r>
    </w:p>
    <w:p w14:paraId="6C81BFE7" w14:textId="77777777" w:rsidR="00091249" w:rsidRDefault="00091249" w:rsidP="00091249">
      <w:pPr>
        <w:pStyle w:val="Default"/>
        <w:ind w:right="283" w:firstLine="709"/>
        <w:jc w:val="center"/>
        <w:rPr>
          <w:rFonts w:ascii="Times New Roman" w:hAnsi="Times New Roman" w:cs="Times New Roman"/>
          <w:b/>
          <w:bCs/>
          <w:sz w:val="28"/>
          <w:szCs w:val="28"/>
        </w:rPr>
      </w:pPr>
    </w:p>
    <w:p w14:paraId="48ABE6BF" w14:textId="77777777" w:rsidR="00091249" w:rsidRDefault="00091249" w:rsidP="00091249">
      <w:pPr>
        <w:pStyle w:val="Default"/>
        <w:ind w:right="283" w:firstLine="709"/>
        <w:jc w:val="center"/>
        <w:rPr>
          <w:rFonts w:ascii="Times New Roman" w:hAnsi="Times New Roman" w:cs="Times New Roman"/>
          <w:b/>
          <w:bCs/>
          <w:sz w:val="28"/>
          <w:szCs w:val="28"/>
        </w:rPr>
      </w:pPr>
    </w:p>
    <w:p w14:paraId="05C00189" w14:textId="77777777" w:rsidR="00091249" w:rsidRPr="00566599" w:rsidRDefault="00091249" w:rsidP="00091249">
      <w:pPr>
        <w:pStyle w:val="Default"/>
        <w:ind w:right="283" w:firstLine="709"/>
        <w:jc w:val="center"/>
        <w:rPr>
          <w:rFonts w:ascii="Times New Roman" w:hAnsi="Times New Roman" w:cs="Times New Roman"/>
          <w:sz w:val="28"/>
          <w:szCs w:val="28"/>
        </w:rPr>
      </w:pPr>
    </w:p>
    <w:p w14:paraId="32079792" w14:textId="77777777" w:rsidR="00091249" w:rsidRPr="00566599" w:rsidRDefault="00091249" w:rsidP="00091249">
      <w:pPr>
        <w:pStyle w:val="Default"/>
        <w:ind w:right="283" w:firstLine="709"/>
        <w:rPr>
          <w:rFonts w:ascii="Times New Roman" w:hAnsi="Times New Roman" w:cs="Times New Roman"/>
          <w:sz w:val="28"/>
          <w:szCs w:val="28"/>
          <w:u w:val="single"/>
        </w:rPr>
      </w:pPr>
    </w:p>
    <w:p w14:paraId="684E9BB8" w14:textId="77777777" w:rsidR="00091249" w:rsidRPr="000A1043" w:rsidRDefault="00091249" w:rsidP="00091249">
      <w:pPr>
        <w:pStyle w:val="ac"/>
        <w:spacing w:line="360" w:lineRule="auto"/>
        <w:ind w:firstLine="709"/>
        <w:rPr>
          <w:b/>
          <w:sz w:val="28"/>
          <w:szCs w:val="28"/>
          <w:u w:val="single"/>
          <w:lang w:val="en-US"/>
        </w:rPr>
      </w:pPr>
      <w:r w:rsidRPr="000A1043">
        <w:rPr>
          <w:b/>
          <w:sz w:val="28"/>
          <w:szCs w:val="28"/>
        </w:rPr>
        <w:t xml:space="preserve">І. </w:t>
      </w:r>
      <w:r w:rsidRPr="000A1043">
        <w:rPr>
          <w:b/>
          <w:sz w:val="28"/>
          <w:szCs w:val="28"/>
          <w:u w:val="single"/>
        </w:rPr>
        <w:t>КАДРОВА ОБЕЗПЕЧЕНОСТ</w:t>
      </w:r>
    </w:p>
    <w:p w14:paraId="2AB8E053" w14:textId="77777777" w:rsidR="00091249" w:rsidRPr="001A7298" w:rsidRDefault="00091249" w:rsidP="00091249">
      <w:pPr>
        <w:pStyle w:val="ac"/>
        <w:spacing w:line="360" w:lineRule="auto"/>
        <w:ind w:firstLine="709"/>
        <w:rPr>
          <w:b/>
        </w:rPr>
      </w:pPr>
      <w:r w:rsidRPr="001A7298">
        <w:rPr>
          <w:b/>
          <w:sz w:val="28"/>
          <w:szCs w:val="28"/>
          <w:lang w:val="en-US"/>
        </w:rPr>
        <w:t>1</w:t>
      </w:r>
      <w:r w:rsidRPr="001A7298">
        <w:rPr>
          <w:b/>
          <w:sz w:val="28"/>
          <w:szCs w:val="28"/>
        </w:rPr>
        <w:t>/</w:t>
      </w:r>
      <w:r w:rsidRPr="001A7298">
        <w:rPr>
          <w:b/>
        </w:rPr>
        <w:t>МАГИСТРАТИ, ДСИ И СЪДИИ ПО ВПИСВАНИЯТА</w:t>
      </w:r>
    </w:p>
    <w:p w14:paraId="11829B02" w14:textId="77777777" w:rsidR="00091249" w:rsidRPr="001A7298" w:rsidRDefault="00091249" w:rsidP="00091249">
      <w:pPr>
        <w:pStyle w:val="ac"/>
        <w:spacing w:line="360" w:lineRule="auto"/>
        <w:ind w:firstLine="709"/>
        <w:rPr>
          <w:b/>
          <w:sz w:val="28"/>
          <w:szCs w:val="28"/>
        </w:rPr>
      </w:pPr>
      <w:r w:rsidRPr="001A7298">
        <w:rPr>
          <w:b/>
          <w:sz w:val="28"/>
          <w:szCs w:val="28"/>
        </w:rPr>
        <w:t xml:space="preserve">2/ </w:t>
      </w:r>
      <w:r w:rsidRPr="001A7298">
        <w:rPr>
          <w:b/>
        </w:rPr>
        <w:t>СЪДЕБНИ СЛУЖИТЕЛИ</w:t>
      </w:r>
    </w:p>
    <w:p w14:paraId="5A8160CF" w14:textId="77777777" w:rsidR="00091249" w:rsidRPr="000A1043" w:rsidRDefault="00091249" w:rsidP="00091249">
      <w:pPr>
        <w:pStyle w:val="ac"/>
        <w:spacing w:line="360" w:lineRule="auto"/>
        <w:ind w:firstLine="709"/>
        <w:rPr>
          <w:b/>
          <w:color w:val="000000"/>
          <w:sz w:val="28"/>
          <w:szCs w:val="28"/>
        </w:rPr>
      </w:pPr>
      <w:r w:rsidRPr="000A1043">
        <w:rPr>
          <w:b/>
          <w:sz w:val="28"/>
          <w:szCs w:val="28"/>
        </w:rPr>
        <w:t xml:space="preserve">ІІ. </w:t>
      </w:r>
      <w:r w:rsidRPr="000A1043">
        <w:rPr>
          <w:b/>
          <w:sz w:val="28"/>
          <w:szCs w:val="28"/>
          <w:u w:val="single"/>
        </w:rPr>
        <w:t>ОРГАНИЗАЦИЯ НА РАБОТАТА</w:t>
      </w:r>
    </w:p>
    <w:p w14:paraId="306BD12C" w14:textId="77777777" w:rsidR="00091249" w:rsidRPr="00AC2537" w:rsidRDefault="00091249" w:rsidP="00091249">
      <w:pPr>
        <w:pStyle w:val="ac"/>
        <w:spacing w:line="360" w:lineRule="auto"/>
        <w:ind w:firstLine="709"/>
        <w:rPr>
          <w:b/>
          <w:sz w:val="28"/>
          <w:szCs w:val="28"/>
        </w:rPr>
      </w:pPr>
      <w:r w:rsidRPr="00AC2537">
        <w:rPr>
          <w:b/>
          <w:sz w:val="28"/>
          <w:szCs w:val="28"/>
          <w:lang w:val="en-US"/>
        </w:rPr>
        <w:t>III.</w:t>
      </w:r>
      <w:r w:rsidRPr="00AC2537">
        <w:rPr>
          <w:b/>
          <w:sz w:val="28"/>
          <w:szCs w:val="28"/>
        </w:rPr>
        <w:t xml:space="preserve"> </w:t>
      </w:r>
      <w:r w:rsidRPr="00AC2537">
        <w:rPr>
          <w:b/>
          <w:sz w:val="28"/>
          <w:szCs w:val="28"/>
          <w:u w:val="single"/>
        </w:rPr>
        <w:t>МАТЕРИАЛНА БАЗА И ТЕХНИЧЕСКА ОБЕЗПЕЧЕНОСТ</w:t>
      </w:r>
    </w:p>
    <w:p w14:paraId="33445502" w14:textId="77777777" w:rsidR="00091249" w:rsidRPr="003C5D74" w:rsidRDefault="00091249" w:rsidP="00091249">
      <w:pPr>
        <w:pStyle w:val="ac"/>
        <w:spacing w:line="360" w:lineRule="auto"/>
        <w:ind w:firstLine="709"/>
        <w:rPr>
          <w:b/>
          <w:sz w:val="28"/>
          <w:szCs w:val="28"/>
        </w:rPr>
      </w:pPr>
      <w:r w:rsidRPr="003C5D74">
        <w:rPr>
          <w:b/>
          <w:sz w:val="28"/>
          <w:szCs w:val="28"/>
        </w:rPr>
        <w:t xml:space="preserve">ІV. </w:t>
      </w:r>
      <w:r w:rsidRPr="003C5D74">
        <w:rPr>
          <w:b/>
          <w:sz w:val="28"/>
          <w:szCs w:val="28"/>
          <w:u w:val="single"/>
        </w:rPr>
        <w:t>ГРАЖДАНСКО ПРАВОРАЗДАВАНЕ</w:t>
      </w:r>
    </w:p>
    <w:p w14:paraId="5F7E0744" w14:textId="77777777" w:rsidR="00091249" w:rsidRPr="003C5D74" w:rsidRDefault="00091249" w:rsidP="00091249">
      <w:pPr>
        <w:pStyle w:val="ac"/>
        <w:spacing w:line="360" w:lineRule="auto"/>
        <w:ind w:firstLine="709"/>
        <w:rPr>
          <w:b/>
          <w:sz w:val="28"/>
          <w:szCs w:val="28"/>
        </w:rPr>
      </w:pPr>
      <w:r w:rsidRPr="003C5D74">
        <w:rPr>
          <w:b/>
          <w:sz w:val="28"/>
          <w:szCs w:val="28"/>
        </w:rPr>
        <w:t xml:space="preserve">V. </w:t>
      </w:r>
      <w:r w:rsidRPr="003C5D74">
        <w:rPr>
          <w:b/>
          <w:sz w:val="28"/>
          <w:szCs w:val="28"/>
          <w:u w:val="single"/>
        </w:rPr>
        <w:t>НАКАЗАТЕЛНО ПРАВОРАЗДАВАНЕ</w:t>
      </w:r>
    </w:p>
    <w:p w14:paraId="00E997DE" w14:textId="77777777" w:rsidR="00091249" w:rsidRPr="003C5D74" w:rsidRDefault="00091249" w:rsidP="00091249">
      <w:pPr>
        <w:pStyle w:val="ac"/>
        <w:spacing w:line="360" w:lineRule="auto"/>
        <w:ind w:firstLine="709"/>
        <w:rPr>
          <w:b/>
          <w:sz w:val="28"/>
          <w:szCs w:val="28"/>
        </w:rPr>
      </w:pPr>
      <w:r w:rsidRPr="003C5D74">
        <w:rPr>
          <w:b/>
          <w:sz w:val="28"/>
          <w:szCs w:val="28"/>
        </w:rPr>
        <w:t xml:space="preserve">VІ. </w:t>
      </w:r>
      <w:r w:rsidRPr="003C5D74">
        <w:rPr>
          <w:b/>
          <w:sz w:val="28"/>
          <w:szCs w:val="28"/>
          <w:u w:val="single"/>
        </w:rPr>
        <w:t>НАТОВАРЕНОСТ НА СЪДЕБНИЯ РАЙОН И СЪДИИТЕ</w:t>
      </w:r>
    </w:p>
    <w:p w14:paraId="1C73E329" w14:textId="77777777" w:rsidR="00091249" w:rsidRPr="0085630A" w:rsidRDefault="00091249" w:rsidP="00091249">
      <w:pPr>
        <w:pStyle w:val="ac"/>
        <w:spacing w:line="360" w:lineRule="auto"/>
        <w:ind w:firstLine="709"/>
        <w:rPr>
          <w:b/>
          <w:sz w:val="28"/>
          <w:szCs w:val="28"/>
        </w:rPr>
      </w:pPr>
      <w:r w:rsidRPr="0085630A">
        <w:rPr>
          <w:b/>
          <w:sz w:val="28"/>
          <w:szCs w:val="28"/>
        </w:rPr>
        <w:t xml:space="preserve">VІІ. </w:t>
      </w:r>
      <w:r w:rsidRPr="0085630A">
        <w:rPr>
          <w:b/>
          <w:sz w:val="28"/>
          <w:szCs w:val="28"/>
          <w:u w:val="single"/>
        </w:rPr>
        <w:t>СЪДЕБНО-ИЗПЪЛНИТЕЛНА СЛУЖБА</w:t>
      </w:r>
    </w:p>
    <w:p w14:paraId="24DE68A0" w14:textId="77777777" w:rsidR="00091249" w:rsidRPr="0085630A" w:rsidRDefault="00091249" w:rsidP="00091249">
      <w:pPr>
        <w:pStyle w:val="ac"/>
        <w:spacing w:line="360" w:lineRule="auto"/>
        <w:ind w:firstLine="709"/>
        <w:rPr>
          <w:b/>
          <w:sz w:val="28"/>
          <w:szCs w:val="28"/>
          <w:u w:val="single"/>
        </w:rPr>
      </w:pPr>
      <w:r>
        <w:rPr>
          <w:b/>
          <w:sz w:val="28"/>
          <w:szCs w:val="28"/>
          <w:lang w:val="en-US"/>
        </w:rPr>
        <w:t>VIII</w:t>
      </w:r>
      <w:r w:rsidRPr="0085630A">
        <w:rPr>
          <w:b/>
          <w:sz w:val="28"/>
          <w:szCs w:val="28"/>
        </w:rPr>
        <w:t xml:space="preserve">. </w:t>
      </w:r>
      <w:r w:rsidRPr="0085630A">
        <w:rPr>
          <w:b/>
          <w:sz w:val="28"/>
          <w:szCs w:val="28"/>
          <w:u w:val="single"/>
        </w:rPr>
        <w:t>СЪДИИ ПО ВПИСВАНИЯТА</w:t>
      </w:r>
    </w:p>
    <w:p w14:paraId="0360811B" w14:textId="77777777" w:rsidR="00364652" w:rsidRDefault="00091249" w:rsidP="00091249">
      <w:pPr>
        <w:pStyle w:val="ac"/>
        <w:spacing w:line="360" w:lineRule="auto"/>
        <w:ind w:firstLine="709"/>
        <w:rPr>
          <w:b/>
          <w:sz w:val="28"/>
          <w:szCs w:val="28"/>
        </w:rPr>
      </w:pPr>
      <w:r w:rsidRPr="00CA7D88">
        <w:rPr>
          <w:b/>
          <w:sz w:val="28"/>
          <w:szCs w:val="28"/>
          <w:lang w:val="en-US"/>
        </w:rPr>
        <w:t>I</w:t>
      </w:r>
      <w:r w:rsidRPr="00CA7D88">
        <w:rPr>
          <w:b/>
          <w:sz w:val="28"/>
          <w:szCs w:val="28"/>
        </w:rPr>
        <w:t>Х.</w:t>
      </w:r>
      <w:r w:rsidR="00364652">
        <w:rPr>
          <w:b/>
          <w:sz w:val="28"/>
          <w:szCs w:val="28"/>
        </w:rPr>
        <w:t xml:space="preserve"> </w:t>
      </w:r>
      <w:r w:rsidR="00364652" w:rsidRPr="00364652">
        <w:rPr>
          <w:b/>
          <w:sz w:val="28"/>
          <w:szCs w:val="28"/>
          <w:u w:val="single"/>
        </w:rPr>
        <w:t>МЕДИЙНА ПОЛИТИКА</w:t>
      </w:r>
      <w:r w:rsidRPr="00CA7D88">
        <w:rPr>
          <w:b/>
          <w:sz w:val="28"/>
          <w:szCs w:val="28"/>
        </w:rPr>
        <w:t xml:space="preserve"> </w:t>
      </w:r>
    </w:p>
    <w:p w14:paraId="2845A2C4" w14:textId="77777777" w:rsidR="00091249" w:rsidRPr="00CA7D88" w:rsidRDefault="00364652" w:rsidP="00091249">
      <w:pPr>
        <w:pStyle w:val="ac"/>
        <w:spacing w:line="360" w:lineRule="auto"/>
        <w:ind w:firstLine="709"/>
        <w:rPr>
          <w:b/>
          <w:sz w:val="28"/>
          <w:szCs w:val="28"/>
        </w:rPr>
      </w:pPr>
      <w:r>
        <w:rPr>
          <w:b/>
          <w:sz w:val="28"/>
          <w:szCs w:val="28"/>
          <w:lang w:val="en-US"/>
        </w:rPr>
        <w:t xml:space="preserve">X. </w:t>
      </w:r>
      <w:r w:rsidR="00091249" w:rsidRPr="00CA7D88">
        <w:rPr>
          <w:b/>
          <w:sz w:val="28"/>
          <w:szCs w:val="28"/>
          <w:u w:val="single"/>
        </w:rPr>
        <w:t>ЗАКЛЮЧИТЕЛНА ЧАСТ</w:t>
      </w:r>
    </w:p>
    <w:p w14:paraId="12821302" w14:textId="77777777" w:rsidR="00091249" w:rsidRPr="00566599" w:rsidRDefault="00091249" w:rsidP="00091249">
      <w:pPr>
        <w:pStyle w:val="ac"/>
        <w:ind w:firstLine="709"/>
      </w:pPr>
    </w:p>
    <w:p w14:paraId="231FEEBC" w14:textId="77777777" w:rsidR="00091249" w:rsidRDefault="00091249" w:rsidP="00091249">
      <w:pPr>
        <w:pStyle w:val="ac"/>
        <w:ind w:firstLine="709"/>
      </w:pPr>
    </w:p>
    <w:p w14:paraId="1B166A91" w14:textId="77777777" w:rsidR="00091249" w:rsidRDefault="00091249" w:rsidP="00091249">
      <w:pPr>
        <w:pStyle w:val="ac"/>
        <w:ind w:firstLine="709"/>
      </w:pPr>
    </w:p>
    <w:p w14:paraId="46030AB7" w14:textId="77777777" w:rsidR="00091249" w:rsidRDefault="00091249" w:rsidP="00091249">
      <w:pPr>
        <w:ind w:right="283" w:firstLine="709"/>
        <w:jc w:val="both"/>
        <w:rPr>
          <w:rFonts w:ascii="Times New Roman" w:hAnsi="Times New Roman"/>
          <w:sz w:val="28"/>
        </w:rPr>
      </w:pPr>
    </w:p>
    <w:p w14:paraId="7DBEDBFE" w14:textId="77777777" w:rsidR="00091249" w:rsidRDefault="00091249" w:rsidP="00091249">
      <w:pPr>
        <w:ind w:right="283" w:firstLine="709"/>
        <w:jc w:val="both"/>
        <w:rPr>
          <w:rFonts w:ascii="Times New Roman" w:hAnsi="Times New Roman"/>
          <w:sz w:val="28"/>
        </w:rPr>
      </w:pPr>
    </w:p>
    <w:p w14:paraId="1E0A88C6" w14:textId="77777777" w:rsidR="0014698C" w:rsidRDefault="0014698C" w:rsidP="00091249">
      <w:pPr>
        <w:ind w:right="283" w:firstLine="709"/>
        <w:jc w:val="both"/>
        <w:rPr>
          <w:rFonts w:ascii="Times New Roman" w:hAnsi="Times New Roman"/>
          <w:sz w:val="28"/>
        </w:rPr>
      </w:pPr>
    </w:p>
    <w:p w14:paraId="152DE42E" w14:textId="77777777" w:rsidR="0014698C" w:rsidRDefault="0014698C" w:rsidP="00091249">
      <w:pPr>
        <w:ind w:right="283" w:firstLine="709"/>
        <w:jc w:val="both"/>
        <w:rPr>
          <w:rFonts w:ascii="Times New Roman" w:hAnsi="Times New Roman"/>
          <w:sz w:val="28"/>
        </w:rPr>
      </w:pPr>
    </w:p>
    <w:p w14:paraId="1C9780CB" w14:textId="77777777" w:rsidR="00091249" w:rsidRDefault="00091249" w:rsidP="00091249">
      <w:pPr>
        <w:ind w:right="283" w:firstLine="709"/>
        <w:jc w:val="both"/>
        <w:rPr>
          <w:rFonts w:ascii="Times New Roman" w:hAnsi="Times New Roman"/>
          <w:sz w:val="28"/>
        </w:rPr>
      </w:pPr>
    </w:p>
    <w:p w14:paraId="2832004D" w14:textId="77777777" w:rsidR="00091249" w:rsidRPr="00012A4C" w:rsidRDefault="00091249" w:rsidP="00091249">
      <w:pPr>
        <w:pStyle w:val="2"/>
        <w:keepNext w:val="0"/>
        <w:ind w:right="283" w:firstLine="709"/>
        <w:jc w:val="both"/>
        <w:rPr>
          <w:rFonts w:ascii="Times New Roman" w:hAnsi="Times New Roman"/>
          <w:b/>
          <w:szCs w:val="28"/>
          <w:u w:val="single"/>
        </w:rPr>
      </w:pPr>
      <w:r w:rsidRPr="00012A4C">
        <w:rPr>
          <w:rFonts w:ascii="Times New Roman" w:hAnsi="Times New Roman"/>
          <w:b/>
          <w:szCs w:val="28"/>
          <w:u w:val="single"/>
        </w:rPr>
        <w:lastRenderedPageBreak/>
        <w:t>КРАТКА ИСТОРИЧЕСКА СПРАВКА</w:t>
      </w:r>
    </w:p>
    <w:p w14:paraId="21424C5C" w14:textId="77777777" w:rsidR="00091249" w:rsidRPr="00012A4C" w:rsidRDefault="00091249" w:rsidP="00091249">
      <w:pPr>
        <w:ind w:firstLine="709"/>
        <w:jc w:val="both"/>
        <w:rPr>
          <w:sz w:val="28"/>
          <w:szCs w:val="28"/>
        </w:rPr>
      </w:pPr>
    </w:p>
    <w:p w14:paraId="07783CB8" w14:textId="77777777" w:rsidR="00091249" w:rsidRPr="00012A4C" w:rsidRDefault="00091249" w:rsidP="00091249">
      <w:pPr>
        <w:ind w:right="283" w:firstLine="709"/>
        <w:jc w:val="both"/>
        <w:rPr>
          <w:rFonts w:ascii="Times New Roman" w:hAnsi="Times New Roman"/>
          <w:sz w:val="28"/>
          <w:szCs w:val="28"/>
        </w:rPr>
      </w:pPr>
      <w:r w:rsidRPr="00012A4C">
        <w:rPr>
          <w:rStyle w:val="ad"/>
          <w:rFonts w:ascii="Times New Roman" w:hAnsi="Times New Roman"/>
          <w:b w:val="0"/>
          <w:sz w:val="28"/>
          <w:szCs w:val="28"/>
        </w:rPr>
        <w:t>Районен съд - Силистра</w:t>
      </w:r>
      <w:r w:rsidRPr="00012A4C">
        <w:rPr>
          <w:rFonts w:ascii="Times New Roman" w:hAnsi="Times New Roman"/>
          <w:sz w:val="28"/>
          <w:szCs w:val="28"/>
        </w:rPr>
        <w:t xml:space="preserve"> е основния и най-големия първоинстанционен съд на територията на област Силистра. В съдебния район има още два районни съда в градовете Тутракан и Дулово. </w:t>
      </w:r>
    </w:p>
    <w:p w14:paraId="2ABE0369" w14:textId="77777777"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 xml:space="preserve">Град Силистра е учреден за окръжен град през 1959 г. и тогава започват да функционират Районния и Окръжния съд. Историческите събития са наложили съдебната система в крайдунавския град да започне своя живот два пъти. Първият път през 1878 г. при съзиждането на освободеното ни Отечество и вторият път след 07.09.1940 г., когато по силата на </w:t>
      </w:r>
      <w:proofErr w:type="spellStart"/>
      <w:r w:rsidRPr="00012A4C">
        <w:rPr>
          <w:rFonts w:ascii="Times New Roman" w:hAnsi="Times New Roman"/>
          <w:sz w:val="28"/>
          <w:szCs w:val="28"/>
        </w:rPr>
        <w:t>Крайовска</w:t>
      </w:r>
      <w:proofErr w:type="spellEnd"/>
      <w:r w:rsidRPr="00012A4C">
        <w:rPr>
          <w:rFonts w:ascii="Times New Roman" w:hAnsi="Times New Roman"/>
          <w:sz w:val="28"/>
          <w:szCs w:val="28"/>
        </w:rPr>
        <w:t xml:space="preserve"> спогодба с Румъния, България си възвръща Южна Добруджа. От историческа гледна точка, следва да се отбележи, че съдът е  бил “Мирово съдилище”,  “Околийски съд” и в последствие  преименуван на  “Народен съд”.</w:t>
      </w:r>
    </w:p>
    <w:p w14:paraId="56959F32" w14:textId="77777777"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 xml:space="preserve">Компетентността на РС - Силистра се разпростира върху територията на четири общини с два града и 51 села. Община Силистра е с 19 населени места, включително областния град, с площ от </w:t>
      </w:r>
      <w:r w:rsidR="0014698C">
        <w:rPr>
          <w:rFonts w:ascii="Times New Roman" w:hAnsi="Times New Roman"/>
          <w:sz w:val="28"/>
          <w:szCs w:val="28"/>
        </w:rPr>
        <w:t>515,89 кв. км. и с население от</w:t>
      </w:r>
      <w:r>
        <w:rPr>
          <w:rFonts w:ascii="Times New Roman" w:hAnsi="Times New Roman"/>
          <w:sz w:val="28"/>
          <w:szCs w:val="28"/>
        </w:rPr>
        <w:t xml:space="preserve"> </w:t>
      </w:r>
      <w:r w:rsidR="0014698C">
        <w:rPr>
          <w:rFonts w:ascii="Times New Roman" w:hAnsi="Times New Roman"/>
          <w:sz w:val="28"/>
          <w:szCs w:val="28"/>
          <w:lang w:val="en-US"/>
        </w:rPr>
        <w:t>4</w:t>
      </w:r>
      <w:r w:rsidR="0014698C">
        <w:rPr>
          <w:rFonts w:ascii="Times New Roman" w:hAnsi="Times New Roman"/>
          <w:sz w:val="28"/>
          <w:szCs w:val="28"/>
        </w:rPr>
        <w:t>4</w:t>
      </w:r>
      <w:r w:rsidRPr="00012A4C">
        <w:rPr>
          <w:rFonts w:ascii="Times New Roman" w:hAnsi="Times New Roman"/>
          <w:sz w:val="28"/>
          <w:szCs w:val="28"/>
        </w:rPr>
        <w:t xml:space="preserve"> </w:t>
      </w:r>
      <w:r w:rsidR="0014698C">
        <w:rPr>
          <w:rFonts w:ascii="Times New Roman" w:hAnsi="Times New Roman"/>
          <w:sz w:val="28"/>
          <w:szCs w:val="28"/>
        </w:rPr>
        <w:t>237</w:t>
      </w:r>
      <w:r w:rsidRPr="00012A4C">
        <w:rPr>
          <w:rFonts w:ascii="Times New Roman" w:hAnsi="Times New Roman"/>
          <w:sz w:val="28"/>
          <w:szCs w:val="28"/>
        </w:rPr>
        <w:t xml:space="preserve"> жители. Община Ситово е с 12 населени места, включително с общинския център, с площ от 270,97 кв. км. и с население от </w:t>
      </w:r>
      <w:r w:rsidR="0014698C">
        <w:rPr>
          <w:rFonts w:ascii="Times New Roman" w:hAnsi="Times New Roman"/>
          <w:sz w:val="28"/>
          <w:szCs w:val="28"/>
          <w:lang w:val="en-US"/>
        </w:rPr>
        <w:t>4 8</w:t>
      </w:r>
      <w:r w:rsidR="0014698C">
        <w:rPr>
          <w:rFonts w:ascii="Times New Roman" w:hAnsi="Times New Roman"/>
          <w:sz w:val="28"/>
          <w:szCs w:val="28"/>
        </w:rPr>
        <w:t>86</w:t>
      </w:r>
      <w:r w:rsidRPr="00012A4C">
        <w:rPr>
          <w:rFonts w:ascii="Times New Roman" w:hAnsi="Times New Roman"/>
          <w:sz w:val="28"/>
          <w:szCs w:val="28"/>
        </w:rPr>
        <w:t xml:space="preserve"> жители. Община Алфатар е с 7 населени места, включително с града общински център, с площ от 248,57 кв. км. и с население от </w:t>
      </w:r>
      <w:r w:rsidRPr="00012A4C">
        <w:rPr>
          <w:rFonts w:ascii="Times New Roman" w:hAnsi="Times New Roman"/>
          <w:sz w:val="28"/>
          <w:szCs w:val="28"/>
          <w:lang w:val="en-US"/>
        </w:rPr>
        <w:t>2</w:t>
      </w:r>
      <w:r w:rsidRPr="00012A4C">
        <w:rPr>
          <w:rFonts w:ascii="Times New Roman" w:hAnsi="Times New Roman"/>
          <w:sz w:val="28"/>
          <w:szCs w:val="28"/>
        </w:rPr>
        <w:t xml:space="preserve"> </w:t>
      </w:r>
      <w:r w:rsidR="0014698C">
        <w:rPr>
          <w:rFonts w:ascii="Times New Roman" w:hAnsi="Times New Roman"/>
          <w:sz w:val="28"/>
          <w:szCs w:val="28"/>
        </w:rPr>
        <w:t>556</w:t>
      </w:r>
      <w:r w:rsidRPr="00012A4C">
        <w:rPr>
          <w:rFonts w:ascii="Times New Roman" w:hAnsi="Times New Roman"/>
          <w:sz w:val="28"/>
          <w:szCs w:val="28"/>
        </w:rPr>
        <w:t xml:space="preserve"> жители. Община Кайнарджа е с 15 населени места, включително с общинския център, с площ от 315,96 кв. км. и с население от </w:t>
      </w:r>
      <w:r w:rsidR="0014698C">
        <w:rPr>
          <w:rFonts w:ascii="Times New Roman" w:hAnsi="Times New Roman"/>
          <w:sz w:val="28"/>
          <w:szCs w:val="28"/>
        </w:rPr>
        <w:t>5</w:t>
      </w:r>
      <w:r w:rsidRPr="00012A4C">
        <w:rPr>
          <w:rFonts w:ascii="Times New Roman" w:hAnsi="Times New Roman"/>
          <w:sz w:val="28"/>
          <w:szCs w:val="28"/>
        </w:rPr>
        <w:t xml:space="preserve"> </w:t>
      </w:r>
      <w:r w:rsidR="0014698C">
        <w:rPr>
          <w:rFonts w:ascii="Times New Roman" w:hAnsi="Times New Roman"/>
          <w:sz w:val="28"/>
          <w:szCs w:val="28"/>
        </w:rPr>
        <w:t>001</w:t>
      </w:r>
      <w:r w:rsidRPr="00012A4C">
        <w:rPr>
          <w:rFonts w:ascii="Times New Roman" w:hAnsi="Times New Roman"/>
          <w:sz w:val="28"/>
          <w:szCs w:val="28"/>
        </w:rPr>
        <w:t xml:space="preserve"> жители.</w:t>
      </w:r>
      <w:r w:rsidRPr="00012A4C">
        <w:rPr>
          <w:rFonts w:ascii="Times New Roman" w:hAnsi="Times New Roman"/>
          <w:sz w:val="28"/>
          <w:szCs w:val="28"/>
          <w:lang w:val="en-US"/>
        </w:rPr>
        <w:t xml:space="preserve"> </w:t>
      </w:r>
      <w:r w:rsidRPr="00012A4C">
        <w:rPr>
          <w:rFonts w:ascii="Times New Roman" w:hAnsi="Times New Roman"/>
          <w:sz w:val="28"/>
          <w:szCs w:val="28"/>
        </w:rPr>
        <w:t>Данните за населението са снети о</w:t>
      </w:r>
      <w:r w:rsidR="0014698C">
        <w:rPr>
          <w:rFonts w:ascii="Times New Roman" w:hAnsi="Times New Roman"/>
          <w:sz w:val="28"/>
          <w:szCs w:val="28"/>
        </w:rPr>
        <w:t>т НСИ, след преброяването от 202</w:t>
      </w:r>
      <w:r w:rsidRPr="00012A4C">
        <w:rPr>
          <w:rFonts w:ascii="Times New Roman" w:hAnsi="Times New Roman"/>
          <w:sz w:val="28"/>
          <w:szCs w:val="28"/>
        </w:rPr>
        <w:t>1 г.</w:t>
      </w:r>
    </w:p>
    <w:p w14:paraId="45092904" w14:textId="77777777"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Основните етнически групи от населението, както е характерно и за цялата област</w:t>
      </w:r>
      <w:r>
        <w:rPr>
          <w:rFonts w:ascii="Times New Roman" w:hAnsi="Times New Roman"/>
          <w:sz w:val="28"/>
          <w:szCs w:val="28"/>
        </w:rPr>
        <w:t xml:space="preserve"> са три- българи, турци и роми</w:t>
      </w:r>
      <w:r w:rsidRPr="00012A4C">
        <w:rPr>
          <w:rFonts w:ascii="Times New Roman" w:hAnsi="Times New Roman"/>
          <w:sz w:val="28"/>
          <w:szCs w:val="28"/>
        </w:rPr>
        <w:t>.</w:t>
      </w:r>
    </w:p>
    <w:p w14:paraId="0B774EDB" w14:textId="77777777"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Подведомствените на съдилищата граждански и наказателни дела, се разглеждат в Съдебната палата на гр.Силистра, разположена в центъра на областния град, ул.”Симеон Велики”</w:t>
      </w:r>
      <w:r>
        <w:rPr>
          <w:rFonts w:ascii="Times New Roman" w:hAnsi="Times New Roman"/>
          <w:sz w:val="28"/>
          <w:szCs w:val="28"/>
        </w:rPr>
        <w:t xml:space="preserve"> </w:t>
      </w:r>
      <w:r w:rsidRPr="00012A4C">
        <w:rPr>
          <w:rFonts w:ascii="Times New Roman" w:hAnsi="Times New Roman"/>
          <w:sz w:val="28"/>
          <w:szCs w:val="28"/>
        </w:rPr>
        <w:t>№</w:t>
      </w:r>
      <w:r>
        <w:rPr>
          <w:rFonts w:ascii="Times New Roman" w:hAnsi="Times New Roman"/>
          <w:sz w:val="28"/>
          <w:szCs w:val="28"/>
        </w:rPr>
        <w:t xml:space="preserve"> </w:t>
      </w:r>
      <w:r w:rsidRPr="00012A4C">
        <w:rPr>
          <w:rFonts w:ascii="Times New Roman" w:hAnsi="Times New Roman"/>
          <w:sz w:val="28"/>
          <w:szCs w:val="28"/>
        </w:rPr>
        <w:t>31. Сградата е била изградена през 60 - те години на миналия век. В миналото е била използвана от управляващата партия, но след демократичните промени е преустроена по начин, да обслужва съдебната система и правораздаването в областта и най- близките до областния град общини. В четириетажната сграда се помещават Районен съд – Силистра и Окръжен съд - Силистра, като условно е разделено нейното ползване. Районен съд - Силистра основно се помещава на първи и втори етаж на съдебната палата. Стопанисването на недвижимия имот е възложено на Административния ръководител на Окръжен съд -Силистра. В съдебната палата се помещава и ОЗ „Охрана” - Силистра.</w:t>
      </w:r>
    </w:p>
    <w:p w14:paraId="7B18D736" w14:textId="77777777" w:rsidR="00091249" w:rsidRDefault="00091249" w:rsidP="00091249">
      <w:pPr>
        <w:pStyle w:val="2"/>
        <w:keepNext w:val="0"/>
        <w:ind w:right="283" w:firstLine="709"/>
        <w:jc w:val="both"/>
        <w:rPr>
          <w:rFonts w:ascii="Times New Roman" w:hAnsi="Times New Roman"/>
          <w:b/>
          <w:szCs w:val="28"/>
          <w:u w:val="single"/>
        </w:rPr>
      </w:pPr>
    </w:p>
    <w:p w14:paraId="0305208B" w14:textId="77777777" w:rsidR="00091249" w:rsidRDefault="00091249" w:rsidP="00091249"/>
    <w:p w14:paraId="76BE1397" w14:textId="77777777" w:rsidR="00091249" w:rsidRDefault="00091249" w:rsidP="00091249"/>
    <w:p w14:paraId="7502704E" w14:textId="77777777" w:rsidR="00091249" w:rsidRDefault="00091249" w:rsidP="00091249"/>
    <w:p w14:paraId="799B5931" w14:textId="77777777" w:rsidR="00091249" w:rsidRDefault="00091249" w:rsidP="00091249"/>
    <w:p w14:paraId="57B9AC8D" w14:textId="77777777" w:rsidR="00091249" w:rsidRDefault="00091249" w:rsidP="00091249"/>
    <w:p w14:paraId="091D91E4" w14:textId="77777777" w:rsidR="00091249" w:rsidRPr="00E80EC5" w:rsidRDefault="00091249" w:rsidP="00091249"/>
    <w:p w14:paraId="4E72842F" w14:textId="77777777" w:rsidR="00091249" w:rsidRDefault="00091249" w:rsidP="00091249">
      <w:pPr>
        <w:pStyle w:val="2"/>
        <w:keepNext w:val="0"/>
        <w:ind w:right="283" w:firstLine="709"/>
        <w:jc w:val="both"/>
        <w:rPr>
          <w:rFonts w:ascii="Times New Roman" w:hAnsi="Times New Roman"/>
          <w:b/>
          <w:szCs w:val="28"/>
          <w:u w:val="single"/>
        </w:rPr>
      </w:pPr>
    </w:p>
    <w:p w14:paraId="1A45ED4C" w14:textId="77777777" w:rsidR="00AB6617" w:rsidRPr="00AB6617" w:rsidRDefault="00AB6617" w:rsidP="00AB6617"/>
    <w:p w14:paraId="07AD3782" w14:textId="77777777" w:rsidR="00091249" w:rsidRPr="00012A4C" w:rsidRDefault="00091249" w:rsidP="00091249">
      <w:pPr>
        <w:pStyle w:val="2"/>
        <w:keepNext w:val="0"/>
        <w:ind w:right="283" w:firstLine="709"/>
        <w:jc w:val="both"/>
        <w:rPr>
          <w:rFonts w:ascii="Times New Roman" w:hAnsi="Times New Roman"/>
          <w:szCs w:val="28"/>
        </w:rPr>
      </w:pPr>
      <w:r w:rsidRPr="00012A4C">
        <w:rPr>
          <w:rFonts w:ascii="Times New Roman" w:hAnsi="Times New Roman"/>
          <w:b/>
          <w:szCs w:val="28"/>
          <w:u w:val="single"/>
        </w:rPr>
        <w:t>І. КАДРОВА ОБЕЗПЕЧЕНОСТ</w:t>
      </w:r>
    </w:p>
    <w:p w14:paraId="1B3720DD" w14:textId="77777777" w:rsidR="00091249" w:rsidRPr="00012A4C" w:rsidRDefault="00091249" w:rsidP="00091249">
      <w:pPr>
        <w:ind w:right="283" w:firstLine="709"/>
        <w:jc w:val="both"/>
        <w:rPr>
          <w:rFonts w:ascii="Times New Roman" w:hAnsi="Times New Roman"/>
          <w:sz w:val="28"/>
          <w:szCs w:val="28"/>
          <w:lang w:val="en-US"/>
        </w:rPr>
      </w:pPr>
    </w:p>
    <w:p w14:paraId="2CF47F53" w14:textId="77777777" w:rsidR="00091249" w:rsidRPr="000961FA" w:rsidRDefault="00091249" w:rsidP="00091249">
      <w:pPr>
        <w:ind w:right="283" w:firstLine="709"/>
        <w:jc w:val="both"/>
        <w:rPr>
          <w:rFonts w:ascii="Times New Roman" w:hAnsi="Times New Roman"/>
          <w:b/>
          <w:sz w:val="28"/>
          <w:szCs w:val="28"/>
        </w:rPr>
      </w:pPr>
      <w:r w:rsidRPr="000961FA">
        <w:rPr>
          <w:rFonts w:ascii="Times New Roman" w:hAnsi="Times New Roman"/>
          <w:b/>
          <w:sz w:val="28"/>
          <w:szCs w:val="28"/>
          <w:lang w:val="en-US"/>
        </w:rPr>
        <w:t>1</w:t>
      </w:r>
      <w:r w:rsidRPr="000961FA">
        <w:rPr>
          <w:rFonts w:ascii="Times New Roman" w:hAnsi="Times New Roman"/>
          <w:b/>
          <w:sz w:val="28"/>
          <w:szCs w:val="28"/>
        </w:rPr>
        <w:t>. Магистрати, ДСИ и съдии по вписванията.</w:t>
      </w:r>
    </w:p>
    <w:p w14:paraId="3AC5601B" w14:textId="487FCF46" w:rsidR="00B46B81" w:rsidRPr="000961FA" w:rsidRDefault="00B46B81" w:rsidP="00B46B81">
      <w:pPr>
        <w:widowControl/>
        <w:ind w:right="283" w:firstLine="709"/>
        <w:jc w:val="both"/>
        <w:rPr>
          <w:rFonts w:ascii="Times New Roman" w:hAnsi="Times New Roman"/>
          <w:sz w:val="28"/>
          <w:szCs w:val="28"/>
          <w:lang w:eastAsia="bg-BG"/>
        </w:rPr>
      </w:pPr>
      <w:r w:rsidRPr="000961FA">
        <w:rPr>
          <w:rFonts w:ascii="Times New Roman" w:hAnsi="Times New Roman"/>
          <w:sz w:val="28"/>
          <w:szCs w:val="28"/>
          <w:lang w:eastAsia="bg-BG"/>
        </w:rPr>
        <w:t>Към 01.</w:t>
      </w:r>
      <w:proofErr w:type="spellStart"/>
      <w:r w:rsidRPr="000961FA">
        <w:rPr>
          <w:rFonts w:ascii="Times New Roman" w:hAnsi="Times New Roman"/>
          <w:sz w:val="28"/>
          <w:szCs w:val="28"/>
          <w:lang w:eastAsia="bg-BG"/>
        </w:rPr>
        <w:t>01</w:t>
      </w:r>
      <w:proofErr w:type="spellEnd"/>
      <w:r w:rsidRPr="000961FA">
        <w:rPr>
          <w:rFonts w:ascii="Times New Roman" w:hAnsi="Times New Roman"/>
          <w:sz w:val="28"/>
          <w:szCs w:val="28"/>
          <w:lang w:eastAsia="bg-BG"/>
        </w:rPr>
        <w:t>.202</w:t>
      </w:r>
      <w:r w:rsidR="00DD4B8E" w:rsidRPr="000961FA">
        <w:rPr>
          <w:rFonts w:ascii="Times New Roman" w:hAnsi="Times New Roman"/>
          <w:sz w:val="28"/>
          <w:szCs w:val="28"/>
          <w:lang w:eastAsia="bg-BG"/>
        </w:rPr>
        <w:t>3</w:t>
      </w:r>
      <w:r w:rsidRPr="000961FA">
        <w:rPr>
          <w:rFonts w:ascii="Times New Roman" w:hAnsi="Times New Roman"/>
          <w:sz w:val="28"/>
          <w:szCs w:val="28"/>
          <w:lang w:eastAsia="bg-BG"/>
        </w:rPr>
        <w:t xml:space="preserve"> г. п</w:t>
      </w:r>
      <w:r w:rsidR="00091249" w:rsidRPr="000961FA">
        <w:rPr>
          <w:rFonts w:ascii="Times New Roman" w:hAnsi="Times New Roman"/>
          <w:sz w:val="28"/>
          <w:szCs w:val="28"/>
          <w:lang w:eastAsia="bg-BG"/>
        </w:rPr>
        <w:t>о щат съдиите в Районен съд – Силистра</w:t>
      </w:r>
      <w:r w:rsidRPr="000961FA">
        <w:rPr>
          <w:rFonts w:ascii="Times New Roman" w:hAnsi="Times New Roman"/>
          <w:sz w:val="28"/>
          <w:szCs w:val="28"/>
          <w:lang w:eastAsia="bg-BG"/>
        </w:rPr>
        <w:t xml:space="preserve"> бяха</w:t>
      </w:r>
      <w:r w:rsidR="00DD4B8E" w:rsidRPr="000961FA">
        <w:rPr>
          <w:rFonts w:ascii="Times New Roman" w:hAnsi="Times New Roman"/>
          <w:sz w:val="28"/>
          <w:szCs w:val="28"/>
          <w:lang w:eastAsia="bg-BG"/>
        </w:rPr>
        <w:t xml:space="preserve"> </w:t>
      </w:r>
      <w:r w:rsidR="005A02CC" w:rsidRPr="000961FA">
        <w:rPr>
          <w:rFonts w:ascii="Times New Roman" w:hAnsi="Times New Roman"/>
          <w:sz w:val="28"/>
          <w:szCs w:val="28"/>
          <w:lang w:eastAsia="bg-BG"/>
        </w:rPr>
        <w:t>7</w:t>
      </w:r>
      <w:r w:rsidR="00DD4B8E" w:rsidRPr="000961FA">
        <w:rPr>
          <w:rFonts w:ascii="Times New Roman" w:hAnsi="Times New Roman"/>
          <w:sz w:val="28"/>
          <w:szCs w:val="28"/>
          <w:lang w:eastAsia="bg-BG"/>
        </w:rPr>
        <w:t>.</w:t>
      </w:r>
    </w:p>
    <w:p w14:paraId="6A3F88FE" w14:textId="05F29404" w:rsidR="005A02CC" w:rsidRPr="000961FA" w:rsidRDefault="005A02CC" w:rsidP="00091249">
      <w:pPr>
        <w:widowControl/>
        <w:ind w:right="283" w:firstLine="709"/>
        <w:jc w:val="both"/>
        <w:rPr>
          <w:rFonts w:ascii="Times New Roman" w:hAnsi="Times New Roman"/>
          <w:sz w:val="28"/>
          <w:szCs w:val="28"/>
          <w:lang w:eastAsia="bg-BG"/>
        </w:rPr>
      </w:pPr>
      <w:r w:rsidRPr="000961FA">
        <w:rPr>
          <w:rFonts w:ascii="Times New Roman" w:hAnsi="Times New Roman"/>
          <w:sz w:val="28"/>
          <w:szCs w:val="28"/>
          <w:lang w:eastAsia="bg-BG"/>
        </w:rPr>
        <w:t xml:space="preserve">С решение на Съдийската колеги на ВСС по Протокол № 7 от 28.02.2023 г., на основание чл. 160, във връзка с чл. 168, ал. 2 и чл. 169, ал. 2 от ЗСВ, </w:t>
      </w:r>
      <w:r w:rsidR="008E282B" w:rsidRPr="000961FA">
        <w:rPr>
          <w:rFonts w:ascii="Times New Roman" w:hAnsi="Times New Roman"/>
          <w:sz w:val="28"/>
          <w:szCs w:val="28"/>
          <w:lang w:eastAsia="bg-BG"/>
        </w:rPr>
        <w:t xml:space="preserve">на </w:t>
      </w:r>
      <w:r w:rsidRPr="000961FA">
        <w:rPr>
          <w:rFonts w:ascii="Times New Roman" w:hAnsi="Times New Roman"/>
          <w:sz w:val="28"/>
          <w:szCs w:val="28"/>
          <w:lang w:eastAsia="bg-BG"/>
        </w:rPr>
        <w:t>длъжността „</w:t>
      </w:r>
      <w:r w:rsidR="008E282B" w:rsidRPr="000961FA">
        <w:rPr>
          <w:rFonts w:ascii="Times New Roman" w:hAnsi="Times New Roman"/>
          <w:sz w:val="28"/>
          <w:szCs w:val="28"/>
          <w:lang w:eastAsia="bg-BG"/>
        </w:rPr>
        <w:t>зам.</w:t>
      </w:r>
      <w:r w:rsidRPr="000961FA">
        <w:rPr>
          <w:rFonts w:ascii="Times New Roman" w:hAnsi="Times New Roman"/>
          <w:sz w:val="28"/>
          <w:szCs w:val="28"/>
          <w:lang w:eastAsia="bg-BG"/>
        </w:rPr>
        <w:t xml:space="preserve"> адм</w:t>
      </w:r>
      <w:r w:rsidR="008E282B" w:rsidRPr="000961FA">
        <w:rPr>
          <w:rFonts w:ascii="Times New Roman" w:hAnsi="Times New Roman"/>
          <w:sz w:val="28"/>
          <w:szCs w:val="28"/>
          <w:lang w:eastAsia="bg-BG"/>
        </w:rPr>
        <w:t>инистративен</w:t>
      </w:r>
      <w:r w:rsidRPr="000961FA">
        <w:rPr>
          <w:rFonts w:ascii="Times New Roman" w:hAnsi="Times New Roman"/>
          <w:sz w:val="28"/>
          <w:szCs w:val="28"/>
          <w:lang w:eastAsia="bg-BG"/>
        </w:rPr>
        <w:t xml:space="preserve"> ръководител – зам. председател</w:t>
      </w:r>
      <w:r w:rsidR="008E282B" w:rsidRPr="000961FA">
        <w:rPr>
          <w:rFonts w:ascii="Times New Roman" w:hAnsi="Times New Roman"/>
          <w:sz w:val="28"/>
          <w:szCs w:val="28"/>
          <w:lang w:eastAsia="bg-BG"/>
        </w:rPr>
        <w:t xml:space="preserve">“, бе назначена съдия Жанет Иванова Борова. </w:t>
      </w:r>
    </w:p>
    <w:p w14:paraId="04A07B95" w14:textId="77777777" w:rsidR="00E07417" w:rsidRDefault="00244E20" w:rsidP="00E07417">
      <w:pPr>
        <w:widowControl/>
        <w:ind w:right="283" w:firstLine="709"/>
        <w:jc w:val="both"/>
        <w:rPr>
          <w:rFonts w:ascii="Times New Roman" w:hAnsi="Times New Roman"/>
          <w:sz w:val="28"/>
          <w:szCs w:val="28"/>
          <w:lang w:eastAsia="bg-BG"/>
        </w:rPr>
      </w:pPr>
      <w:r w:rsidRPr="000961FA">
        <w:rPr>
          <w:rFonts w:ascii="Times New Roman" w:hAnsi="Times New Roman"/>
          <w:sz w:val="28"/>
          <w:szCs w:val="28"/>
          <w:lang w:eastAsia="bg-BG"/>
        </w:rPr>
        <w:t>Към 31.12.202</w:t>
      </w:r>
      <w:r w:rsidR="00EA382E" w:rsidRPr="000961FA">
        <w:rPr>
          <w:rFonts w:ascii="Times New Roman" w:hAnsi="Times New Roman"/>
          <w:sz w:val="28"/>
          <w:szCs w:val="28"/>
          <w:lang w:eastAsia="bg-BG"/>
        </w:rPr>
        <w:t>3</w:t>
      </w:r>
      <w:r w:rsidRPr="000961FA">
        <w:rPr>
          <w:rFonts w:ascii="Times New Roman" w:hAnsi="Times New Roman"/>
          <w:sz w:val="28"/>
          <w:szCs w:val="28"/>
          <w:lang w:eastAsia="bg-BG"/>
        </w:rPr>
        <w:t xml:space="preserve"> г.</w:t>
      </w:r>
      <w:r w:rsidR="00091249" w:rsidRPr="000961FA">
        <w:rPr>
          <w:rFonts w:ascii="Times New Roman" w:hAnsi="Times New Roman"/>
          <w:sz w:val="28"/>
          <w:szCs w:val="28"/>
          <w:lang w:eastAsia="bg-BG"/>
        </w:rPr>
        <w:t xml:space="preserve"> </w:t>
      </w:r>
      <w:r w:rsidRPr="000961FA">
        <w:rPr>
          <w:rFonts w:ascii="Times New Roman" w:hAnsi="Times New Roman"/>
          <w:sz w:val="28"/>
          <w:szCs w:val="28"/>
          <w:lang w:eastAsia="bg-BG"/>
        </w:rPr>
        <w:t xml:space="preserve">има 1 / една / </w:t>
      </w:r>
      <w:r w:rsidR="00091249" w:rsidRPr="000961FA">
        <w:rPr>
          <w:rFonts w:ascii="Times New Roman" w:hAnsi="Times New Roman"/>
          <w:sz w:val="28"/>
          <w:szCs w:val="28"/>
          <w:lang w:eastAsia="bg-BG"/>
        </w:rPr>
        <w:t>нез</w:t>
      </w:r>
      <w:r w:rsidRPr="000961FA">
        <w:rPr>
          <w:rFonts w:ascii="Times New Roman" w:hAnsi="Times New Roman"/>
          <w:sz w:val="28"/>
          <w:szCs w:val="28"/>
          <w:lang w:eastAsia="bg-BG"/>
        </w:rPr>
        <w:t>аета бройка</w:t>
      </w:r>
      <w:r w:rsidR="00091249" w:rsidRPr="000961FA">
        <w:rPr>
          <w:rFonts w:ascii="Times New Roman" w:hAnsi="Times New Roman"/>
          <w:sz w:val="28"/>
          <w:szCs w:val="28"/>
          <w:lang w:eastAsia="bg-BG"/>
        </w:rPr>
        <w:t xml:space="preserve"> за длъжността „районен съдия“</w:t>
      </w:r>
      <w:r w:rsidRPr="000961FA">
        <w:rPr>
          <w:rFonts w:ascii="Times New Roman" w:hAnsi="Times New Roman"/>
          <w:sz w:val="28"/>
          <w:szCs w:val="28"/>
          <w:lang w:eastAsia="bg-BG"/>
        </w:rPr>
        <w:t xml:space="preserve"> в Районен съд- Силистра</w:t>
      </w:r>
      <w:r w:rsidR="00E07417">
        <w:rPr>
          <w:rFonts w:ascii="Times New Roman" w:hAnsi="Times New Roman"/>
          <w:sz w:val="28"/>
          <w:szCs w:val="28"/>
          <w:lang w:eastAsia="bg-BG"/>
        </w:rPr>
        <w:t>.</w:t>
      </w:r>
    </w:p>
    <w:p w14:paraId="61981697" w14:textId="77777777" w:rsidR="00E07417" w:rsidRDefault="00091249" w:rsidP="00E07417">
      <w:pPr>
        <w:widowControl/>
        <w:ind w:right="283" w:firstLine="709"/>
        <w:jc w:val="both"/>
        <w:rPr>
          <w:rFonts w:ascii="Times New Roman" w:hAnsi="Times New Roman"/>
          <w:sz w:val="28"/>
          <w:szCs w:val="28"/>
          <w:lang w:eastAsia="bg-BG"/>
        </w:rPr>
      </w:pPr>
      <w:r w:rsidRPr="000961FA">
        <w:rPr>
          <w:rFonts w:ascii="Times New Roman" w:hAnsi="Times New Roman"/>
          <w:sz w:val="28"/>
          <w:szCs w:val="28"/>
        </w:rPr>
        <w:t>П</w:t>
      </w:r>
      <w:r w:rsidR="00244E20" w:rsidRPr="000961FA">
        <w:rPr>
          <w:rFonts w:ascii="Times New Roman" w:hAnsi="Times New Roman"/>
          <w:sz w:val="28"/>
          <w:szCs w:val="28"/>
        </w:rPr>
        <w:t>рез целия отчетен период за 202</w:t>
      </w:r>
      <w:r w:rsidR="00EA382E" w:rsidRPr="000961FA">
        <w:rPr>
          <w:rFonts w:ascii="Times New Roman" w:hAnsi="Times New Roman"/>
          <w:sz w:val="28"/>
          <w:szCs w:val="28"/>
        </w:rPr>
        <w:t>3</w:t>
      </w:r>
      <w:r w:rsidRPr="000961FA">
        <w:rPr>
          <w:rFonts w:ascii="Times New Roman" w:hAnsi="Times New Roman"/>
          <w:sz w:val="28"/>
          <w:szCs w:val="28"/>
        </w:rPr>
        <w:t xml:space="preserve">г. </w:t>
      </w:r>
      <w:r w:rsidRPr="000961FA">
        <w:rPr>
          <w:rFonts w:ascii="Times New Roman" w:hAnsi="Times New Roman"/>
          <w:sz w:val="28"/>
          <w:szCs w:val="28"/>
          <w:lang w:eastAsia="bg-BG"/>
        </w:rPr>
        <w:t>Административен ръководител - председател на Районен съд – Силистра е Мирослав Стефанов Христов</w:t>
      </w:r>
      <w:r w:rsidRPr="000961FA">
        <w:rPr>
          <w:rFonts w:ascii="Times New Roman" w:hAnsi="Times New Roman"/>
          <w:sz w:val="28"/>
          <w:szCs w:val="28"/>
        </w:rPr>
        <w:t xml:space="preserve">, </w:t>
      </w:r>
      <w:r w:rsidRPr="000961FA">
        <w:rPr>
          <w:rFonts w:ascii="Times New Roman" w:hAnsi="Times New Roman"/>
          <w:sz w:val="28"/>
          <w:szCs w:val="28"/>
          <w:lang w:eastAsia="bg-BG"/>
        </w:rPr>
        <w:t xml:space="preserve">съгласно Протокол № 10 от заседание на Съдийската колегия на ВСС, </w:t>
      </w:r>
      <w:r w:rsidR="00E07417">
        <w:rPr>
          <w:rFonts w:ascii="Times New Roman" w:hAnsi="Times New Roman"/>
          <w:sz w:val="28"/>
          <w:szCs w:val="28"/>
          <w:lang w:eastAsia="bg-BG"/>
        </w:rPr>
        <w:t>проведено на 19.03.2019 година.</w:t>
      </w:r>
    </w:p>
    <w:p w14:paraId="70BFD1D4" w14:textId="77777777" w:rsidR="00E07417" w:rsidRDefault="00091249" w:rsidP="00E07417">
      <w:pPr>
        <w:widowControl/>
        <w:ind w:right="283" w:firstLine="709"/>
        <w:jc w:val="both"/>
        <w:rPr>
          <w:rFonts w:ascii="Times New Roman" w:hAnsi="Times New Roman"/>
          <w:sz w:val="28"/>
          <w:szCs w:val="28"/>
          <w:lang w:eastAsia="bg-BG"/>
        </w:rPr>
      </w:pPr>
      <w:r w:rsidRPr="000961FA">
        <w:rPr>
          <w:rFonts w:ascii="ExcelciorCyr" w:hAnsi="ExcelciorCyr"/>
          <w:sz w:val="28"/>
          <w:szCs w:val="28"/>
        </w:rPr>
        <w:t>Заместник на Административния ръководител на Районен съд – Силистра</w:t>
      </w:r>
      <w:r w:rsidR="00EA382E" w:rsidRPr="000961FA">
        <w:rPr>
          <w:rFonts w:ascii="ExcelciorCyr" w:hAnsi="ExcelciorCyr"/>
          <w:sz w:val="28"/>
          <w:szCs w:val="28"/>
        </w:rPr>
        <w:t>, от 10.03.2023 г. – датата на встъпване в длъжност,</w:t>
      </w:r>
      <w:r w:rsidRPr="000961FA">
        <w:rPr>
          <w:rFonts w:ascii="ExcelciorCyr" w:hAnsi="ExcelciorCyr"/>
          <w:sz w:val="28"/>
          <w:szCs w:val="28"/>
        </w:rPr>
        <w:t xml:space="preserve"> е </w:t>
      </w:r>
      <w:r w:rsidR="00EA382E" w:rsidRPr="000961FA">
        <w:rPr>
          <w:rFonts w:ascii="ExcelciorCyr" w:hAnsi="ExcelciorCyr"/>
          <w:sz w:val="28"/>
          <w:szCs w:val="28"/>
        </w:rPr>
        <w:t>Жанет Иванова Борова.</w:t>
      </w:r>
    </w:p>
    <w:p w14:paraId="50624BF6" w14:textId="09E1A3E9" w:rsidR="00091249" w:rsidRPr="000961FA" w:rsidRDefault="00091249" w:rsidP="00E07417">
      <w:pPr>
        <w:widowControl/>
        <w:ind w:right="283" w:firstLine="709"/>
        <w:jc w:val="both"/>
        <w:rPr>
          <w:rFonts w:ascii="Times New Roman" w:hAnsi="Times New Roman"/>
          <w:sz w:val="28"/>
          <w:szCs w:val="28"/>
          <w:lang w:eastAsia="bg-BG"/>
        </w:rPr>
      </w:pPr>
      <w:r w:rsidRPr="000961FA">
        <w:rPr>
          <w:rFonts w:ascii="Times New Roman" w:hAnsi="Times New Roman"/>
          <w:sz w:val="28"/>
          <w:szCs w:val="28"/>
        </w:rPr>
        <w:t>В съда през 20</w:t>
      </w:r>
      <w:r w:rsidR="00FA1F52" w:rsidRPr="000961FA">
        <w:rPr>
          <w:rFonts w:ascii="Times New Roman" w:hAnsi="Times New Roman"/>
          <w:sz w:val="28"/>
          <w:szCs w:val="28"/>
          <w:lang w:val="en-US"/>
        </w:rPr>
        <w:t>2</w:t>
      </w:r>
      <w:r w:rsidR="00EA382E" w:rsidRPr="000961FA">
        <w:rPr>
          <w:rFonts w:ascii="Times New Roman" w:hAnsi="Times New Roman"/>
          <w:sz w:val="28"/>
          <w:szCs w:val="28"/>
        </w:rPr>
        <w:t>3</w:t>
      </w:r>
      <w:r w:rsidRPr="000961FA">
        <w:rPr>
          <w:rFonts w:ascii="Times New Roman" w:hAnsi="Times New Roman"/>
          <w:sz w:val="28"/>
          <w:szCs w:val="28"/>
        </w:rPr>
        <w:t xml:space="preserve"> година работиха следните магистрати:</w:t>
      </w:r>
    </w:p>
    <w:p w14:paraId="6608EB90" w14:textId="77777777" w:rsidR="00091249" w:rsidRPr="000961FA" w:rsidRDefault="00091249" w:rsidP="00091249">
      <w:pPr>
        <w:ind w:right="283" w:firstLine="709"/>
        <w:jc w:val="both"/>
        <w:rPr>
          <w:rFonts w:ascii="ExcelciorCyr" w:hAnsi="ExcelciorCyr"/>
          <w:sz w:val="28"/>
          <w:szCs w:val="28"/>
        </w:rPr>
      </w:pPr>
    </w:p>
    <w:p w14:paraId="7F41F349" w14:textId="77777777" w:rsidR="00244E20" w:rsidRPr="000961FA" w:rsidRDefault="00091249" w:rsidP="00244E20">
      <w:pPr>
        <w:ind w:right="283" w:firstLine="709"/>
        <w:jc w:val="both"/>
        <w:rPr>
          <w:rFonts w:ascii="ExcelciorCyr" w:hAnsi="ExcelciorCyr"/>
          <w:sz w:val="28"/>
          <w:szCs w:val="28"/>
        </w:rPr>
      </w:pPr>
      <w:r w:rsidRPr="000961FA">
        <w:rPr>
          <w:rFonts w:ascii="ExcelciorCyr" w:hAnsi="ExcelciorCyr"/>
          <w:sz w:val="28"/>
          <w:szCs w:val="28"/>
        </w:rPr>
        <w:t xml:space="preserve">Мирослав Стефанов Христов - </w:t>
      </w:r>
      <w:r w:rsidRPr="000961FA">
        <w:rPr>
          <w:rFonts w:ascii="Times New Roman" w:hAnsi="Times New Roman"/>
          <w:sz w:val="28"/>
          <w:szCs w:val="28"/>
        </w:rPr>
        <w:t>през целия отчетен период</w:t>
      </w:r>
      <w:r w:rsidR="00244E20" w:rsidRPr="000961FA">
        <w:rPr>
          <w:rFonts w:ascii="Times New Roman" w:hAnsi="Times New Roman"/>
          <w:sz w:val="28"/>
          <w:szCs w:val="28"/>
        </w:rPr>
        <w:t>.</w:t>
      </w:r>
    </w:p>
    <w:p w14:paraId="6A0DF5EA" w14:textId="77777777" w:rsidR="00091249" w:rsidRPr="000961FA" w:rsidRDefault="00091249" w:rsidP="00091249">
      <w:pPr>
        <w:ind w:right="283" w:firstLine="709"/>
        <w:jc w:val="both"/>
        <w:rPr>
          <w:rFonts w:ascii="ExcelciorCyr" w:hAnsi="ExcelciorCyr"/>
          <w:sz w:val="28"/>
          <w:szCs w:val="28"/>
        </w:rPr>
      </w:pPr>
      <w:r w:rsidRPr="000961FA">
        <w:rPr>
          <w:rFonts w:ascii="ExcelciorCyr" w:hAnsi="ExcelciorCyr"/>
          <w:sz w:val="28"/>
          <w:szCs w:val="28"/>
        </w:rPr>
        <w:t xml:space="preserve">Росен Димитров Костадинов - </w:t>
      </w:r>
      <w:r w:rsidRPr="000961FA">
        <w:rPr>
          <w:rFonts w:ascii="Times New Roman" w:hAnsi="Times New Roman"/>
          <w:sz w:val="28"/>
          <w:szCs w:val="28"/>
        </w:rPr>
        <w:t>през целия отчетен период</w:t>
      </w:r>
      <w:r w:rsidR="00244E20" w:rsidRPr="000961FA">
        <w:rPr>
          <w:rFonts w:ascii="Times New Roman" w:hAnsi="Times New Roman"/>
          <w:sz w:val="28"/>
          <w:szCs w:val="28"/>
        </w:rPr>
        <w:t>.</w:t>
      </w:r>
    </w:p>
    <w:p w14:paraId="34A00C71" w14:textId="77777777" w:rsidR="00091249" w:rsidRPr="000961FA" w:rsidRDefault="00091249" w:rsidP="00091249">
      <w:pPr>
        <w:ind w:right="283" w:firstLine="709"/>
        <w:jc w:val="both"/>
        <w:rPr>
          <w:rFonts w:ascii="Times New Roman" w:hAnsi="Times New Roman"/>
          <w:sz w:val="28"/>
          <w:szCs w:val="28"/>
        </w:rPr>
      </w:pPr>
      <w:r w:rsidRPr="000961FA">
        <w:rPr>
          <w:rFonts w:ascii="ExcelciorCyr" w:hAnsi="ExcelciorCyr"/>
          <w:sz w:val="28"/>
          <w:szCs w:val="28"/>
        </w:rPr>
        <w:t xml:space="preserve">Стоян Иванов Стоянов - </w:t>
      </w:r>
      <w:r w:rsidRPr="000961FA">
        <w:rPr>
          <w:rFonts w:ascii="Times New Roman" w:hAnsi="Times New Roman"/>
          <w:sz w:val="28"/>
          <w:szCs w:val="28"/>
        </w:rPr>
        <w:t>през целия отчетен период</w:t>
      </w:r>
      <w:r w:rsidR="00244E20" w:rsidRPr="000961FA">
        <w:rPr>
          <w:rFonts w:ascii="Times New Roman" w:hAnsi="Times New Roman"/>
          <w:sz w:val="28"/>
          <w:szCs w:val="28"/>
        </w:rPr>
        <w:t>.</w:t>
      </w:r>
    </w:p>
    <w:p w14:paraId="7B0A1D3E" w14:textId="77777777" w:rsidR="00091249" w:rsidRPr="000961FA" w:rsidRDefault="00091249" w:rsidP="00091249">
      <w:pPr>
        <w:ind w:right="283" w:firstLine="709"/>
        <w:jc w:val="both"/>
        <w:rPr>
          <w:rFonts w:ascii="Times New Roman" w:hAnsi="Times New Roman"/>
          <w:sz w:val="28"/>
          <w:szCs w:val="28"/>
        </w:rPr>
      </w:pPr>
      <w:r w:rsidRPr="000961FA">
        <w:rPr>
          <w:rFonts w:ascii="Times New Roman" w:hAnsi="Times New Roman"/>
          <w:sz w:val="28"/>
          <w:szCs w:val="28"/>
        </w:rPr>
        <w:t>Галина Димитрова Василева - през целия отчетен период</w:t>
      </w:r>
      <w:r w:rsidR="00244E20" w:rsidRPr="000961FA">
        <w:rPr>
          <w:rFonts w:ascii="Times New Roman" w:hAnsi="Times New Roman"/>
          <w:sz w:val="28"/>
          <w:szCs w:val="28"/>
        </w:rPr>
        <w:t>.</w:t>
      </w:r>
    </w:p>
    <w:p w14:paraId="7815A70A" w14:textId="77777777" w:rsidR="00091249" w:rsidRPr="000961FA" w:rsidRDefault="00091249" w:rsidP="00091249">
      <w:pPr>
        <w:ind w:right="283" w:firstLine="709"/>
        <w:jc w:val="both"/>
        <w:rPr>
          <w:rFonts w:ascii="Times New Roman" w:hAnsi="Times New Roman"/>
          <w:sz w:val="28"/>
          <w:szCs w:val="28"/>
        </w:rPr>
      </w:pPr>
      <w:r w:rsidRPr="000961FA">
        <w:rPr>
          <w:rFonts w:ascii="Times New Roman" w:hAnsi="Times New Roman"/>
          <w:sz w:val="28"/>
          <w:szCs w:val="28"/>
        </w:rPr>
        <w:t>Жанет Иванова Борова – през целия отчетен период</w:t>
      </w:r>
      <w:r w:rsidR="00244E20" w:rsidRPr="000961FA">
        <w:rPr>
          <w:rFonts w:ascii="Times New Roman" w:hAnsi="Times New Roman"/>
          <w:sz w:val="28"/>
          <w:szCs w:val="28"/>
        </w:rPr>
        <w:t>.</w:t>
      </w:r>
    </w:p>
    <w:p w14:paraId="71B61F5E" w14:textId="77777777" w:rsidR="00091249" w:rsidRPr="000961FA" w:rsidRDefault="00091249" w:rsidP="00091249">
      <w:pPr>
        <w:tabs>
          <w:tab w:val="left" w:pos="8382"/>
        </w:tabs>
        <w:ind w:right="283" w:firstLine="709"/>
        <w:jc w:val="both"/>
        <w:rPr>
          <w:rFonts w:ascii="Times New Roman" w:hAnsi="Times New Roman"/>
          <w:sz w:val="28"/>
          <w:szCs w:val="28"/>
        </w:rPr>
      </w:pPr>
      <w:r w:rsidRPr="000961FA">
        <w:rPr>
          <w:rFonts w:ascii="Times New Roman" w:hAnsi="Times New Roman"/>
          <w:sz w:val="28"/>
          <w:szCs w:val="28"/>
        </w:rPr>
        <w:t>Мария Николаева Петрова – през целия отчетен период</w:t>
      </w:r>
      <w:r w:rsidR="00244E20" w:rsidRPr="000961FA">
        <w:rPr>
          <w:rFonts w:ascii="Times New Roman" w:hAnsi="Times New Roman"/>
          <w:sz w:val="28"/>
          <w:szCs w:val="28"/>
        </w:rPr>
        <w:t>.</w:t>
      </w:r>
    </w:p>
    <w:p w14:paraId="3D2B7E7A" w14:textId="77777777" w:rsidR="00EA382E" w:rsidRPr="000961FA" w:rsidRDefault="00EA382E" w:rsidP="00091249">
      <w:pPr>
        <w:autoSpaceDE w:val="0"/>
        <w:autoSpaceDN w:val="0"/>
        <w:adjustRightInd w:val="0"/>
        <w:ind w:right="283" w:firstLine="709"/>
        <w:jc w:val="both"/>
        <w:rPr>
          <w:rFonts w:ascii="Times New Roman" w:hAnsi="Times New Roman"/>
          <w:sz w:val="28"/>
          <w:szCs w:val="28"/>
          <w:lang w:val="ru-RU"/>
        </w:rPr>
      </w:pPr>
    </w:p>
    <w:p w14:paraId="1A89067C" w14:textId="7269F7C3" w:rsidR="00091249" w:rsidRPr="000961FA" w:rsidRDefault="00091249" w:rsidP="00091249">
      <w:pPr>
        <w:autoSpaceDE w:val="0"/>
        <w:autoSpaceDN w:val="0"/>
        <w:adjustRightInd w:val="0"/>
        <w:ind w:right="283" w:firstLine="709"/>
        <w:jc w:val="both"/>
        <w:rPr>
          <w:rFonts w:ascii="Times New Roman" w:hAnsi="Times New Roman"/>
          <w:sz w:val="28"/>
          <w:szCs w:val="28"/>
        </w:rPr>
      </w:pPr>
      <w:proofErr w:type="spellStart"/>
      <w:r w:rsidRPr="000961FA">
        <w:rPr>
          <w:rFonts w:ascii="Times New Roman" w:hAnsi="Times New Roman"/>
          <w:sz w:val="28"/>
          <w:szCs w:val="28"/>
          <w:lang w:val="ru-RU"/>
        </w:rPr>
        <w:t>Пр</w:t>
      </w:r>
      <w:proofErr w:type="spellEnd"/>
      <w:r w:rsidRPr="000961FA">
        <w:rPr>
          <w:rFonts w:ascii="Times New Roman" w:hAnsi="Times New Roman"/>
          <w:sz w:val="28"/>
          <w:szCs w:val="28"/>
        </w:rPr>
        <w:t>ез 20</w:t>
      </w:r>
      <w:r w:rsidR="00FA1F52" w:rsidRPr="000961FA">
        <w:rPr>
          <w:rFonts w:ascii="Times New Roman" w:hAnsi="Times New Roman"/>
          <w:sz w:val="28"/>
          <w:szCs w:val="28"/>
          <w:lang w:val="en-US"/>
        </w:rPr>
        <w:t>2</w:t>
      </w:r>
      <w:r w:rsidR="00EA382E" w:rsidRPr="000961FA">
        <w:rPr>
          <w:rFonts w:ascii="Times New Roman" w:hAnsi="Times New Roman"/>
          <w:sz w:val="28"/>
          <w:szCs w:val="28"/>
        </w:rPr>
        <w:t>3</w:t>
      </w:r>
      <w:r w:rsidRPr="000961FA">
        <w:rPr>
          <w:rFonts w:ascii="Times New Roman" w:hAnsi="Times New Roman"/>
          <w:sz w:val="28"/>
          <w:szCs w:val="28"/>
        </w:rPr>
        <w:t xml:space="preserve"> г. наказателни дела разглеждаха съдиите: Мир</w:t>
      </w:r>
      <w:r w:rsidR="00402E52" w:rsidRPr="000961FA">
        <w:rPr>
          <w:rFonts w:ascii="Times New Roman" w:hAnsi="Times New Roman"/>
          <w:sz w:val="28"/>
          <w:szCs w:val="28"/>
        </w:rPr>
        <w:t>ослав Христов, Росен Костадинов</w:t>
      </w:r>
      <w:r w:rsidR="00FA1F52" w:rsidRPr="000961FA">
        <w:rPr>
          <w:rFonts w:ascii="Times New Roman" w:hAnsi="Times New Roman"/>
          <w:sz w:val="28"/>
          <w:szCs w:val="28"/>
        </w:rPr>
        <w:t xml:space="preserve"> и</w:t>
      </w:r>
      <w:r w:rsidRPr="000961FA">
        <w:rPr>
          <w:rFonts w:ascii="Times New Roman" w:hAnsi="Times New Roman"/>
          <w:sz w:val="28"/>
          <w:szCs w:val="28"/>
        </w:rPr>
        <w:t xml:space="preserve"> Галина Василева, а граждански дела разглеждаха съдиите:</w:t>
      </w:r>
      <w:r w:rsidR="00402E52" w:rsidRPr="000961FA">
        <w:rPr>
          <w:rFonts w:ascii="Times New Roman" w:hAnsi="Times New Roman"/>
          <w:sz w:val="28"/>
          <w:szCs w:val="28"/>
        </w:rPr>
        <w:t xml:space="preserve"> Жанет Борова, Мария Петрова и Стоян Стоянов.</w:t>
      </w:r>
    </w:p>
    <w:p w14:paraId="3715EABC" w14:textId="0B2B0DA0" w:rsidR="00DC05C3" w:rsidRPr="000961FA" w:rsidRDefault="00BC6600" w:rsidP="00091249">
      <w:pPr>
        <w:autoSpaceDE w:val="0"/>
        <w:autoSpaceDN w:val="0"/>
        <w:adjustRightInd w:val="0"/>
        <w:ind w:right="283" w:firstLine="709"/>
        <w:jc w:val="both"/>
        <w:rPr>
          <w:rFonts w:ascii="Times New Roman" w:hAnsi="Times New Roman"/>
          <w:sz w:val="28"/>
          <w:szCs w:val="28"/>
        </w:rPr>
      </w:pPr>
      <w:r w:rsidRPr="000961FA">
        <w:rPr>
          <w:rFonts w:ascii="Times New Roman" w:hAnsi="Times New Roman"/>
          <w:sz w:val="28"/>
          <w:szCs w:val="28"/>
        </w:rPr>
        <w:t>Н</w:t>
      </w:r>
      <w:r w:rsidR="00DC05C3" w:rsidRPr="000961FA">
        <w:rPr>
          <w:rFonts w:ascii="Times New Roman" w:hAnsi="Times New Roman"/>
          <w:sz w:val="28"/>
          <w:szCs w:val="28"/>
        </w:rPr>
        <w:t>а Общото събрание на магистратите от РС – Силистра, проведено на 02.12.202</w:t>
      </w:r>
      <w:r w:rsidR="009B7B5E" w:rsidRPr="000961FA">
        <w:rPr>
          <w:rFonts w:ascii="Times New Roman" w:hAnsi="Times New Roman"/>
          <w:sz w:val="28"/>
          <w:szCs w:val="28"/>
        </w:rPr>
        <w:t>2</w:t>
      </w:r>
      <w:r w:rsidR="00DC05C3" w:rsidRPr="000961FA">
        <w:rPr>
          <w:rFonts w:ascii="Times New Roman" w:hAnsi="Times New Roman"/>
          <w:sz w:val="28"/>
          <w:szCs w:val="28"/>
        </w:rPr>
        <w:t xml:space="preserve"> г. , </w:t>
      </w:r>
      <w:r w:rsidRPr="000961FA">
        <w:rPr>
          <w:rFonts w:ascii="Times New Roman" w:hAnsi="Times New Roman"/>
          <w:sz w:val="28"/>
          <w:szCs w:val="28"/>
        </w:rPr>
        <w:t>бе взето решение съдия Стоян Стоянов да разглеж</w:t>
      </w:r>
      <w:r w:rsidR="00DB2440">
        <w:rPr>
          <w:rFonts w:ascii="Times New Roman" w:hAnsi="Times New Roman"/>
          <w:sz w:val="28"/>
          <w:szCs w:val="28"/>
        </w:rPr>
        <w:t>да граждански дела от 01.</w:t>
      </w:r>
      <w:proofErr w:type="spellStart"/>
      <w:r w:rsidR="00DB2440">
        <w:rPr>
          <w:rFonts w:ascii="Times New Roman" w:hAnsi="Times New Roman"/>
          <w:sz w:val="28"/>
          <w:szCs w:val="28"/>
        </w:rPr>
        <w:t>01</w:t>
      </w:r>
      <w:proofErr w:type="spellEnd"/>
      <w:r w:rsidR="00DB2440">
        <w:rPr>
          <w:rFonts w:ascii="Times New Roman" w:hAnsi="Times New Roman"/>
          <w:sz w:val="28"/>
          <w:szCs w:val="28"/>
        </w:rPr>
        <w:t>.2023</w:t>
      </w:r>
      <w:r w:rsidRPr="000961FA">
        <w:rPr>
          <w:rFonts w:ascii="Times New Roman" w:hAnsi="Times New Roman"/>
          <w:sz w:val="28"/>
          <w:szCs w:val="28"/>
        </w:rPr>
        <w:t xml:space="preserve"> г. </w:t>
      </w:r>
      <w:bookmarkStart w:id="0" w:name="_GoBack"/>
      <w:bookmarkEnd w:id="0"/>
    </w:p>
    <w:p w14:paraId="5CF25C65" w14:textId="0EA34A13" w:rsidR="00402E52" w:rsidRPr="000961FA" w:rsidRDefault="00091249" w:rsidP="00091249">
      <w:pPr>
        <w:pStyle w:val="21"/>
        <w:ind w:right="283" w:firstLine="709"/>
        <w:jc w:val="both"/>
        <w:rPr>
          <w:rFonts w:ascii="Times New Roman" w:hAnsi="Times New Roman"/>
          <w:sz w:val="28"/>
          <w:szCs w:val="28"/>
        </w:rPr>
      </w:pPr>
      <w:r w:rsidRPr="000961FA">
        <w:rPr>
          <w:rFonts w:ascii="Times New Roman" w:hAnsi="Times New Roman"/>
          <w:sz w:val="28"/>
          <w:szCs w:val="28"/>
        </w:rPr>
        <w:t>През изтеклия отчетен период образуваните заповедни производства като частни граждански дела (ЧГ</w:t>
      </w:r>
      <w:r w:rsidR="00FA1F52" w:rsidRPr="000961FA">
        <w:rPr>
          <w:rFonts w:ascii="Times New Roman" w:hAnsi="Times New Roman"/>
          <w:sz w:val="28"/>
          <w:szCs w:val="28"/>
        </w:rPr>
        <w:t>Д )</w:t>
      </w:r>
      <w:r w:rsidR="00244E20" w:rsidRPr="000961FA">
        <w:rPr>
          <w:rFonts w:ascii="Times New Roman" w:hAnsi="Times New Roman"/>
          <w:sz w:val="28"/>
          <w:szCs w:val="28"/>
        </w:rPr>
        <w:t xml:space="preserve"> по реда на чл.410 и чл.</w:t>
      </w:r>
      <w:r w:rsidR="00FA1F52" w:rsidRPr="000961FA">
        <w:rPr>
          <w:rFonts w:ascii="Times New Roman" w:hAnsi="Times New Roman"/>
          <w:sz w:val="28"/>
          <w:szCs w:val="28"/>
        </w:rPr>
        <w:t>417 от ГПК</w:t>
      </w:r>
      <w:r w:rsidRPr="000961FA">
        <w:rPr>
          <w:rFonts w:ascii="Times New Roman" w:hAnsi="Times New Roman"/>
          <w:sz w:val="28"/>
          <w:szCs w:val="28"/>
        </w:rPr>
        <w:t xml:space="preserve"> се разпреде</w:t>
      </w:r>
      <w:r w:rsidR="00FA1F52" w:rsidRPr="000961FA">
        <w:rPr>
          <w:rFonts w:ascii="Times New Roman" w:hAnsi="Times New Roman"/>
          <w:sz w:val="28"/>
          <w:szCs w:val="28"/>
        </w:rPr>
        <w:t>ляха за разглеждане</w:t>
      </w:r>
      <w:r w:rsidRPr="000961FA">
        <w:rPr>
          <w:rFonts w:ascii="Times New Roman" w:hAnsi="Times New Roman"/>
          <w:sz w:val="28"/>
          <w:szCs w:val="28"/>
        </w:rPr>
        <w:t xml:space="preserve"> измежду всички съдии</w:t>
      </w:r>
      <w:r w:rsidR="00FA1F52" w:rsidRPr="000961FA">
        <w:rPr>
          <w:rFonts w:ascii="Times New Roman" w:hAnsi="Times New Roman"/>
          <w:sz w:val="28"/>
          <w:szCs w:val="28"/>
        </w:rPr>
        <w:t>, като съдиите, разглеждащи граждански дела- Жанет Борова и Мария Петрова бяха с намален п</w:t>
      </w:r>
      <w:r w:rsidR="00DC05C3" w:rsidRPr="000961FA">
        <w:rPr>
          <w:rFonts w:ascii="Times New Roman" w:hAnsi="Times New Roman"/>
          <w:sz w:val="28"/>
          <w:szCs w:val="28"/>
        </w:rPr>
        <w:t>роцент на</w:t>
      </w:r>
      <w:r w:rsidR="00A17303" w:rsidRPr="000961FA">
        <w:rPr>
          <w:rFonts w:ascii="Times New Roman" w:hAnsi="Times New Roman"/>
          <w:sz w:val="28"/>
          <w:szCs w:val="28"/>
        </w:rPr>
        <w:t xml:space="preserve"> разпределение </w:t>
      </w:r>
      <w:r w:rsidR="00DC05C3" w:rsidRPr="000961FA">
        <w:rPr>
          <w:rFonts w:ascii="Times New Roman" w:hAnsi="Times New Roman"/>
          <w:sz w:val="28"/>
          <w:szCs w:val="28"/>
        </w:rPr>
        <w:t xml:space="preserve">- 60% за всяка от тях. </w:t>
      </w:r>
      <w:r w:rsidR="00BC6600" w:rsidRPr="000961FA">
        <w:rPr>
          <w:rFonts w:ascii="Times New Roman" w:hAnsi="Times New Roman"/>
          <w:sz w:val="28"/>
          <w:szCs w:val="28"/>
        </w:rPr>
        <w:t>С</w:t>
      </w:r>
      <w:r w:rsidR="009B7B5E" w:rsidRPr="000961FA">
        <w:rPr>
          <w:rFonts w:ascii="Times New Roman" w:hAnsi="Times New Roman"/>
          <w:sz w:val="28"/>
          <w:szCs w:val="28"/>
        </w:rPr>
        <w:t xml:space="preserve"> цел</w:t>
      </w:r>
      <w:r w:rsidR="00BC6600" w:rsidRPr="000961FA">
        <w:rPr>
          <w:rFonts w:ascii="Times New Roman" w:hAnsi="Times New Roman"/>
          <w:sz w:val="28"/>
          <w:szCs w:val="28"/>
        </w:rPr>
        <w:t xml:space="preserve"> придобиването на </w:t>
      </w:r>
      <w:r w:rsidR="009B7B5E" w:rsidRPr="000961FA">
        <w:rPr>
          <w:rFonts w:ascii="Times New Roman" w:hAnsi="Times New Roman"/>
          <w:sz w:val="28"/>
          <w:szCs w:val="28"/>
        </w:rPr>
        <w:t>практика</w:t>
      </w:r>
      <w:r w:rsidR="00BC6600" w:rsidRPr="000961FA">
        <w:rPr>
          <w:rFonts w:ascii="Times New Roman" w:hAnsi="Times New Roman"/>
          <w:sz w:val="28"/>
          <w:szCs w:val="28"/>
        </w:rPr>
        <w:t xml:space="preserve"> в разглеждането на граждански дела</w:t>
      </w:r>
      <w:r w:rsidR="00C94407" w:rsidRPr="000961FA">
        <w:rPr>
          <w:rFonts w:ascii="Times New Roman" w:hAnsi="Times New Roman"/>
          <w:sz w:val="28"/>
          <w:szCs w:val="28"/>
        </w:rPr>
        <w:t xml:space="preserve">, </w:t>
      </w:r>
      <w:r w:rsidR="009B7B5E" w:rsidRPr="000961FA">
        <w:rPr>
          <w:rFonts w:ascii="Times New Roman" w:hAnsi="Times New Roman"/>
          <w:sz w:val="28"/>
          <w:szCs w:val="28"/>
        </w:rPr>
        <w:t xml:space="preserve">съдия Стоян Стоянов </w:t>
      </w:r>
      <w:r w:rsidR="00C94407" w:rsidRPr="000961FA">
        <w:rPr>
          <w:rFonts w:ascii="Times New Roman" w:hAnsi="Times New Roman"/>
          <w:sz w:val="28"/>
          <w:szCs w:val="28"/>
        </w:rPr>
        <w:t>започна да се произнася по ЧГД по реда на чл. 410 и чл. 417 ГПК след съдебната ваканция.</w:t>
      </w:r>
    </w:p>
    <w:p w14:paraId="23200B04" w14:textId="140B7082" w:rsidR="00C94407" w:rsidRPr="000961FA" w:rsidRDefault="00FA1F52" w:rsidP="00091249">
      <w:pPr>
        <w:pStyle w:val="21"/>
        <w:ind w:right="283" w:firstLine="709"/>
        <w:jc w:val="both"/>
        <w:rPr>
          <w:rFonts w:ascii="Times New Roman" w:hAnsi="Times New Roman"/>
          <w:sz w:val="28"/>
          <w:szCs w:val="28"/>
        </w:rPr>
      </w:pPr>
      <w:r w:rsidRPr="000961FA">
        <w:rPr>
          <w:rFonts w:ascii="Times New Roman" w:hAnsi="Times New Roman"/>
          <w:sz w:val="28"/>
          <w:szCs w:val="28"/>
        </w:rPr>
        <w:t>В останалата си част</w:t>
      </w:r>
      <w:r w:rsidR="00CC250A" w:rsidRPr="000961FA">
        <w:rPr>
          <w:rFonts w:ascii="Times New Roman" w:hAnsi="Times New Roman"/>
          <w:sz w:val="28"/>
          <w:szCs w:val="28"/>
        </w:rPr>
        <w:t>,</w:t>
      </w:r>
      <w:r w:rsidRPr="000961FA">
        <w:rPr>
          <w:rFonts w:ascii="Times New Roman" w:hAnsi="Times New Roman"/>
          <w:sz w:val="28"/>
          <w:szCs w:val="28"/>
        </w:rPr>
        <w:t xml:space="preserve"> </w:t>
      </w:r>
      <w:r w:rsidR="00C94407" w:rsidRPr="000961FA">
        <w:rPr>
          <w:rFonts w:ascii="Times New Roman" w:hAnsi="Times New Roman"/>
          <w:sz w:val="28"/>
          <w:szCs w:val="28"/>
        </w:rPr>
        <w:t xml:space="preserve">по </w:t>
      </w:r>
      <w:r w:rsidRPr="000961FA">
        <w:rPr>
          <w:rFonts w:ascii="Times New Roman" w:hAnsi="Times New Roman"/>
          <w:sz w:val="28"/>
          <w:szCs w:val="28"/>
        </w:rPr>
        <w:t>всички частни гр</w:t>
      </w:r>
      <w:r w:rsidR="00A17303" w:rsidRPr="000961FA">
        <w:rPr>
          <w:rFonts w:ascii="Times New Roman" w:hAnsi="Times New Roman"/>
          <w:sz w:val="28"/>
          <w:szCs w:val="28"/>
        </w:rPr>
        <w:t>аждански дела по реда на чл.410 и чл.</w:t>
      </w:r>
      <w:r w:rsidR="00C94407" w:rsidRPr="000961FA">
        <w:rPr>
          <w:rFonts w:ascii="Times New Roman" w:hAnsi="Times New Roman"/>
          <w:sz w:val="28"/>
          <w:szCs w:val="28"/>
        </w:rPr>
        <w:t>417 от ГПК</w:t>
      </w:r>
      <w:r w:rsidR="003015CD" w:rsidRPr="000961FA">
        <w:rPr>
          <w:rFonts w:ascii="Times New Roman" w:hAnsi="Times New Roman"/>
          <w:sz w:val="28"/>
          <w:szCs w:val="28"/>
        </w:rPr>
        <w:t>,</w:t>
      </w:r>
      <w:r w:rsidR="00C94407" w:rsidRPr="000961FA">
        <w:rPr>
          <w:rFonts w:ascii="Times New Roman" w:hAnsi="Times New Roman"/>
          <w:sz w:val="28"/>
          <w:szCs w:val="28"/>
        </w:rPr>
        <w:t xml:space="preserve"> се произнасяха</w:t>
      </w:r>
      <w:r w:rsidRPr="000961FA">
        <w:rPr>
          <w:rFonts w:ascii="Times New Roman" w:hAnsi="Times New Roman"/>
          <w:sz w:val="28"/>
          <w:szCs w:val="28"/>
        </w:rPr>
        <w:t xml:space="preserve"> съдиите, разглеждащи наказателни дела- Мирослав Христов, Росен Костадинов и Галина Василева. </w:t>
      </w:r>
    </w:p>
    <w:p w14:paraId="2358243D" w14:textId="77777777" w:rsidR="000961FA" w:rsidRDefault="00C94407" w:rsidP="000961FA">
      <w:pPr>
        <w:pStyle w:val="21"/>
        <w:ind w:right="283" w:firstLine="709"/>
        <w:jc w:val="both"/>
        <w:rPr>
          <w:rFonts w:ascii="Times New Roman" w:hAnsi="Times New Roman"/>
          <w:sz w:val="28"/>
          <w:szCs w:val="28"/>
          <w:lang w:val="en-US"/>
        </w:rPr>
      </w:pPr>
      <w:r w:rsidRPr="000961FA">
        <w:rPr>
          <w:rFonts w:ascii="Times New Roman" w:hAnsi="Times New Roman"/>
          <w:sz w:val="28"/>
          <w:szCs w:val="28"/>
        </w:rPr>
        <w:t xml:space="preserve">С оглед </w:t>
      </w:r>
      <w:r w:rsidR="009B7B5E" w:rsidRPr="000961FA">
        <w:rPr>
          <w:rFonts w:ascii="Times New Roman" w:hAnsi="Times New Roman"/>
          <w:sz w:val="28"/>
          <w:szCs w:val="28"/>
        </w:rPr>
        <w:t>динамичната промяна в натовареността на съдиите, разглеждащи наказателни дела, на Общо събрание на магистратите, проведено на 06.12.202</w:t>
      </w:r>
      <w:r w:rsidR="003015CD" w:rsidRPr="000961FA">
        <w:rPr>
          <w:rFonts w:ascii="Times New Roman" w:hAnsi="Times New Roman"/>
          <w:sz w:val="28"/>
          <w:szCs w:val="28"/>
        </w:rPr>
        <w:t xml:space="preserve">3 </w:t>
      </w:r>
      <w:r w:rsidR="003015CD" w:rsidRPr="000961FA">
        <w:rPr>
          <w:rFonts w:ascii="Times New Roman" w:hAnsi="Times New Roman"/>
          <w:sz w:val="28"/>
          <w:szCs w:val="28"/>
        </w:rPr>
        <w:lastRenderedPageBreak/>
        <w:t>г., бе взето решение</w:t>
      </w:r>
      <w:r w:rsidR="009B7B5E" w:rsidRPr="000961FA">
        <w:rPr>
          <w:rFonts w:ascii="Times New Roman" w:hAnsi="Times New Roman"/>
          <w:sz w:val="28"/>
          <w:szCs w:val="28"/>
        </w:rPr>
        <w:t xml:space="preserve"> заповедните производства по чл. 410 и чл. 417 ГПК да се разпределят с 100% натоварване за всички съ</w:t>
      </w:r>
      <w:r w:rsidR="000961FA">
        <w:rPr>
          <w:rFonts w:ascii="Times New Roman" w:hAnsi="Times New Roman"/>
          <w:sz w:val="28"/>
          <w:szCs w:val="28"/>
        </w:rPr>
        <w:t>дии – наказателни и граждански.</w:t>
      </w:r>
    </w:p>
    <w:p w14:paraId="17A13145" w14:textId="0773015E" w:rsidR="00091249" w:rsidRPr="00012A4C" w:rsidRDefault="00091249" w:rsidP="000961FA">
      <w:pPr>
        <w:pStyle w:val="21"/>
        <w:ind w:right="283" w:firstLine="709"/>
        <w:jc w:val="both"/>
        <w:rPr>
          <w:rFonts w:ascii="Times New Roman" w:hAnsi="Times New Roman"/>
          <w:sz w:val="28"/>
          <w:szCs w:val="28"/>
        </w:rPr>
      </w:pPr>
      <w:r w:rsidRPr="00012A4C">
        <w:rPr>
          <w:rFonts w:ascii="Times New Roman" w:hAnsi="Times New Roman"/>
          <w:sz w:val="28"/>
          <w:szCs w:val="28"/>
        </w:rPr>
        <w:t xml:space="preserve">Всички ЧГД по чл.80, ал.1, т.2, б.“б“ от Правилника за администрацията в съдилищата по искане за разкриване на банкова/ търговска тайна, се разглеждаха </w:t>
      </w:r>
      <w:r w:rsidR="00FA1F52">
        <w:rPr>
          <w:rFonts w:ascii="Times New Roman" w:hAnsi="Times New Roman"/>
          <w:sz w:val="28"/>
          <w:szCs w:val="28"/>
        </w:rPr>
        <w:t xml:space="preserve">само </w:t>
      </w:r>
      <w:r w:rsidRPr="00012A4C">
        <w:rPr>
          <w:rFonts w:ascii="Times New Roman" w:hAnsi="Times New Roman"/>
          <w:sz w:val="28"/>
          <w:szCs w:val="28"/>
        </w:rPr>
        <w:t>от наказателните съдии.</w:t>
      </w:r>
    </w:p>
    <w:p w14:paraId="1DEBECE6" w14:textId="41703266" w:rsidR="00091249" w:rsidRPr="00012A4C" w:rsidRDefault="00091249" w:rsidP="00091249">
      <w:pPr>
        <w:pStyle w:val="21"/>
        <w:ind w:right="283" w:firstLine="709"/>
        <w:jc w:val="both"/>
        <w:rPr>
          <w:rFonts w:ascii="Times New Roman" w:hAnsi="Times New Roman"/>
          <w:sz w:val="28"/>
          <w:szCs w:val="28"/>
        </w:rPr>
      </w:pPr>
      <w:r w:rsidRPr="00012A4C">
        <w:rPr>
          <w:rFonts w:ascii="Times New Roman" w:hAnsi="Times New Roman"/>
          <w:sz w:val="28"/>
          <w:szCs w:val="28"/>
        </w:rPr>
        <w:t>В Районен съд – Силистра има две бройки за съдия по вписванията. Щатът е попълнен. През цялата 20</w:t>
      </w:r>
      <w:r w:rsidR="003438D6">
        <w:rPr>
          <w:rFonts w:ascii="Times New Roman" w:hAnsi="Times New Roman"/>
          <w:sz w:val="28"/>
          <w:szCs w:val="28"/>
          <w:lang w:val="en-US"/>
        </w:rPr>
        <w:t>2</w:t>
      </w:r>
      <w:r w:rsidR="009B08C5">
        <w:rPr>
          <w:rFonts w:ascii="Times New Roman" w:hAnsi="Times New Roman"/>
          <w:sz w:val="28"/>
          <w:szCs w:val="28"/>
        </w:rPr>
        <w:t>3</w:t>
      </w:r>
      <w:r w:rsidRPr="00012A4C">
        <w:rPr>
          <w:rFonts w:ascii="Times New Roman" w:hAnsi="Times New Roman"/>
          <w:sz w:val="28"/>
          <w:szCs w:val="28"/>
        </w:rPr>
        <w:t xml:space="preserve"> година, като съдии по вписванията са работили Нора Тодорова Трифонова и Красимир Данаилов Дечев.</w:t>
      </w:r>
    </w:p>
    <w:p w14:paraId="4074346E" w14:textId="61FCD01C" w:rsidR="009B08C5"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В съдебно-изпълнителната служба щатът е за двама държавни съдебни изпълнители. През целия отчетен период на 20</w:t>
      </w:r>
      <w:r w:rsidR="003438D6">
        <w:rPr>
          <w:rFonts w:ascii="Times New Roman" w:hAnsi="Times New Roman" w:cs="Times New Roman"/>
          <w:sz w:val="28"/>
          <w:szCs w:val="28"/>
          <w:lang w:val="en-US"/>
        </w:rPr>
        <w:t>2</w:t>
      </w:r>
      <w:r w:rsidR="009B08C5">
        <w:rPr>
          <w:rFonts w:ascii="Times New Roman" w:hAnsi="Times New Roman" w:cs="Times New Roman"/>
          <w:sz w:val="28"/>
          <w:szCs w:val="28"/>
        </w:rPr>
        <w:t>3</w:t>
      </w:r>
      <w:r w:rsidRPr="00012A4C">
        <w:rPr>
          <w:rFonts w:ascii="Times New Roman" w:hAnsi="Times New Roman" w:cs="Times New Roman"/>
          <w:sz w:val="28"/>
          <w:szCs w:val="28"/>
        </w:rPr>
        <w:t xml:space="preserve"> г. като държавен съдебен изпълнител е работила Грета</w:t>
      </w:r>
      <w:r>
        <w:rPr>
          <w:rFonts w:ascii="Times New Roman" w:hAnsi="Times New Roman" w:cs="Times New Roman"/>
          <w:sz w:val="28"/>
          <w:szCs w:val="28"/>
        </w:rPr>
        <w:t xml:space="preserve"> Великова Ялъмова - ръководител на службата</w:t>
      </w:r>
      <w:r w:rsidR="009B08C5">
        <w:rPr>
          <w:rFonts w:ascii="Times New Roman" w:hAnsi="Times New Roman" w:cs="Times New Roman"/>
          <w:sz w:val="28"/>
          <w:szCs w:val="28"/>
        </w:rPr>
        <w:t xml:space="preserve"> и </w:t>
      </w:r>
      <w:r w:rsidR="009B08C5">
        <w:rPr>
          <w:rFonts w:ascii="Times New Roman" w:hAnsi="Times New Roman" w:cs="Times New Roman"/>
          <w:color w:val="auto"/>
          <w:sz w:val="28"/>
          <w:szCs w:val="28"/>
        </w:rPr>
        <w:t xml:space="preserve">Наталия </w:t>
      </w:r>
      <w:proofErr w:type="spellStart"/>
      <w:r w:rsidR="009B08C5">
        <w:rPr>
          <w:rFonts w:ascii="Times New Roman" w:hAnsi="Times New Roman" w:cs="Times New Roman"/>
          <w:color w:val="auto"/>
          <w:sz w:val="28"/>
          <w:szCs w:val="28"/>
        </w:rPr>
        <w:t>Дианова</w:t>
      </w:r>
      <w:proofErr w:type="spellEnd"/>
      <w:r w:rsidR="009B08C5">
        <w:rPr>
          <w:rFonts w:ascii="Times New Roman" w:hAnsi="Times New Roman" w:cs="Times New Roman"/>
          <w:color w:val="auto"/>
          <w:sz w:val="28"/>
          <w:szCs w:val="28"/>
        </w:rPr>
        <w:t xml:space="preserve"> Михнева-Цакова</w:t>
      </w:r>
    </w:p>
    <w:p w14:paraId="3E3B4ADA" w14:textId="77777777" w:rsidR="00091249" w:rsidRPr="00012A4C" w:rsidRDefault="00091249" w:rsidP="00091249">
      <w:pPr>
        <w:pStyle w:val="Default"/>
        <w:ind w:right="283" w:firstLine="709"/>
        <w:jc w:val="both"/>
        <w:rPr>
          <w:rFonts w:ascii="Times New Roman" w:hAnsi="Times New Roman"/>
          <w:b/>
          <w:sz w:val="28"/>
          <w:szCs w:val="28"/>
          <w:u w:val="single"/>
        </w:rPr>
      </w:pPr>
      <w:r w:rsidRPr="00012A4C">
        <w:rPr>
          <w:rFonts w:ascii="Times New Roman" w:hAnsi="Times New Roman" w:cs="Times New Roman"/>
          <w:sz w:val="28"/>
          <w:szCs w:val="28"/>
        </w:rPr>
        <w:t>През изтеклия период не са образувани дисциплинарни производства срещу никой от магистратите в съда, нито срещу съдиите по вписвания и ДСИ</w:t>
      </w:r>
      <w:r w:rsidRPr="00012A4C">
        <w:rPr>
          <w:rFonts w:ascii="Times New Roman" w:hAnsi="Times New Roman" w:cs="Times New Roman"/>
          <w:sz w:val="28"/>
          <w:szCs w:val="28"/>
          <w:lang w:val="ru-RU"/>
        </w:rPr>
        <w:t xml:space="preserve">. </w:t>
      </w:r>
    </w:p>
    <w:p w14:paraId="62083861" w14:textId="77777777" w:rsidR="000961FA" w:rsidRDefault="000961FA" w:rsidP="00091249">
      <w:pPr>
        <w:pStyle w:val="Default"/>
        <w:ind w:right="283" w:firstLine="709"/>
        <w:jc w:val="both"/>
        <w:rPr>
          <w:rFonts w:ascii="Times New Roman" w:hAnsi="Times New Roman" w:cs="Times New Roman"/>
          <w:b/>
          <w:sz w:val="28"/>
          <w:szCs w:val="28"/>
          <w:lang w:val="en-US"/>
        </w:rPr>
      </w:pPr>
    </w:p>
    <w:p w14:paraId="118DB816" w14:textId="77777777" w:rsidR="00091249" w:rsidRPr="00012A4C" w:rsidRDefault="00091249" w:rsidP="00091249">
      <w:pPr>
        <w:pStyle w:val="Default"/>
        <w:ind w:right="283" w:firstLine="709"/>
        <w:jc w:val="both"/>
        <w:rPr>
          <w:rFonts w:ascii="Times New Roman" w:hAnsi="Times New Roman" w:cs="Times New Roman"/>
          <w:b/>
          <w:sz w:val="28"/>
          <w:szCs w:val="28"/>
        </w:rPr>
      </w:pPr>
      <w:r w:rsidRPr="00012A4C">
        <w:rPr>
          <w:rFonts w:ascii="Times New Roman" w:hAnsi="Times New Roman" w:cs="Times New Roman"/>
          <w:b/>
          <w:sz w:val="28"/>
          <w:szCs w:val="28"/>
        </w:rPr>
        <w:t>2. Съдебни служители</w:t>
      </w:r>
    </w:p>
    <w:p w14:paraId="04DBE4CF" w14:textId="77777777" w:rsidR="006031A2" w:rsidRPr="00B34825" w:rsidRDefault="00091249" w:rsidP="00091249">
      <w:pPr>
        <w:pStyle w:val="Default"/>
        <w:ind w:right="283" w:firstLine="709"/>
        <w:jc w:val="both"/>
        <w:rPr>
          <w:rFonts w:ascii="Times New Roman" w:hAnsi="Times New Roman" w:cs="Times New Roman"/>
          <w:color w:val="auto"/>
          <w:sz w:val="28"/>
          <w:szCs w:val="28"/>
        </w:rPr>
      </w:pPr>
      <w:r w:rsidRPr="00B34825">
        <w:rPr>
          <w:rFonts w:ascii="Times New Roman" w:hAnsi="Times New Roman" w:cs="Times New Roman"/>
          <w:color w:val="auto"/>
          <w:sz w:val="28"/>
          <w:szCs w:val="28"/>
        </w:rPr>
        <w:t xml:space="preserve">Цялостната деловодна и административна дейност на съда се осъществява от служителите от специализираната и </w:t>
      </w:r>
      <w:r w:rsidR="001953BB" w:rsidRPr="00B34825">
        <w:rPr>
          <w:rFonts w:ascii="Times New Roman" w:hAnsi="Times New Roman" w:cs="Times New Roman"/>
          <w:color w:val="auto"/>
          <w:sz w:val="28"/>
          <w:szCs w:val="28"/>
        </w:rPr>
        <w:t xml:space="preserve">от </w:t>
      </w:r>
      <w:r w:rsidRPr="00B34825">
        <w:rPr>
          <w:rFonts w:ascii="Times New Roman" w:hAnsi="Times New Roman" w:cs="Times New Roman"/>
          <w:color w:val="auto"/>
          <w:sz w:val="28"/>
          <w:szCs w:val="28"/>
        </w:rPr>
        <w:t>обща</w:t>
      </w:r>
      <w:r w:rsidR="001953BB" w:rsidRPr="00B34825">
        <w:rPr>
          <w:rFonts w:ascii="Times New Roman" w:hAnsi="Times New Roman" w:cs="Times New Roman"/>
          <w:color w:val="auto"/>
          <w:sz w:val="28"/>
          <w:szCs w:val="28"/>
        </w:rPr>
        <w:t>та</w:t>
      </w:r>
      <w:r w:rsidRPr="00B34825">
        <w:rPr>
          <w:rFonts w:ascii="Times New Roman" w:hAnsi="Times New Roman" w:cs="Times New Roman"/>
          <w:color w:val="auto"/>
          <w:sz w:val="28"/>
          <w:szCs w:val="28"/>
        </w:rPr>
        <w:t xml:space="preserve"> администрация.</w:t>
      </w:r>
    </w:p>
    <w:p w14:paraId="49AAD206" w14:textId="77777777" w:rsidR="0025100F" w:rsidRDefault="005D735D" w:rsidP="00D7740C">
      <w:pPr>
        <w:pStyle w:val="Default"/>
        <w:ind w:right="283" w:firstLine="709"/>
        <w:jc w:val="both"/>
        <w:rPr>
          <w:rFonts w:ascii="Times New Roman" w:hAnsi="Times New Roman" w:cs="Times New Roman"/>
          <w:color w:val="auto"/>
          <w:sz w:val="28"/>
          <w:szCs w:val="28"/>
        </w:rPr>
      </w:pPr>
      <w:r w:rsidRPr="00B34825">
        <w:rPr>
          <w:rFonts w:ascii="Times New Roman" w:hAnsi="Times New Roman" w:cs="Times New Roman"/>
          <w:color w:val="auto"/>
          <w:sz w:val="28"/>
          <w:szCs w:val="28"/>
        </w:rPr>
        <w:t>Р</w:t>
      </w:r>
      <w:r w:rsidR="00502BBC" w:rsidRPr="00B34825">
        <w:rPr>
          <w:rFonts w:ascii="Times New Roman" w:hAnsi="Times New Roman" w:cs="Times New Roman"/>
          <w:color w:val="auto"/>
          <w:sz w:val="28"/>
          <w:szCs w:val="28"/>
        </w:rPr>
        <w:t>аботата на администрацията</w:t>
      </w:r>
      <w:r w:rsidR="00D77C77" w:rsidRPr="00B34825">
        <w:rPr>
          <w:rFonts w:ascii="Times New Roman" w:hAnsi="Times New Roman" w:cs="Times New Roman"/>
          <w:color w:val="auto"/>
          <w:sz w:val="28"/>
          <w:szCs w:val="28"/>
        </w:rPr>
        <w:t xml:space="preserve"> през 202</w:t>
      </w:r>
      <w:r w:rsidR="0025100F">
        <w:rPr>
          <w:rFonts w:ascii="Times New Roman" w:hAnsi="Times New Roman" w:cs="Times New Roman"/>
          <w:color w:val="auto"/>
          <w:sz w:val="28"/>
          <w:szCs w:val="28"/>
        </w:rPr>
        <w:t>3</w:t>
      </w:r>
      <w:r w:rsidR="00D77C77" w:rsidRPr="00B34825">
        <w:rPr>
          <w:rFonts w:ascii="Times New Roman" w:hAnsi="Times New Roman" w:cs="Times New Roman"/>
          <w:color w:val="auto"/>
          <w:sz w:val="28"/>
          <w:szCs w:val="28"/>
        </w:rPr>
        <w:t xml:space="preserve"> година </w:t>
      </w:r>
      <w:r w:rsidR="00A33270" w:rsidRPr="00B34825">
        <w:rPr>
          <w:rFonts w:ascii="Times New Roman" w:hAnsi="Times New Roman" w:cs="Times New Roman"/>
          <w:color w:val="auto"/>
          <w:sz w:val="28"/>
          <w:szCs w:val="28"/>
        </w:rPr>
        <w:t>беше на необходимото ниво. Съдебните служители се справяха със своите задължения в срок и качествено. Това даде</w:t>
      </w:r>
      <w:r w:rsidR="006244E6" w:rsidRPr="00B34825">
        <w:rPr>
          <w:rFonts w:ascii="Times New Roman" w:hAnsi="Times New Roman" w:cs="Times New Roman"/>
          <w:color w:val="auto"/>
          <w:sz w:val="28"/>
          <w:szCs w:val="28"/>
        </w:rPr>
        <w:t xml:space="preserve"> отражение при атестирането им и </w:t>
      </w:r>
      <w:r w:rsidR="0025100F">
        <w:rPr>
          <w:rFonts w:ascii="Times New Roman" w:hAnsi="Times New Roman" w:cs="Times New Roman"/>
          <w:color w:val="auto"/>
          <w:sz w:val="28"/>
          <w:szCs w:val="28"/>
        </w:rPr>
        <w:t xml:space="preserve">почти </w:t>
      </w:r>
      <w:r w:rsidR="006244E6" w:rsidRPr="00B34825">
        <w:rPr>
          <w:rFonts w:ascii="Times New Roman" w:hAnsi="Times New Roman" w:cs="Times New Roman"/>
          <w:color w:val="auto"/>
          <w:sz w:val="28"/>
          <w:szCs w:val="28"/>
        </w:rPr>
        <w:t>всички бяха оценени с най-високата оценка</w:t>
      </w:r>
      <w:r w:rsidR="00D82958" w:rsidRPr="00B34825">
        <w:rPr>
          <w:rFonts w:ascii="Times New Roman" w:hAnsi="Times New Roman" w:cs="Times New Roman"/>
          <w:color w:val="auto"/>
          <w:sz w:val="28"/>
          <w:szCs w:val="28"/>
        </w:rPr>
        <w:t>.</w:t>
      </w:r>
    </w:p>
    <w:p w14:paraId="7DE1AAA3" w14:textId="5AD7D88A" w:rsidR="00275B2C" w:rsidRPr="000961FA" w:rsidRDefault="00D82958" w:rsidP="00D7740C">
      <w:pPr>
        <w:pStyle w:val="Default"/>
        <w:ind w:right="283" w:firstLine="709"/>
        <w:jc w:val="both"/>
        <w:rPr>
          <w:rFonts w:ascii="Times New Roman" w:hAnsi="Times New Roman" w:cs="Times New Roman"/>
          <w:color w:val="auto"/>
          <w:sz w:val="28"/>
          <w:szCs w:val="28"/>
        </w:rPr>
      </w:pPr>
      <w:r w:rsidRPr="000961FA">
        <w:rPr>
          <w:rFonts w:ascii="Times New Roman" w:hAnsi="Times New Roman" w:cs="Times New Roman"/>
          <w:color w:val="auto"/>
          <w:sz w:val="28"/>
          <w:szCs w:val="28"/>
        </w:rPr>
        <w:t>Известни затруднения в работата се наблюдаваха в служба „съдебни секр</w:t>
      </w:r>
      <w:r w:rsidR="0025100F" w:rsidRPr="000961FA">
        <w:rPr>
          <w:rFonts w:ascii="Times New Roman" w:hAnsi="Times New Roman" w:cs="Times New Roman"/>
          <w:color w:val="auto"/>
          <w:sz w:val="28"/>
          <w:szCs w:val="28"/>
        </w:rPr>
        <w:t xml:space="preserve">етари“, тъй като </w:t>
      </w:r>
      <w:r w:rsidR="00635B13" w:rsidRPr="000961FA">
        <w:rPr>
          <w:rFonts w:ascii="Times New Roman" w:hAnsi="Times New Roman" w:cs="Times New Roman"/>
          <w:color w:val="auto"/>
          <w:sz w:val="28"/>
          <w:szCs w:val="28"/>
        </w:rPr>
        <w:t xml:space="preserve">с </w:t>
      </w:r>
      <w:r w:rsidR="00275B2C" w:rsidRPr="000961FA">
        <w:rPr>
          <w:rFonts w:ascii="Times New Roman" w:hAnsi="Times New Roman" w:cs="Times New Roman"/>
          <w:color w:val="auto"/>
          <w:sz w:val="28"/>
          <w:szCs w:val="28"/>
        </w:rPr>
        <w:t>решение по</w:t>
      </w:r>
      <w:r w:rsidR="0025100F" w:rsidRPr="000961FA">
        <w:rPr>
          <w:rFonts w:ascii="Times New Roman" w:hAnsi="Times New Roman" w:cs="Times New Roman"/>
          <w:color w:val="auto"/>
          <w:sz w:val="28"/>
          <w:szCs w:val="28"/>
        </w:rPr>
        <w:t xml:space="preserve"> Протокол № 21/12</w:t>
      </w:r>
      <w:r w:rsidRPr="000961FA">
        <w:rPr>
          <w:rFonts w:ascii="Times New Roman" w:hAnsi="Times New Roman" w:cs="Times New Roman"/>
          <w:color w:val="auto"/>
          <w:sz w:val="28"/>
          <w:szCs w:val="28"/>
        </w:rPr>
        <w:t>.0</w:t>
      </w:r>
      <w:r w:rsidR="0025100F" w:rsidRPr="000961FA">
        <w:rPr>
          <w:rFonts w:ascii="Times New Roman" w:hAnsi="Times New Roman" w:cs="Times New Roman"/>
          <w:color w:val="auto"/>
          <w:sz w:val="28"/>
          <w:szCs w:val="28"/>
        </w:rPr>
        <w:t>7</w:t>
      </w:r>
      <w:r w:rsidRPr="000961FA">
        <w:rPr>
          <w:rFonts w:ascii="Times New Roman" w:hAnsi="Times New Roman" w:cs="Times New Roman"/>
          <w:color w:val="auto"/>
          <w:sz w:val="28"/>
          <w:szCs w:val="28"/>
        </w:rPr>
        <w:t>.202</w:t>
      </w:r>
      <w:r w:rsidR="0025100F" w:rsidRPr="000961FA">
        <w:rPr>
          <w:rFonts w:ascii="Times New Roman" w:hAnsi="Times New Roman" w:cs="Times New Roman"/>
          <w:color w:val="auto"/>
          <w:sz w:val="28"/>
          <w:szCs w:val="28"/>
        </w:rPr>
        <w:t>3</w:t>
      </w:r>
      <w:r w:rsidR="00275B2C" w:rsidRPr="000961FA">
        <w:rPr>
          <w:rFonts w:ascii="Times New Roman" w:hAnsi="Times New Roman" w:cs="Times New Roman"/>
          <w:color w:val="auto"/>
          <w:sz w:val="28"/>
          <w:szCs w:val="28"/>
        </w:rPr>
        <w:t xml:space="preserve"> г., КСА не даде съгласие за обявяване и провеждане на конкурс за заемане на 1</w:t>
      </w:r>
      <w:r w:rsidR="000961FA" w:rsidRPr="000961FA">
        <w:rPr>
          <w:rFonts w:ascii="Times New Roman" w:hAnsi="Times New Roman" w:cs="Times New Roman"/>
          <w:color w:val="auto"/>
          <w:sz w:val="28"/>
          <w:szCs w:val="28"/>
          <w:lang w:val="en-US"/>
        </w:rPr>
        <w:t xml:space="preserve"> </w:t>
      </w:r>
      <w:r w:rsidR="00275B2C" w:rsidRPr="000961FA">
        <w:rPr>
          <w:rFonts w:ascii="Times New Roman" w:hAnsi="Times New Roman" w:cs="Times New Roman"/>
          <w:color w:val="auto"/>
          <w:sz w:val="28"/>
          <w:szCs w:val="28"/>
        </w:rPr>
        <w:t>щатна бройка за</w:t>
      </w:r>
      <w:r w:rsidR="000961FA" w:rsidRPr="000961FA">
        <w:rPr>
          <w:rFonts w:ascii="Times New Roman" w:hAnsi="Times New Roman" w:cs="Times New Roman"/>
          <w:color w:val="auto"/>
          <w:sz w:val="28"/>
          <w:szCs w:val="28"/>
        </w:rPr>
        <w:t xml:space="preserve"> длъжността „съдебен секретар“. Към настоящия момент все още няма окончателно произнасяне по тази щатна бройка от Съдийската колегия на ВСС.</w:t>
      </w:r>
    </w:p>
    <w:p w14:paraId="02E59140" w14:textId="17B38565" w:rsidR="00A33270" w:rsidRDefault="00B34825" w:rsidP="00D7740C">
      <w:pPr>
        <w:pStyle w:val="Default"/>
        <w:ind w:right="283" w:firstLine="709"/>
        <w:jc w:val="both"/>
        <w:rPr>
          <w:rFonts w:ascii="Times New Roman" w:hAnsi="Times New Roman" w:cs="Times New Roman"/>
          <w:color w:val="auto"/>
          <w:sz w:val="28"/>
          <w:szCs w:val="28"/>
        </w:rPr>
      </w:pPr>
      <w:r w:rsidRPr="00B34825">
        <w:rPr>
          <w:rFonts w:ascii="Times New Roman" w:hAnsi="Times New Roman" w:cs="Times New Roman"/>
          <w:color w:val="auto"/>
          <w:sz w:val="28"/>
          <w:szCs w:val="28"/>
        </w:rPr>
        <w:t xml:space="preserve">Достигнатата оптимална численост на администрацията в Районен съд- Силистра дава отражение и върху натоварването на всички служители, като </w:t>
      </w:r>
      <w:r w:rsidR="00D70C84" w:rsidRPr="00B34825">
        <w:rPr>
          <w:rFonts w:ascii="Times New Roman" w:hAnsi="Times New Roman" w:cs="Times New Roman"/>
          <w:color w:val="auto"/>
          <w:sz w:val="28"/>
          <w:szCs w:val="28"/>
        </w:rPr>
        <w:t>е необходимо, от тук нататък, да отстояваме необходимостта от запазването на досега съществуващата щатна численост на персонала, за да е на ниво цялостната организаци</w:t>
      </w:r>
      <w:r w:rsidRPr="00B34825">
        <w:rPr>
          <w:rFonts w:ascii="Times New Roman" w:hAnsi="Times New Roman" w:cs="Times New Roman"/>
          <w:color w:val="auto"/>
          <w:sz w:val="28"/>
          <w:szCs w:val="28"/>
        </w:rPr>
        <w:t>онно-техническа дейност на съда. В противен случай ползването на болнични, полагаеми отпуски и др. би било свързано със значителни затруднения, именно поради силно редуцирания състав на администрацията в Районен съд- Силистра.</w:t>
      </w:r>
    </w:p>
    <w:p w14:paraId="35559F57" w14:textId="77777777" w:rsidR="0025100F" w:rsidRPr="00B34825" w:rsidRDefault="0025100F" w:rsidP="00D7740C">
      <w:pPr>
        <w:pStyle w:val="Default"/>
        <w:ind w:right="283" w:firstLine="709"/>
        <w:jc w:val="both"/>
        <w:rPr>
          <w:rFonts w:ascii="Times New Roman" w:hAnsi="Times New Roman" w:cs="Times New Roman"/>
          <w:color w:val="auto"/>
          <w:sz w:val="28"/>
          <w:szCs w:val="28"/>
        </w:rPr>
      </w:pPr>
    </w:p>
    <w:p w14:paraId="3C01F2A2" w14:textId="77777777" w:rsidR="00091249" w:rsidRPr="00B34825" w:rsidRDefault="00091249" w:rsidP="00091249">
      <w:pPr>
        <w:pStyle w:val="Default"/>
        <w:ind w:right="283" w:firstLine="709"/>
        <w:jc w:val="both"/>
        <w:rPr>
          <w:rFonts w:ascii="Times New Roman" w:hAnsi="Times New Roman" w:cs="Times New Roman"/>
          <w:color w:val="auto"/>
          <w:sz w:val="28"/>
          <w:szCs w:val="28"/>
        </w:rPr>
      </w:pPr>
      <w:r w:rsidRPr="00B34825">
        <w:rPr>
          <w:rFonts w:ascii="Times New Roman" w:hAnsi="Times New Roman" w:cs="Times New Roman"/>
          <w:color w:val="auto"/>
          <w:sz w:val="28"/>
          <w:szCs w:val="28"/>
        </w:rPr>
        <w:t>Административните служби в Районен съд – Силистра са групирани по следния начин:</w:t>
      </w:r>
    </w:p>
    <w:p w14:paraId="31C5F50A"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b/>
          <w:sz w:val="28"/>
          <w:szCs w:val="28"/>
          <w:lang w:eastAsia="bg-BG"/>
        </w:rPr>
        <w:t>А.</w:t>
      </w:r>
      <w:r w:rsidRPr="00B34825">
        <w:rPr>
          <w:rFonts w:ascii="ExcelciorCyr" w:hAnsi="ExcelciorCyr"/>
          <w:sz w:val="28"/>
          <w:szCs w:val="28"/>
          <w:lang w:eastAsia="bg-BG"/>
        </w:rPr>
        <w:t xml:space="preserve"> </w:t>
      </w:r>
      <w:r w:rsidRPr="00B34825">
        <w:rPr>
          <w:rFonts w:ascii="ExcelciorCyr" w:hAnsi="ExcelciorCyr"/>
          <w:i/>
          <w:sz w:val="28"/>
          <w:szCs w:val="28"/>
          <w:lang w:eastAsia="bg-BG"/>
        </w:rPr>
        <w:t>Ръководни длъжности:</w:t>
      </w:r>
    </w:p>
    <w:p w14:paraId="1256565B"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съдебен администратор – 1 бр.</w:t>
      </w:r>
    </w:p>
    <w:p w14:paraId="153B8CBF"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гл. счетоводител – 1 бр.</w:t>
      </w:r>
    </w:p>
    <w:p w14:paraId="28932AE5"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b/>
          <w:sz w:val="28"/>
          <w:szCs w:val="28"/>
          <w:lang w:eastAsia="bg-BG"/>
        </w:rPr>
        <w:t>Б.</w:t>
      </w:r>
      <w:r w:rsidRPr="00B34825">
        <w:rPr>
          <w:rFonts w:ascii="ExcelciorCyr" w:hAnsi="ExcelciorCyr"/>
          <w:sz w:val="28"/>
          <w:szCs w:val="28"/>
          <w:lang w:eastAsia="bg-BG"/>
        </w:rPr>
        <w:t xml:space="preserve"> </w:t>
      </w:r>
      <w:r w:rsidRPr="00B34825">
        <w:rPr>
          <w:rFonts w:ascii="ExcelciorCyr" w:hAnsi="ExcelciorCyr"/>
          <w:i/>
          <w:sz w:val="28"/>
          <w:szCs w:val="28"/>
          <w:lang w:eastAsia="bg-BG"/>
        </w:rPr>
        <w:t>Специализирана администрация:</w:t>
      </w:r>
    </w:p>
    <w:p w14:paraId="30E14CD0"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служител по сигурността на информацията и ЧР – 1 бр.</w:t>
      </w:r>
    </w:p>
    <w:p w14:paraId="4E4C9530" w14:textId="48F8D843"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xml:space="preserve">- завеждащ служба </w:t>
      </w:r>
      <w:r w:rsidR="0067470E">
        <w:rPr>
          <w:rFonts w:ascii="ExcelciorCyr" w:hAnsi="ExcelciorCyr"/>
          <w:sz w:val="28"/>
          <w:szCs w:val="28"/>
          <w:lang w:eastAsia="bg-BG"/>
        </w:rPr>
        <w:t>„съдебни секретари“</w:t>
      </w:r>
      <w:r w:rsidRPr="00B34825">
        <w:rPr>
          <w:rFonts w:ascii="ExcelciorCyr" w:hAnsi="ExcelciorCyr"/>
          <w:sz w:val="28"/>
          <w:szCs w:val="28"/>
          <w:lang w:eastAsia="bg-BG"/>
        </w:rPr>
        <w:t>– 1 бр.</w:t>
      </w:r>
    </w:p>
    <w:p w14:paraId="6B04332B" w14:textId="55F151DF" w:rsidR="00091249" w:rsidRPr="00B34825" w:rsidRDefault="0067470E" w:rsidP="00091249">
      <w:pPr>
        <w:widowControl/>
        <w:ind w:right="283" w:firstLine="708"/>
        <w:jc w:val="both"/>
        <w:rPr>
          <w:rFonts w:ascii="ExcelciorCyr" w:hAnsi="ExcelciorCyr"/>
          <w:sz w:val="28"/>
          <w:szCs w:val="28"/>
          <w:lang w:eastAsia="bg-BG"/>
        </w:rPr>
      </w:pPr>
      <w:r>
        <w:rPr>
          <w:rFonts w:ascii="ExcelciorCyr" w:hAnsi="ExcelciorCyr"/>
          <w:sz w:val="28"/>
          <w:szCs w:val="28"/>
          <w:lang w:eastAsia="bg-BG"/>
        </w:rPr>
        <w:t>- съдебни секретари – 5</w:t>
      </w:r>
      <w:r w:rsidR="00091249" w:rsidRPr="00B34825">
        <w:rPr>
          <w:rFonts w:ascii="ExcelciorCyr" w:hAnsi="ExcelciorCyr"/>
          <w:sz w:val="28"/>
          <w:szCs w:val="28"/>
          <w:lang w:eastAsia="bg-BG"/>
        </w:rPr>
        <w:t xml:space="preserve"> бр. </w:t>
      </w:r>
    </w:p>
    <w:p w14:paraId="1B2BE592"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lastRenderedPageBreak/>
        <w:t>- секретар СИС – 1 бр.</w:t>
      </w:r>
    </w:p>
    <w:p w14:paraId="7E12C9B5"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съдебни деловодители – 7 бр.</w:t>
      </w:r>
    </w:p>
    <w:p w14:paraId="31D12362"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xml:space="preserve">- деловодител в СИС – </w:t>
      </w:r>
      <w:r w:rsidR="009A2FB8" w:rsidRPr="00B34825">
        <w:rPr>
          <w:rFonts w:ascii="ExcelciorCyr" w:hAnsi="ExcelciorCyr"/>
          <w:sz w:val="28"/>
          <w:szCs w:val="28"/>
          <w:lang w:eastAsia="bg-BG"/>
        </w:rPr>
        <w:t>2</w:t>
      </w:r>
      <w:r w:rsidRPr="00B34825">
        <w:rPr>
          <w:rFonts w:ascii="ExcelciorCyr" w:hAnsi="ExcelciorCyr"/>
          <w:sz w:val="28"/>
          <w:szCs w:val="28"/>
          <w:lang w:eastAsia="bg-BG"/>
        </w:rPr>
        <w:t xml:space="preserve"> бр.</w:t>
      </w:r>
    </w:p>
    <w:p w14:paraId="3F473F8B" w14:textId="71592FC6" w:rsidR="00091249" w:rsidRPr="00B34825" w:rsidRDefault="0067470E" w:rsidP="00091249">
      <w:pPr>
        <w:widowControl/>
        <w:ind w:right="283" w:firstLine="708"/>
        <w:jc w:val="both"/>
        <w:rPr>
          <w:rFonts w:ascii="ExcelciorCyr" w:hAnsi="ExcelciorCyr"/>
          <w:sz w:val="28"/>
          <w:szCs w:val="28"/>
          <w:lang w:eastAsia="bg-BG"/>
        </w:rPr>
      </w:pPr>
      <w:r>
        <w:rPr>
          <w:rFonts w:ascii="ExcelciorCyr" w:hAnsi="ExcelciorCyr"/>
          <w:sz w:val="28"/>
          <w:szCs w:val="28"/>
          <w:lang w:eastAsia="bg-BG"/>
        </w:rPr>
        <w:t>- деловодител бюро „с</w:t>
      </w:r>
      <w:r w:rsidR="00091249" w:rsidRPr="00B34825">
        <w:rPr>
          <w:rFonts w:ascii="ExcelciorCyr" w:hAnsi="ExcelciorCyr"/>
          <w:sz w:val="28"/>
          <w:szCs w:val="28"/>
          <w:lang w:eastAsia="bg-BG"/>
        </w:rPr>
        <w:t>ъдимост“ – 1 бр.</w:t>
      </w:r>
    </w:p>
    <w:p w14:paraId="2B5D8247" w14:textId="77777777" w:rsidR="005109F4" w:rsidRPr="00B34825" w:rsidRDefault="005109F4" w:rsidP="005109F4">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съд. статистик и регистратор – 1 бр.</w:t>
      </w:r>
    </w:p>
    <w:p w14:paraId="3D5B9BE9"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архивар – 1 бр.</w:t>
      </w:r>
    </w:p>
    <w:p w14:paraId="7E79035F"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xml:space="preserve">- </w:t>
      </w:r>
      <w:proofErr w:type="spellStart"/>
      <w:r w:rsidRPr="00B34825">
        <w:rPr>
          <w:rFonts w:ascii="ExcelciorCyr" w:hAnsi="ExcelciorCyr"/>
          <w:sz w:val="28"/>
          <w:szCs w:val="28"/>
          <w:lang w:eastAsia="bg-BG"/>
        </w:rPr>
        <w:t>призовкар</w:t>
      </w:r>
      <w:proofErr w:type="spellEnd"/>
      <w:r w:rsidRPr="00B34825">
        <w:rPr>
          <w:rFonts w:ascii="ExcelciorCyr" w:hAnsi="ExcelciorCyr"/>
          <w:sz w:val="28"/>
          <w:szCs w:val="28"/>
          <w:lang w:eastAsia="bg-BG"/>
        </w:rPr>
        <w:t xml:space="preserve"> – 4 бр.</w:t>
      </w:r>
    </w:p>
    <w:p w14:paraId="03834987" w14:textId="77777777" w:rsidR="00091249" w:rsidRPr="00B34825" w:rsidRDefault="00091249" w:rsidP="00091249">
      <w:pPr>
        <w:widowControl/>
        <w:ind w:right="283" w:firstLine="708"/>
        <w:jc w:val="both"/>
        <w:rPr>
          <w:rFonts w:ascii="ExcelciorCyr" w:hAnsi="ExcelciorCyr"/>
          <w:i/>
          <w:sz w:val="28"/>
          <w:szCs w:val="28"/>
          <w:lang w:eastAsia="bg-BG"/>
        </w:rPr>
      </w:pPr>
      <w:r w:rsidRPr="00B34825">
        <w:rPr>
          <w:rFonts w:ascii="ExcelciorCyr" w:hAnsi="ExcelciorCyr"/>
          <w:b/>
          <w:sz w:val="28"/>
          <w:szCs w:val="28"/>
          <w:lang w:eastAsia="bg-BG"/>
        </w:rPr>
        <w:t>В1.</w:t>
      </w:r>
      <w:r w:rsidRPr="00B34825">
        <w:rPr>
          <w:rFonts w:ascii="ExcelciorCyr" w:hAnsi="ExcelciorCyr"/>
          <w:sz w:val="28"/>
          <w:szCs w:val="28"/>
          <w:lang w:eastAsia="bg-BG"/>
        </w:rPr>
        <w:t xml:space="preserve"> </w:t>
      </w:r>
      <w:r w:rsidRPr="00B34825">
        <w:rPr>
          <w:rFonts w:ascii="ExcelciorCyr" w:hAnsi="ExcelciorCyr"/>
          <w:i/>
          <w:sz w:val="28"/>
          <w:szCs w:val="28"/>
          <w:lang w:eastAsia="bg-BG"/>
        </w:rPr>
        <w:t>Обща администрация – експертни длъжности</w:t>
      </w:r>
    </w:p>
    <w:p w14:paraId="5EA876D0" w14:textId="77777777" w:rsidR="00091249" w:rsidRPr="00B34825" w:rsidRDefault="003438D6"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системен администратор – 2</w:t>
      </w:r>
      <w:r w:rsidR="00091249" w:rsidRPr="00B34825">
        <w:rPr>
          <w:rFonts w:ascii="ExcelciorCyr" w:hAnsi="ExcelciorCyr"/>
          <w:sz w:val="28"/>
          <w:szCs w:val="28"/>
          <w:lang w:eastAsia="bg-BG"/>
        </w:rPr>
        <w:t xml:space="preserve"> бр.</w:t>
      </w:r>
    </w:p>
    <w:p w14:paraId="7FE3014B"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b/>
          <w:sz w:val="28"/>
          <w:szCs w:val="28"/>
          <w:lang w:eastAsia="bg-BG"/>
        </w:rPr>
        <w:t>В2</w:t>
      </w:r>
      <w:r w:rsidRPr="00B34825">
        <w:rPr>
          <w:rFonts w:ascii="ExcelciorCyr" w:hAnsi="ExcelciorCyr"/>
          <w:sz w:val="28"/>
          <w:szCs w:val="28"/>
          <w:lang w:eastAsia="bg-BG"/>
        </w:rPr>
        <w:t xml:space="preserve">. </w:t>
      </w:r>
      <w:r w:rsidRPr="00B34825">
        <w:rPr>
          <w:rFonts w:ascii="ExcelciorCyr" w:hAnsi="ExcelciorCyr"/>
          <w:i/>
          <w:sz w:val="28"/>
          <w:szCs w:val="28"/>
          <w:lang w:eastAsia="bg-BG"/>
        </w:rPr>
        <w:t>Обща администрация</w:t>
      </w:r>
    </w:p>
    <w:p w14:paraId="42B5A47D" w14:textId="77777777" w:rsidR="00091249" w:rsidRPr="00B34825" w:rsidRDefault="00091249" w:rsidP="003438D6">
      <w:pPr>
        <w:widowControl/>
        <w:ind w:right="283" w:firstLine="708"/>
        <w:jc w:val="both"/>
        <w:rPr>
          <w:rFonts w:ascii="ExcelciorCyr" w:hAnsi="ExcelciorCyr"/>
          <w:sz w:val="28"/>
          <w:szCs w:val="28"/>
          <w:lang w:eastAsia="bg-BG"/>
        </w:rPr>
      </w:pPr>
      <w:r w:rsidRPr="00B34825">
        <w:rPr>
          <w:rFonts w:ascii="ExcelciorCyr" w:hAnsi="ExcelciorCyr"/>
          <w:b/>
          <w:sz w:val="28"/>
          <w:szCs w:val="28"/>
          <w:lang w:eastAsia="bg-BG"/>
        </w:rPr>
        <w:t>В3</w:t>
      </w:r>
      <w:r w:rsidRPr="00B34825">
        <w:rPr>
          <w:rFonts w:ascii="ExcelciorCyr" w:hAnsi="ExcelciorCyr"/>
          <w:sz w:val="28"/>
          <w:szCs w:val="28"/>
          <w:lang w:eastAsia="bg-BG"/>
        </w:rPr>
        <w:t xml:space="preserve">. </w:t>
      </w:r>
      <w:r w:rsidRPr="00B34825">
        <w:rPr>
          <w:rFonts w:ascii="ExcelciorCyr" w:hAnsi="ExcelciorCyr"/>
          <w:i/>
          <w:sz w:val="28"/>
          <w:szCs w:val="28"/>
          <w:lang w:eastAsia="bg-BG"/>
        </w:rPr>
        <w:t>Технически длъжности:</w:t>
      </w:r>
    </w:p>
    <w:p w14:paraId="4D742E32"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шофьор-домакин – 1 бр.</w:t>
      </w:r>
    </w:p>
    <w:p w14:paraId="7D1D0562" w14:textId="77777777" w:rsidR="00091249" w:rsidRPr="00B34825" w:rsidRDefault="00091249" w:rsidP="00091249">
      <w:pPr>
        <w:widowControl/>
        <w:ind w:right="283" w:firstLine="708"/>
        <w:jc w:val="both"/>
        <w:rPr>
          <w:rFonts w:ascii="ExcelciorCyr" w:hAnsi="ExcelciorCyr"/>
          <w:sz w:val="28"/>
          <w:szCs w:val="28"/>
          <w:lang w:eastAsia="bg-BG"/>
        </w:rPr>
      </w:pPr>
      <w:r w:rsidRPr="00B34825">
        <w:rPr>
          <w:rFonts w:ascii="ExcelciorCyr" w:hAnsi="ExcelciorCyr"/>
          <w:sz w:val="28"/>
          <w:szCs w:val="28"/>
          <w:lang w:eastAsia="bg-BG"/>
        </w:rPr>
        <w:t>- чистач – 2 бр.</w:t>
      </w:r>
    </w:p>
    <w:p w14:paraId="5D647CE8" w14:textId="77777777" w:rsidR="00091249" w:rsidRPr="006D2006" w:rsidRDefault="00091249" w:rsidP="00091249">
      <w:pPr>
        <w:pStyle w:val="Default"/>
        <w:ind w:right="283" w:firstLine="709"/>
        <w:jc w:val="both"/>
        <w:rPr>
          <w:rFonts w:ascii="Times New Roman" w:hAnsi="Times New Roman" w:cs="Times New Roman"/>
          <w:color w:val="FF0000"/>
          <w:sz w:val="28"/>
          <w:szCs w:val="28"/>
        </w:rPr>
      </w:pPr>
    </w:p>
    <w:p w14:paraId="7318B74E" w14:textId="4AD3C838" w:rsidR="00091249" w:rsidRPr="00B34825" w:rsidRDefault="00091249" w:rsidP="00091249">
      <w:pPr>
        <w:pStyle w:val="Default"/>
        <w:ind w:right="283" w:firstLine="709"/>
        <w:jc w:val="both"/>
        <w:rPr>
          <w:rFonts w:ascii="Times New Roman" w:hAnsi="Times New Roman" w:cs="Times New Roman"/>
          <w:color w:val="auto"/>
          <w:sz w:val="28"/>
          <w:szCs w:val="28"/>
        </w:rPr>
      </w:pPr>
      <w:r w:rsidRPr="00B34825">
        <w:rPr>
          <w:rFonts w:ascii="Times New Roman" w:hAnsi="Times New Roman" w:cs="Times New Roman"/>
          <w:color w:val="auto"/>
          <w:sz w:val="28"/>
          <w:szCs w:val="28"/>
        </w:rPr>
        <w:t>Общата численост</w:t>
      </w:r>
      <w:r w:rsidR="00365702">
        <w:rPr>
          <w:rFonts w:ascii="Times New Roman" w:hAnsi="Times New Roman" w:cs="Times New Roman"/>
          <w:color w:val="auto"/>
          <w:sz w:val="28"/>
          <w:szCs w:val="28"/>
        </w:rPr>
        <w:t xml:space="preserve"> на служителите е тридесет и една</w:t>
      </w:r>
      <w:r w:rsidRPr="00B34825">
        <w:rPr>
          <w:rFonts w:ascii="Times New Roman" w:hAnsi="Times New Roman" w:cs="Times New Roman"/>
          <w:color w:val="auto"/>
          <w:sz w:val="28"/>
          <w:szCs w:val="28"/>
        </w:rPr>
        <w:t>. Преобладаващата част от тях е с продължителен стаж в съдебната система и има много добра професионална квалификация. Това оказва положителен ефект върху изпълнение</w:t>
      </w:r>
      <w:r w:rsidR="00E4254E" w:rsidRPr="00B34825">
        <w:rPr>
          <w:rFonts w:ascii="Times New Roman" w:hAnsi="Times New Roman" w:cs="Times New Roman"/>
          <w:color w:val="auto"/>
          <w:sz w:val="28"/>
          <w:szCs w:val="28"/>
        </w:rPr>
        <w:t>то</w:t>
      </w:r>
      <w:r w:rsidRPr="00B34825">
        <w:rPr>
          <w:rFonts w:ascii="Times New Roman" w:hAnsi="Times New Roman" w:cs="Times New Roman"/>
          <w:color w:val="auto"/>
          <w:sz w:val="28"/>
          <w:szCs w:val="28"/>
        </w:rPr>
        <w:t xml:space="preserve"> на задълженията им. </w:t>
      </w:r>
    </w:p>
    <w:p w14:paraId="163D222D" w14:textId="77777777" w:rsidR="00091249" w:rsidRPr="00B34825" w:rsidRDefault="00091249" w:rsidP="00091249">
      <w:pPr>
        <w:pStyle w:val="Default"/>
        <w:ind w:right="283" w:firstLine="709"/>
        <w:jc w:val="both"/>
        <w:rPr>
          <w:rFonts w:ascii="Times New Roman" w:hAnsi="Times New Roman" w:cs="Times New Roman"/>
          <w:color w:val="auto"/>
          <w:sz w:val="28"/>
          <w:szCs w:val="28"/>
        </w:rPr>
      </w:pPr>
      <w:r w:rsidRPr="00B34825">
        <w:rPr>
          <w:rFonts w:ascii="Times New Roman" w:hAnsi="Times New Roman" w:cs="Times New Roman"/>
          <w:color w:val="auto"/>
          <w:sz w:val="28"/>
          <w:szCs w:val="28"/>
        </w:rPr>
        <w:t>Регулярно през годината са провеждани събрания със съдебните служители от различните служби на съда, с цел привеждане в максимална степен на организацията на работата, в съответствие с принципите, залегнали в ПАС. Никой не е бил лишен от възможността да се самоусъвършенства, чрез участие в различни семинарни обучения, организирани от НИП или други професионални организации.</w:t>
      </w:r>
    </w:p>
    <w:p w14:paraId="4254CF1F" w14:textId="77777777" w:rsidR="00091249" w:rsidRPr="00B34825" w:rsidRDefault="00091249" w:rsidP="00091249">
      <w:pPr>
        <w:pStyle w:val="Default"/>
        <w:ind w:right="283" w:firstLine="709"/>
        <w:jc w:val="both"/>
        <w:rPr>
          <w:rFonts w:ascii="Times New Roman" w:hAnsi="Times New Roman" w:cs="Times New Roman"/>
          <w:color w:val="auto"/>
          <w:sz w:val="28"/>
          <w:szCs w:val="28"/>
          <w:lang w:val="ru-RU"/>
        </w:rPr>
      </w:pPr>
      <w:r w:rsidRPr="00B34825">
        <w:rPr>
          <w:rFonts w:ascii="Times New Roman" w:hAnsi="Times New Roman" w:cs="Times New Roman"/>
          <w:color w:val="auto"/>
          <w:sz w:val="28"/>
          <w:szCs w:val="28"/>
        </w:rPr>
        <w:t>През изтеклия период не са образувани дисциплинарни производства срещу служителите от съда</w:t>
      </w:r>
      <w:r w:rsidRPr="00B34825">
        <w:rPr>
          <w:rFonts w:ascii="Times New Roman" w:hAnsi="Times New Roman" w:cs="Times New Roman"/>
          <w:color w:val="auto"/>
          <w:sz w:val="28"/>
          <w:szCs w:val="28"/>
          <w:lang w:val="ru-RU"/>
        </w:rPr>
        <w:t xml:space="preserve">. </w:t>
      </w:r>
    </w:p>
    <w:p w14:paraId="4A9AA9A2" w14:textId="77777777" w:rsidR="00C440B7" w:rsidRPr="00012A4C" w:rsidRDefault="00C440B7" w:rsidP="00091249">
      <w:pPr>
        <w:pStyle w:val="Default"/>
        <w:ind w:right="283" w:firstLine="709"/>
        <w:jc w:val="both"/>
        <w:rPr>
          <w:rFonts w:ascii="Times New Roman" w:hAnsi="Times New Roman" w:cs="Times New Roman"/>
          <w:b/>
          <w:sz w:val="28"/>
          <w:szCs w:val="28"/>
          <w:u w:val="single"/>
        </w:rPr>
      </w:pPr>
    </w:p>
    <w:p w14:paraId="2A6A8FBC" w14:textId="77777777" w:rsidR="00091249" w:rsidRDefault="00091249" w:rsidP="00091249">
      <w:pPr>
        <w:pStyle w:val="Default"/>
        <w:ind w:right="283" w:firstLine="709"/>
        <w:jc w:val="both"/>
        <w:rPr>
          <w:rFonts w:ascii="Times New Roman" w:hAnsi="Times New Roman" w:cs="Times New Roman"/>
          <w:b/>
          <w:sz w:val="28"/>
          <w:szCs w:val="28"/>
          <w:u w:val="single"/>
        </w:rPr>
      </w:pPr>
      <w:r w:rsidRPr="00012A4C">
        <w:rPr>
          <w:rFonts w:ascii="Times New Roman" w:hAnsi="Times New Roman" w:cs="Times New Roman"/>
          <w:b/>
          <w:sz w:val="28"/>
          <w:szCs w:val="28"/>
          <w:u w:val="single"/>
        </w:rPr>
        <w:t>ІІ. ОРГАНИЗАЦИЯ НА РАБОТАТА</w:t>
      </w:r>
    </w:p>
    <w:p w14:paraId="5518D7A4" w14:textId="77777777" w:rsidR="00091249" w:rsidRPr="00012A4C" w:rsidRDefault="00091249" w:rsidP="00091249">
      <w:pPr>
        <w:pStyle w:val="Default"/>
        <w:ind w:right="283" w:firstLine="709"/>
        <w:jc w:val="both"/>
        <w:rPr>
          <w:rFonts w:ascii="Times New Roman" w:hAnsi="Times New Roman" w:cs="Times New Roman"/>
          <w:b/>
          <w:sz w:val="28"/>
          <w:szCs w:val="28"/>
          <w:u w:val="single"/>
        </w:rPr>
      </w:pPr>
    </w:p>
    <w:p w14:paraId="35159F32" w14:textId="0DE9301E" w:rsidR="00091249" w:rsidRPr="00012A4C" w:rsidRDefault="00091249" w:rsidP="00091249">
      <w:pPr>
        <w:pStyle w:val="31"/>
        <w:ind w:right="283" w:firstLine="709"/>
        <w:rPr>
          <w:rFonts w:ascii="Times New Roman" w:hAnsi="Times New Roman"/>
          <w:sz w:val="28"/>
          <w:szCs w:val="28"/>
        </w:rPr>
      </w:pPr>
      <w:r w:rsidRPr="00012A4C">
        <w:rPr>
          <w:rFonts w:ascii="Times New Roman" w:hAnsi="Times New Roman"/>
          <w:sz w:val="28"/>
          <w:szCs w:val="28"/>
        </w:rPr>
        <w:t>Цялостната деловодна и организационно-техническа дейност беше на необходимото ниво, което практически обезпечи нормалната съдебна дейност през 20</w:t>
      </w:r>
      <w:r w:rsidR="00BE7570">
        <w:rPr>
          <w:rFonts w:ascii="Times New Roman" w:hAnsi="Times New Roman"/>
          <w:sz w:val="28"/>
          <w:szCs w:val="28"/>
        </w:rPr>
        <w:t>23</w:t>
      </w:r>
      <w:r w:rsidRPr="00012A4C">
        <w:rPr>
          <w:rFonts w:ascii="Times New Roman" w:hAnsi="Times New Roman"/>
          <w:sz w:val="28"/>
          <w:szCs w:val="28"/>
        </w:rPr>
        <w:t xml:space="preserve"> година. </w:t>
      </w:r>
    </w:p>
    <w:p w14:paraId="19891B3B" w14:textId="394F1EE1"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В съответствие с изискването на ЗСВ,</w:t>
      </w:r>
      <w:r>
        <w:rPr>
          <w:rFonts w:ascii="Times New Roman" w:hAnsi="Times New Roman" w:cs="Times New Roman"/>
          <w:sz w:val="28"/>
          <w:szCs w:val="28"/>
        </w:rPr>
        <w:t xml:space="preserve"> делата се разпределяха</w:t>
      </w:r>
      <w:r w:rsidR="00B34BF9">
        <w:rPr>
          <w:rFonts w:ascii="Times New Roman" w:hAnsi="Times New Roman" w:cs="Times New Roman"/>
          <w:sz w:val="28"/>
          <w:szCs w:val="28"/>
        </w:rPr>
        <w:t xml:space="preserve"> чрез</w:t>
      </w:r>
      <w:r w:rsidR="00AB5B70">
        <w:rPr>
          <w:rFonts w:ascii="Times New Roman" w:hAnsi="Times New Roman" w:cs="Times New Roman"/>
          <w:sz w:val="28"/>
          <w:szCs w:val="28"/>
        </w:rPr>
        <w:t xml:space="preserve"> действащата</w:t>
      </w:r>
      <w:r>
        <w:rPr>
          <w:rFonts w:ascii="Times New Roman" w:hAnsi="Times New Roman" w:cs="Times New Roman"/>
          <w:sz w:val="28"/>
          <w:szCs w:val="28"/>
        </w:rPr>
        <w:t xml:space="preserve"> Единна информационна система на съдилищата</w:t>
      </w:r>
      <w:r w:rsidRPr="00012A4C">
        <w:rPr>
          <w:rFonts w:ascii="Times New Roman" w:hAnsi="Times New Roman" w:cs="Times New Roman"/>
          <w:sz w:val="28"/>
          <w:szCs w:val="28"/>
        </w:rPr>
        <w:t xml:space="preserve">. В тази дейност се прилага утвърдената Единната методика по приложението на принципа за случайно разпределение на делата в съдилищата.  </w:t>
      </w:r>
    </w:p>
    <w:p w14:paraId="3BE666A6" w14:textId="77777777"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От много години, разглеждането на делата е разпределено по състави измежду всички съдии, като една част от съдиите разглеждат само граждански дела, а дру</w:t>
      </w:r>
      <w:r w:rsidR="00A17303">
        <w:rPr>
          <w:rFonts w:ascii="Times New Roman" w:hAnsi="Times New Roman" w:cs="Times New Roman"/>
          <w:sz w:val="28"/>
          <w:szCs w:val="28"/>
        </w:rPr>
        <w:t>га – наказателни. С оглед наличието на гражданско и наказателно деловодство в Районен съд- Силистра, считам, че са налице и</w:t>
      </w:r>
      <w:r w:rsidRPr="00012A4C">
        <w:rPr>
          <w:rFonts w:ascii="Times New Roman" w:hAnsi="Times New Roman" w:cs="Times New Roman"/>
          <w:sz w:val="28"/>
          <w:szCs w:val="28"/>
        </w:rPr>
        <w:t xml:space="preserve"> обособени </w:t>
      </w:r>
      <w:r w:rsidR="00A17303">
        <w:rPr>
          <w:rFonts w:ascii="Times New Roman" w:hAnsi="Times New Roman" w:cs="Times New Roman"/>
          <w:sz w:val="28"/>
          <w:szCs w:val="28"/>
        </w:rPr>
        <w:t xml:space="preserve">две </w:t>
      </w:r>
      <w:r w:rsidRPr="00012A4C">
        <w:rPr>
          <w:rFonts w:ascii="Times New Roman" w:hAnsi="Times New Roman" w:cs="Times New Roman"/>
          <w:sz w:val="28"/>
          <w:szCs w:val="28"/>
        </w:rPr>
        <w:t>отделения</w:t>
      </w:r>
      <w:r w:rsidR="00A17303">
        <w:rPr>
          <w:rFonts w:ascii="Times New Roman" w:hAnsi="Times New Roman" w:cs="Times New Roman"/>
          <w:sz w:val="28"/>
          <w:szCs w:val="28"/>
        </w:rPr>
        <w:t>- гражданско и наказателно</w:t>
      </w:r>
      <w:r w:rsidRPr="00012A4C">
        <w:rPr>
          <w:rFonts w:ascii="Times New Roman" w:hAnsi="Times New Roman" w:cs="Times New Roman"/>
          <w:sz w:val="28"/>
          <w:szCs w:val="28"/>
        </w:rPr>
        <w:t>.</w:t>
      </w:r>
    </w:p>
    <w:p w14:paraId="10FCBB56" w14:textId="77777777"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 xml:space="preserve">В Районен съд - Силистра няма разпределение на делата по материи за гражданските съдии или пък по престъпни състави за наказателните съдии. Делата се разглеждат от съдиите след определянето им на случаен принцип от електронната система. За оптимизация на работата на съдиите и ефективното </w:t>
      </w:r>
      <w:r w:rsidRPr="00012A4C">
        <w:rPr>
          <w:rFonts w:ascii="Times New Roman" w:hAnsi="Times New Roman" w:cs="Times New Roman"/>
          <w:sz w:val="28"/>
          <w:szCs w:val="28"/>
        </w:rPr>
        <w:lastRenderedPageBreak/>
        <w:t>използване на трите съдебни зали, е издадена заповед на административния ръководител, с която е определен график за разглеждане на насрочените дела. Така се избягва насрочването по едно и също време на съдебните заседания и прекомерната натовареност на съдебните секретари. Дежурствата на</w:t>
      </w:r>
      <w:r>
        <w:rPr>
          <w:rFonts w:ascii="Times New Roman" w:hAnsi="Times New Roman" w:cs="Times New Roman"/>
          <w:sz w:val="28"/>
          <w:szCs w:val="28"/>
        </w:rPr>
        <w:t xml:space="preserve"> съдиите са определени по седмица от месеца</w:t>
      </w:r>
      <w:r w:rsidRPr="00012A4C">
        <w:rPr>
          <w:rFonts w:ascii="Times New Roman" w:hAnsi="Times New Roman" w:cs="Times New Roman"/>
          <w:sz w:val="28"/>
          <w:szCs w:val="28"/>
        </w:rPr>
        <w:t>, също със заповед, а по отношение на почивните и празнични дни, се утвърждава ежемесечен график.</w:t>
      </w:r>
    </w:p>
    <w:p w14:paraId="209C1AE0" w14:textId="77777777" w:rsidR="00AB5B70" w:rsidRDefault="00091249" w:rsidP="00AB5B70">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Въз основа на решение на Общото събрание на съдиите от Районен съд - Силистра, е била определена натовареността на председателя и неговия заместник. Председателят на съда разглежда всичк</w:t>
      </w:r>
      <w:r w:rsidR="00AB5B70">
        <w:rPr>
          <w:rFonts w:ascii="Times New Roman" w:hAnsi="Times New Roman" w:cs="Times New Roman"/>
          <w:sz w:val="28"/>
          <w:szCs w:val="28"/>
        </w:rPr>
        <w:t>и видове наказателни</w:t>
      </w:r>
      <w:r w:rsidRPr="00012A4C">
        <w:rPr>
          <w:rFonts w:ascii="Times New Roman" w:hAnsi="Times New Roman" w:cs="Times New Roman"/>
          <w:sz w:val="28"/>
          <w:szCs w:val="28"/>
        </w:rPr>
        <w:t xml:space="preserve"> дела с </w:t>
      </w:r>
      <w:r w:rsidR="00BE7570">
        <w:rPr>
          <w:rFonts w:ascii="Times New Roman" w:hAnsi="Times New Roman" w:cs="Times New Roman"/>
          <w:sz w:val="28"/>
          <w:szCs w:val="28"/>
        </w:rPr>
        <w:t>95</w:t>
      </w:r>
      <w:r w:rsidRPr="00012A4C">
        <w:rPr>
          <w:rFonts w:ascii="Times New Roman" w:hAnsi="Times New Roman" w:cs="Times New Roman"/>
          <w:sz w:val="28"/>
          <w:szCs w:val="28"/>
        </w:rPr>
        <w:t>% натовареност</w:t>
      </w:r>
      <w:r w:rsidR="00AB5B70">
        <w:rPr>
          <w:rFonts w:ascii="Times New Roman" w:hAnsi="Times New Roman" w:cs="Times New Roman"/>
          <w:sz w:val="28"/>
          <w:szCs w:val="28"/>
        </w:rPr>
        <w:t>, а заповедни по чл.410 и чл.417 от ГПК с 100% натовареност. Н</w:t>
      </w:r>
      <w:r w:rsidRPr="00012A4C">
        <w:rPr>
          <w:rFonts w:ascii="Times New Roman" w:hAnsi="Times New Roman" w:cs="Times New Roman"/>
          <w:sz w:val="28"/>
          <w:szCs w:val="28"/>
        </w:rPr>
        <w:t xml:space="preserve">еговият заместник </w:t>
      </w:r>
      <w:r w:rsidR="00AB5B70">
        <w:rPr>
          <w:rFonts w:ascii="Times New Roman" w:hAnsi="Times New Roman" w:cs="Times New Roman"/>
          <w:sz w:val="28"/>
          <w:szCs w:val="28"/>
        </w:rPr>
        <w:t xml:space="preserve">е </w:t>
      </w:r>
      <w:r w:rsidRPr="00012A4C">
        <w:rPr>
          <w:rFonts w:ascii="Times New Roman" w:hAnsi="Times New Roman" w:cs="Times New Roman"/>
          <w:sz w:val="28"/>
          <w:szCs w:val="28"/>
        </w:rPr>
        <w:t>с 97% натовареност при разглеждането на гражданските дела</w:t>
      </w:r>
      <w:r w:rsidR="00AB5B70">
        <w:rPr>
          <w:rFonts w:ascii="Times New Roman" w:hAnsi="Times New Roman" w:cs="Times New Roman"/>
          <w:sz w:val="28"/>
          <w:szCs w:val="28"/>
        </w:rPr>
        <w:t>, като е също с 100% натовареност при разглеждането на заповедните производства по реда на чл.410 и чл.417 от ГПК</w:t>
      </w:r>
      <w:r w:rsidRPr="00012A4C">
        <w:rPr>
          <w:rFonts w:ascii="Times New Roman" w:hAnsi="Times New Roman" w:cs="Times New Roman"/>
          <w:sz w:val="28"/>
          <w:szCs w:val="28"/>
        </w:rPr>
        <w:t>. Всички останали съдии работят при 100% натовареност.</w:t>
      </w:r>
    </w:p>
    <w:p w14:paraId="2FA3479F" w14:textId="5DD07CCB" w:rsidR="00091249" w:rsidRPr="00AB5B70" w:rsidRDefault="00091249" w:rsidP="00AB5B70">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До решението се стигна, след като бях</w:t>
      </w:r>
      <w:r w:rsidR="00AB5B70">
        <w:rPr>
          <w:rFonts w:ascii="Times New Roman" w:hAnsi="Times New Roman" w:cs="Times New Roman"/>
          <w:sz w:val="28"/>
          <w:szCs w:val="28"/>
        </w:rPr>
        <w:t>а обсъдени данните от текущата</w:t>
      </w:r>
      <w:r w:rsidRPr="00012A4C">
        <w:rPr>
          <w:rFonts w:ascii="Times New Roman" w:hAnsi="Times New Roman" w:cs="Times New Roman"/>
          <w:sz w:val="28"/>
          <w:szCs w:val="28"/>
        </w:rPr>
        <w:t xml:space="preserve"> година от Системата за изчисляване на натовареността на съдиите, утвърдена от ВСС. </w:t>
      </w:r>
      <w:r w:rsidR="00AB5B70">
        <w:rPr>
          <w:rFonts w:ascii="Times New Roman" w:hAnsi="Times New Roman" w:cs="Times New Roman"/>
          <w:sz w:val="28"/>
          <w:szCs w:val="28"/>
        </w:rPr>
        <w:t xml:space="preserve">В тази връзка с цитираното по-горе Общо събрание на съдиите от Районен съд- Силистра се взе единодушно решение всички съдии да разглеждат заповедните производства по чл.410 и чл.417 от ГПК с натоварване от 100%, тъй като беше констатиран известен дисбаланс в натоварването на съдиите разглеждащи наказателни дела и тези разглеждащи граждански дела. По този начин се постигна изравняване в натоварването на двете групи съдии. </w:t>
      </w:r>
      <w:r>
        <w:rPr>
          <w:rFonts w:ascii="Times New Roman" w:hAnsi="Times New Roman" w:cs="Times New Roman"/>
          <w:sz w:val="28"/>
          <w:szCs w:val="28"/>
        </w:rPr>
        <w:t>С</w:t>
      </w:r>
      <w:r w:rsidRPr="00012A4C">
        <w:rPr>
          <w:rFonts w:ascii="Times New Roman" w:hAnsi="Times New Roman" w:cs="Times New Roman"/>
          <w:sz w:val="28"/>
          <w:szCs w:val="28"/>
        </w:rPr>
        <w:t>ледва да се вземе предвид, че всички частни граждански дела по чл.80</w:t>
      </w:r>
      <w:r w:rsidR="00B34BF9">
        <w:rPr>
          <w:rFonts w:ascii="Times New Roman" w:hAnsi="Times New Roman" w:cs="Times New Roman"/>
          <w:sz w:val="28"/>
          <w:szCs w:val="28"/>
        </w:rPr>
        <w:t>,</w:t>
      </w:r>
      <w:r w:rsidRPr="00012A4C">
        <w:rPr>
          <w:rFonts w:ascii="Times New Roman" w:hAnsi="Times New Roman" w:cs="Times New Roman"/>
          <w:sz w:val="28"/>
          <w:szCs w:val="28"/>
        </w:rPr>
        <w:t xml:space="preserve"> ал.1</w:t>
      </w:r>
      <w:r w:rsidR="00B34BF9">
        <w:rPr>
          <w:rFonts w:ascii="Times New Roman" w:hAnsi="Times New Roman" w:cs="Times New Roman"/>
          <w:sz w:val="28"/>
          <w:szCs w:val="28"/>
        </w:rPr>
        <w:t>,</w:t>
      </w:r>
      <w:r w:rsidRPr="00012A4C">
        <w:rPr>
          <w:rFonts w:ascii="Times New Roman" w:hAnsi="Times New Roman" w:cs="Times New Roman"/>
          <w:sz w:val="28"/>
          <w:szCs w:val="28"/>
        </w:rPr>
        <w:t xml:space="preserve"> т.2</w:t>
      </w:r>
      <w:r>
        <w:rPr>
          <w:rFonts w:ascii="Times New Roman" w:hAnsi="Times New Roman" w:cs="Times New Roman"/>
          <w:sz w:val="28"/>
          <w:szCs w:val="28"/>
        </w:rPr>
        <w:t>,</w:t>
      </w:r>
      <w:r w:rsidRPr="00012A4C">
        <w:rPr>
          <w:rFonts w:ascii="Times New Roman" w:hAnsi="Times New Roman" w:cs="Times New Roman"/>
          <w:sz w:val="28"/>
          <w:szCs w:val="28"/>
        </w:rPr>
        <w:t xml:space="preserve"> б.“б“</w:t>
      </w:r>
      <w:r>
        <w:rPr>
          <w:rFonts w:ascii="Times New Roman" w:hAnsi="Times New Roman" w:cs="Times New Roman"/>
          <w:sz w:val="28"/>
          <w:szCs w:val="28"/>
        </w:rPr>
        <w:t>,</w:t>
      </w:r>
      <w:r w:rsidRPr="00012A4C">
        <w:rPr>
          <w:rFonts w:ascii="Times New Roman" w:hAnsi="Times New Roman" w:cs="Times New Roman"/>
          <w:sz w:val="28"/>
          <w:szCs w:val="28"/>
        </w:rPr>
        <w:t xml:space="preserve"> предложение последно от Правилника за администрацията в съдилищата /разкриване на банкова/търговска тайна/ са били разглеждани само от наказате</w:t>
      </w:r>
      <w:r w:rsidR="00AB5B70">
        <w:rPr>
          <w:rFonts w:ascii="Times New Roman" w:hAnsi="Times New Roman" w:cs="Times New Roman"/>
          <w:sz w:val="28"/>
          <w:szCs w:val="28"/>
        </w:rPr>
        <w:t>лни съдии. В тази връзка считам</w:t>
      </w:r>
      <w:r w:rsidRPr="00012A4C">
        <w:rPr>
          <w:rFonts w:ascii="Times New Roman" w:hAnsi="Times New Roman" w:cs="Times New Roman"/>
          <w:sz w:val="28"/>
          <w:szCs w:val="28"/>
        </w:rPr>
        <w:t xml:space="preserve">, че </w:t>
      </w:r>
      <w:r>
        <w:rPr>
          <w:rFonts w:ascii="Times New Roman" w:hAnsi="Times New Roman" w:cs="Times New Roman"/>
          <w:sz w:val="28"/>
          <w:szCs w:val="28"/>
        </w:rPr>
        <w:t>начинът</w:t>
      </w:r>
      <w:r w:rsidRPr="00012A4C">
        <w:rPr>
          <w:rFonts w:ascii="Times New Roman" w:hAnsi="Times New Roman" w:cs="Times New Roman"/>
          <w:sz w:val="28"/>
          <w:szCs w:val="28"/>
        </w:rPr>
        <w:t xml:space="preserve"> по който се образуват този вид дела, съобразно правилника не е най-удачен, тъй като голяма част от разрешенията на съда касаят дейността на КПКОНПИ </w:t>
      </w:r>
      <w:r w:rsidR="0015041D">
        <w:rPr>
          <w:rFonts w:ascii="Times New Roman" w:hAnsi="Times New Roman" w:cs="Times New Roman"/>
          <w:sz w:val="28"/>
          <w:szCs w:val="28"/>
        </w:rPr>
        <w:t xml:space="preserve">или други държавни структури, </w:t>
      </w:r>
      <w:r w:rsidRPr="00012A4C">
        <w:rPr>
          <w:rFonts w:ascii="Times New Roman" w:hAnsi="Times New Roman" w:cs="Times New Roman"/>
          <w:sz w:val="28"/>
          <w:szCs w:val="28"/>
        </w:rPr>
        <w:t>и като цяло попадат в хипотезите на изцяло наказателна</w:t>
      </w:r>
      <w:r w:rsidR="0015041D">
        <w:rPr>
          <w:rFonts w:ascii="Times New Roman" w:hAnsi="Times New Roman" w:cs="Times New Roman"/>
          <w:sz w:val="28"/>
          <w:szCs w:val="28"/>
        </w:rPr>
        <w:t>та</w:t>
      </w:r>
      <w:r w:rsidRPr="00012A4C">
        <w:rPr>
          <w:rFonts w:ascii="Times New Roman" w:hAnsi="Times New Roman" w:cs="Times New Roman"/>
          <w:sz w:val="28"/>
          <w:szCs w:val="28"/>
        </w:rPr>
        <w:t xml:space="preserve"> материя.</w:t>
      </w:r>
    </w:p>
    <w:p w14:paraId="25FF79A7" w14:textId="46A89EC3"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През отчетната 20</w:t>
      </w:r>
      <w:r w:rsidR="00A17303">
        <w:rPr>
          <w:rFonts w:ascii="Times New Roman" w:hAnsi="Times New Roman" w:cs="Times New Roman"/>
          <w:sz w:val="28"/>
          <w:szCs w:val="28"/>
        </w:rPr>
        <w:t>2</w:t>
      </w:r>
      <w:r w:rsidR="00FF1DCC">
        <w:rPr>
          <w:rFonts w:ascii="Times New Roman" w:hAnsi="Times New Roman" w:cs="Times New Roman"/>
          <w:sz w:val="28"/>
          <w:szCs w:val="28"/>
        </w:rPr>
        <w:t>3</w:t>
      </w:r>
      <w:r w:rsidRPr="00012A4C">
        <w:rPr>
          <w:rFonts w:ascii="Times New Roman" w:hAnsi="Times New Roman" w:cs="Times New Roman"/>
          <w:sz w:val="28"/>
          <w:szCs w:val="28"/>
        </w:rPr>
        <w:t xml:space="preserve"> година не е имало отлагане на дела, поради недобра организация от страна на съдебните служители или съдиите.</w:t>
      </w:r>
    </w:p>
    <w:p w14:paraId="54EABBCE" w14:textId="0FEC2AFC"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При извършената през месец януари 202</w:t>
      </w:r>
      <w:r w:rsidR="00FF1DCC">
        <w:rPr>
          <w:rFonts w:ascii="Times New Roman" w:hAnsi="Times New Roman" w:cs="Times New Roman"/>
          <w:sz w:val="28"/>
          <w:szCs w:val="28"/>
        </w:rPr>
        <w:t>3</w:t>
      </w:r>
      <w:r w:rsidRPr="00012A4C">
        <w:rPr>
          <w:rFonts w:ascii="Times New Roman" w:hAnsi="Times New Roman" w:cs="Times New Roman"/>
          <w:sz w:val="28"/>
          <w:szCs w:val="28"/>
        </w:rPr>
        <w:t xml:space="preserve"> г. инвентаризация на делата в деловодствата в съда - гражданско, наказателно и съдебно-изпълнителната служба, не е установена липса съдебни дела.</w:t>
      </w:r>
    </w:p>
    <w:p w14:paraId="4C33BA42" w14:textId="77777777" w:rsidR="00091249" w:rsidRPr="00012A4C" w:rsidRDefault="00091249" w:rsidP="00091249">
      <w:pPr>
        <w:pStyle w:val="Default"/>
        <w:ind w:right="283" w:firstLine="709"/>
        <w:jc w:val="both"/>
        <w:rPr>
          <w:rFonts w:ascii="Times New Roman" w:hAnsi="Times New Roman"/>
          <w:sz w:val="28"/>
          <w:szCs w:val="28"/>
        </w:rPr>
      </w:pPr>
      <w:r w:rsidRPr="00012A4C">
        <w:rPr>
          <w:rFonts w:ascii="Times New Roman" w:hAnsi="Times New Roman"/>
          <w:sz w:val="28"/>
          <w:szCs w:val="28"/>
        </w:rPr>
        <w:t>От месец декември 2019</w:t>
      </w:r>
      <w:r>
        <w:rPr>
          <w:rFonts w:ascii="Times New Roman" w:hAnsi="Times New Roman"/>
          <w:sz w:val="28"/>
          <w:szCs w:val="28"/>
          <w:lang w:val="en-US"/>
        </w:rPr>
        <w:t xml:space="preserve"> </w:t>
      </w:r>
      <w:r w:rsidRPr="00012A4C">
        <w:rPr>
          <w:rFonts w:ascii="Times New Roman" w:hAnsi="Times New Roman"/>
          <w:sz w:val="28"/>
          <w:szCs w:val="28"/>
        </w:rPr>
        <w:t>г. интернет страниците на всички съдилища бяха унифицирани по съдържание и структура на информацията, включително функционалностите и онлайн услугите. Новите интернет страници на съдилищата са достъпни чрез Единния електронен портал за електронно правосъдие (ЕПЕП) от 01.12.2019 г. Единната визия на всички сайтове, които се вливат в портала, ще помогне за по-лесното намиране на търсената от потре</w:t>
      </w:r>
      <w:r w:rsidR="00B34BF9">
        <w:rPr>
          <w:rFonts w:ascii="Times New Roman" w:hAnsi="Times New Roman"/>
          <w:sz w:val="28"/>
          <w:szCs w:val="28"/>
        </w:rPr>
        <w:t>бителите услуга или информация.</w:t>
      </w:r>
      <w:r w:rsidRPr="00012A4C">
        <w:rPr>
          <w:rFonts w:ascii="Times New Roman" w:hAnsi="Times New Roman"/>
          <w:sz w:val="28"/>
          <w:szCs w:val="28"/>
        </w:rPr>
        <w:t xml:space="preserve"> Районен съд – Силистра е сред съдилищата, включени в Единния електронен портал, който позволява достъп до конкретни електронни дела, постъпили в съда.</w:t>
      </w:r>
    </w:p>
    <w:p w14:paraId="777D4972" w14:textId="3989CA4B" w:rsidR="00091249" w:rsidRPr="0015041D" w:rsidRDefault="00091249" w:rsidP="00091249">
      <w:pPr>
        <w:pStyle w:val="Default"/>
        <w:ind w:right="283" w:firstLine="709"/>
        <w:jc w:val="both"/>
        <w:rPr>
          <w:rFonts w:ascii="Times New Roman" w:hAnsi="Times New Roman" w:cs="Times New Roman"/>
          <w:color w:val="FF0000"/>
          <w:sz w:val="28"/>
          <w:szCs w:val="28"/>
        </w:rPr>
      </w:pPr>
      <w:r w:rsidRPr="00012A4C">
        <w:rPr>
          <w:rFonts w:ascii="Times New Roman" w:hAnsi="Times New Roman" w:cs="Times New Roman"/>
          <w:sz w:val="28"/>
          <w:szCs w:val="28"/>
        </w:rPr>
        <w:t xml:space="preserve">За решаване на въпросите по организацията на правораздавателната и административна дейност на съда се издават </w:t>
      </w:r>
      <w:r>
        <w:rPr>
          <w:rFonts w:ascii="Times New Roman" w:hAnsi="Times New Roman" w:cs="Times New Roman"/>
          <w:sz w:val="28"/>
          <w:szCs w:val="28"/>
        </w:rPr>
        <w:t xml:space="preserve">регулярно </w:t>
      </w:r>
      <w:r w:rsidRPr="00012A4C">
        <w:rPr>
          <w:rFonts w:ascii="Times New Roman" w:hAnsi="Times New Roman" w:cs="Times New Roman"/>
          <w:sz w:val="28"/>
          <w:szCs w:val="28"/>
        </w:rPr>
        <w:t xml:space="preserve">заповеди на </w:t>
      </w:r>
      <w:r w:rsidRPr="00012A4C">
        <w:rPr>
          <w:rFonts w:ascii="Times New Roman" w:hAnsi="Times New Roman" w:cs="Times New Roman"/>
          <w:sz w:val="28"/>
          <w:szCs w:val="28"/>
        </w:rPr>
        <w:lastRenderedPageBreak/>
        <w:t xml:space="preserve">административния ръководител. </w:t>
      </w:r>
      <w:r w:rsidRPr="0015041D">
        <w:rPr>
          <w:rFonts w:ascii="Times New Roman" w:hAnsi="Times New Roman" w:cs="Times New Roman"/>
          <w:color w:val="auto"/>
          <w:sz w:val="28"/>
          <w:szCs w:val="28"/>
        </w:rPr>
        <w:t>П</w:t>
      </w:r>
      <w:r w:rsidR="00B34BF9" w:rsidRPr="0015041D">
        <w:rPr>
          <w:rFonts w:ascii="Times New Roman" w:hAnsi="Times New Roman" w:cs="Times New Roman"/>
          <w:color w:val="auto"/>
          <w:sz w:val="28"/>
          <w:szCs w:val="28"/>
        </w:rPr>
        <w:t>рез 202</w:t>
      </w:r>
      <w:r w:rsidR="00FF1DCC" w:rsidRPr="0015041D">
        <w:rPr>
          <w:rFonts w:ascii="Times New Roman" w:hAnsi="Times New Roman" w:cs="Times New Roman"/>
          <w:color w:val="auto"/>
          <w:sz w:val="28"/>
          <w:szCs w:val="28"/>
        </w:rPr>
        <w:t>3</w:t>
      </w:r>
      <w:r w:rsidRPr="0015041D">
        <w:rPr>
          <w:rFonts w:ascii="Times New Roman" w:hAnsi="Times New Roman" w:cs="Times New Roman"/>
          <w:color w:val="auto"/>
          <w:sz w:val="28"/>
          <w:szCs w:val="28"/>
        </w:rPr>
        <w:t xml:space="preserve"> год. </w:t>
      </w:r>
      <w:r w:rsidR="00FC03BD" w:rsidRPr="0015041D">
        <w:rPr>
          <w:rFonts w:ascii="Times New Roman" w:hAnsi="Times New Roman" w:cs="Times New Roman"/>
          <w:color w:val="auto"/>
          <w:sz w:val="28"/>
          <w:szCs w:val="28"/>
        </w:rPr>
        <w:t xml:space="preserve">са издадени </w:t>
      </w:r>
      <w:r w:rsidR="00FF1DCC" w:rsidRPr="0015041D">
        <w:rPr>
          <w:rFonts w:ascii="Times New Roman" w:hAnsi="Times New Roman" w:cs="Times New Roman"/>
          <w:color w:val="auto"/>
          <w:sz w:val="28"/>
          <w:szCs w:val="28"/>
        </w:rPr>
        <w:t>120</w:t>
      </w:r>
      <w:r w:rsidR="00FC03BD" w:rsidRPr="0015041D">
        <w:rPr>
          <w:rFonts w:ascii="Times New Roman" w:hAnsi="Times New Roman" w:cs="Times New Roman"/>
          <w:color w:val="auto"/>
          <w:sz w:val="28"/>
          <w:szCs w:val="28"/>
        </w:rPr>
        <w:t xml:space="preserve"> заповеди, касаещи организацията на работа</w:t>
      </w:r>
      <w:r w:rsidRPr="0015041D">
        <w:rPr>
          <w:rFonts w:ascii="Times New Roman" w:hAnsi="Times New Roman" w:cs="Times New Roman"/>
          <w:color w:val="auto"/>
          <w:sz w:val="28"/>
          <w:szCs w:val="28"/>
        </w:rPr>
        <w:t>, а броят на заповедите за отпуски; извънреден труд; промяна възна</w:t>
      </w:r>
      <w:r w:rsidR="0088413F" w:rsidRPr="0015041D">
        <w:rPr>
          <w:rFonts w:ascii="Times New Roman" w:hAnsi="Times New Roman" w:cs="Times New Roman"/>
          <w:color w:val="auto"/>
          <w:sz w:val="28"/>
          <w:szCs w:val="28"/>
        </w:rPr>
        <w:t xml:space="preserve">граждението и командировки е </w:t>
      </w:r>
      <w:r w:rsidR="00B34825" w:rsidRPr="0015041D">
        <w:rPr>
          <w:rFonts w:ascii="Times New Roman" w:hAnsi="Times New Roman" w:cs="Times New Roman"/>
          <w:color w:val="auto"/>
          <w:sz w:val="28"/>
          <w:szCs w:val="28"/>
        </w:rPr>
        <w:t>565</w:t>
      </w:r>
      <w:r w:rsidRPr="0015041D">
        <w:rPr>
          <w:rFonts w:ascii="Times New Roman" w:hAnsi="Times New Roman" w:cs="Times New Roman"/>
          <w:color w:val="auto"/>
          <w:sz w:val="28"/>
          <w:szCs w:val="28"/>
        </w:rPr>
        <w:t>, като в този брой не попадат промените на възнагражденията на служителите, тъй като същите се правят с допълнителни трудови договори.</w:t>
      </w:r>
    </w:p>
    <w:p w14:paraId="1C778198" w14:textId="77777777" w:rsidR="00091249" w:rsidRPr="00012A4C" w:rsidRDefault="00091249" w:rsidP="00091249">
      <w:pPr>
        <w:pStyle w:val="2"/>
        <w:keepNext w:val="0"/>
        <w:ind w:right="283" w:firstLine="709"/>
        <w:jc w:val="both"/>
        <w:rPr>
          <w:rFonts w:ascii="Times New Roman" w:hAnsi="Times New Roman"/>
          <w:b/>
          <w:szCs w:val="28"/>
          <w:u w:val="single"/>
        </w:rPr>
      </w:pPr>
    </w:p>
    <w:p w14:paraId="2FB35C57" w14:textId="77777777" w:rsidR="00091249" w:rsidRPr="003877FF" w:rsidRDefault="00091249" w:rsidP="00091249">
      <w:pPr>
        <w:pStyle w:val="2"/>
        <w:ind w:right="283" w:firstLine="709"/>
        <w:jc w:val="both"/>
        <w:rPr>
          <w:rFonts w:ascii="Times New Roman" w:hAnsi="Times New Roman"/>
          <w:b/>
          <w:szCs w:val="28"/>
          <w:u w:val="single"/>
        </w:rPr>
      </w:pPr>
      <w:r w:rsidRPr="003877FF">
        <w:rPr>
          <w:rFonts w:ascii="Times New Roman" w:hAnsi="Times New Roman"/>
          <w:b/>
          <w:szCs w:val="28"/>
          <w:u w:val="single"/>
        </w:rPr>
        <w:t>І</w:t>
      </w:r>
      <w:r w:rsidRPr="003877FF">
        <w:rPr>
          <w:rFonts w:ascii="Times New Roman" w:hAnsi="Times New Roman"/>
          <w:b/>
          <w:szCs w:val="28"/>
          <w:u w:val="single"/>
          <w:lang w:val="en-US"/>
        </w:rPr>
        <w:t>II</w:t>
      </w:r>
      <w:r w:rsidRPr="003877FF">
        <w:rPr>
          <w:rFonts w:ascii="Times New Roman" w:hAnsi="Times New Roman"/>
          <w:b/>
          <w:szCs w:val="28"/>
          <w:u w:val="single"/>
        </w:rPr>
        <w:t>.</w:t>
      </w:r>
      <w:r w:rsidR="003877FF">
        <w:rPr>
          <w:rFonts w:ascii="Times New Roman" w:hAnsi="Times New Roman"/>
          <w:b/>
          <w:szCs w:val="28"/>
          <w:u w:val="single"/>
          <w:lang w:val="en-US"/>
        </w:rPr>
        <w:t xml:space="preserve"> </w:t>
      </w:r>
      <w:r w:rsidRPr="003877FF">
        <w:rPr>
          <w:rFonts w:ascii="Times New Roman" w:hAnsi="Times New Roman"/>
          <w:b/>
          <w:szCs w:val="28"/>
          <w:u w:val="single"/>
        </w:rPr>
        <w:t>МАТЕРИАЛНА БАЗА И ТЕХНИЧЕСКА ОБЕЗПЕЧЕНОСТ</w:t>
      </w:r>
    </w:p>
    <w:p w14:paraId="0EEA5152" w14:textId="77777777" w:rsidR="00091249" w:rsidRPr="00C42989" w:rsidRDefault="00091249" w:rsidP="00091249"/>
    <w:p w14:paraId="4E3E76DA" w14:textId="30A982CD" w:rsidR="00091249" w:rsidRPr="00012A4C" w:rsidRDefault="00091249" w:rsidP="00091249">
      <w:pPr>
        <w:widowControl/>
        <w:ind w:right="283" w:firstLine="708"/>
        <w:jc w:val="both"/>
        <w:rPr>
          <w:rFonts w:ascii="Times New Roman" w:hAnsi="Times New Roman"/>
          <w:sz w:val="28"/>
          <w:szCs w:val="28"/>
          <w:lang w:eastAsia="bg-BG"/>
        </w:rPr>
      </w:pPr>
      <w:r w:rsidRPr="00012A4C">
        <w:rPr>
          <w:rFonts w:ascii="Times New Roman" w:hAnsi="Times New Roman"/>
          <w:sz w:val="28"/>
          <w:szCs w:val="28"/>
          <w:lang w:eastAsia="bg-BG"/>
        </w:rPr>
        <w:t>Районен съд – Силистра се помещава на първия и втория етаж от четириетажната сграда на съдебната палата. Сградата е предоставена от собствени</w:t>
      </w:r>
      <w:r>
        <w:rPr>
          <w:rFonts w:ascii="Times New Roman" w:hAnsi="Times New Roman"/>
          <w:sz w:val="28"/>
          <w:szCs w:val="28"/>
          <w:lang w:eastAsia="bg-BG"/>
        </w:rPr>
        <w:t>ка – Висш съдебен съвет</w:t>
      </w:r>
      <w:r w:rsidRPr="00012A4C">
        <w:rPr>
          <w:rFonts w:ascii="Times New Roman" w:hAnsi="Times New Roman"/>
          <w:sz w:val="28"/>
          <w:szCs w:val="28"/>
          <w:lang w:eastAsia="bg-BG"/>
        </w:rPr>
        <w:t>, да се управлява от Административния ръководител на Окръжен съд – Силистра. Може да се каже, че работните места – брой кабинети и канцеларии, са в състояние да осигурят нормална дейност на съд</w:t>
      </w:r>
      <w:r w:rsidR="00B34BF9">
        <w:rPr>
          <w:rFonts w:ascii="Times New Roman" w:hAnsi="Times New Roman"/>
          <w:sz w:val="28"/>
          <w:szCs w:val="28"/>
          <w:lang w:eastAsia="bg-BG"/>
        </w:rPr>
        <w:t>иите и съдебните служители</w:t>
      </w:r>
      <w:r w:rsidRPr="00012A4C">
        <w:rPr>
          <w:rFonts w:ascii="Times New Roman" w:hAnsi="Times New Roman"/>
          <w:sz w:val="28"/>
          <w:szCs w:val="28"/>
          <w:lang w:eastAsia="bg-BG"/>
        </w:rPr>
        <w:t xml:space="preserve"> и ефикасното обслужване на гражданите. Всеки съдия е в самостоятелен кабинет, оборудван с офис-мебели и компютърни конфигурации. В кабинетите за съдебни служители, об</w:t>
      </w:r>
      <w:r w:rsidR="0015041D">
        <w:rPr>
          <w:rFonts w:ascii="Times New Roman" w:hAnsi="Times New Roman"/>
          <w:sz w:val="28"/>
          <w:szCs w:val="28"/>
          <w:lang w:eastAsia="bg-BG"/>
        </w:rPr>
        <w:t>икновено работят по двама</w:t>
      </w:r>
      <w:r w:rsidR="00B34BF9">
        <w:rPr>
          <w:rFonts w:ascii="Times New Roman" w:hAnsi="Times New Roman"/>
          <w:sz w:val="28"/>
          <w:szCs w:val="28"/>
          <w:lang w:eastAsia="bg-BG"/>
        </w:rPr>
        <w:t>, а в някои</w:t>
      </w:r>
      <w:r w:rsidRPr="00012A4C">
        <w:rPr>
          <w:rFonts w:ascii="Times New Roman" w:hAnsi="Times New Roman"/>
          <w:sz w:val="28"/>
          <w:szCs w:val="28"/>
          <w:lang w:eastAsia="bg-BG"/>
        </w:rPr>
        <w:t xml:space="preserve"> </w:t>
      </w:r>
      <w:r w:rsidR="0015041D">
        <w:rPr>
          <w:rFonts w:ascii="Times New Roman" w:hAnsi="Times New Roman"/>
          <w:sz w:val="28"/>
          <w:szCs w:val="28"/>
          <w:lang w:eastAsia="bg-BG"/>
        </w:rPr>
        <w:t>случаи и трима</w:t>
      </w:r>
      <w:r w:rsidRPr="00012A4C">
        <w:rPr>
          <w:rFonts w:ascii="Times New Roman" w:hAnsi="Times New Roman"/>
          <w:sz w:val="28"/>
          <w:szCs w:val="28"/>
          <w:lang w:eastAsia="bg-BG"/>
        </w:rPr>
        <w:t xml:space="preserve"> души. Голяма част от помещенията се нуждаят от ремонт. Следва да се отбележи, че все още се използват </w:t>
      </w:r>
      <w:r w:rsidR="0015041D">
        <w:rPr>
          <w:rFonts w:ascii="Times New Roman" w:hAnsi="Times New Roman"/>
          <w:sz w:val="28"/>
          <w:szCs w:val="28"/>
          <w:lang w:eastAsia="bg-BG"/>
        </w:rPr>
        <w:t xml:space="preserve">стари </w:t>
      </w:r>
      <w:r w:rsidRPr="00012A4C">
        <w:rPr>
          <w:rFonts w:ascii="Times New Roman" w:hAnsi="Times New Roman"/>
          <w:sz w:val="28"/>
          <w:szCs w:val="28"/>
          <w:lang w:eastAsia="bg-BG"/>
        </w:rPr>
        <w:t>мебели на повече от 20 години, останали от предходното предназначение на сградата като партиен дом. Районен съд – Силистра разполага с 3 заседателни зали.</w:t>
      </w:r>
    </w:p>
    <w:p w14:paraId="4D626EA6" w14:textId="22FC5922" w:rsidR="00091249" w:rsidRDefault="00091249" w:rsidP="00091249">
      <w:pPr>
        <w:widowControl/>
        <w:ind w:right="283" w:firstLine="708"/>
        <w:jc w:val="both"/>
        <w:rPr>
          <w:rFonts w:ascii="Times New Roman" w:hAnsi="Times New Roman"/>
          <w:sz w:val="28"/>
          <w:szCs w:val="28"/>
          <w:lang w:eastAsia="bg-BG"/>
        </w:rPr>
      </w:pPr>
      <w:r w:rsidRPr="00012A4C">
        <w:rPr>
          <w:rFonts w:ascii="Times New Roman" w:hAnsi="Times New Roman"/>
          <w:sz w:val="28"/>
          <w:szCs w:val="28"/>
          <w:lang w:eastAsia="bg-BG"/>
        </w:rPr>
        <w:t>С цел подобряване условията на работа, п</w:t>
      </w:r>
      <w:r w:rsidR="006D2006">
        <w:rPr>
          <w:rFonts w:ascii="Times New Roman" w:hAnsi="Times New Roman"/>
          <w:sz w:val="28"/>
          <w:szCs w:val="28"/>
          <w:lang w:eastAsia="bg-BG"/>
        </w:rPr>
        <w:t>рез 202</w:t>
      </w:r>
      <w:r w:rsidR="00FF1DCC">
        <w:rPr>
          <w:rFonts w:ascii="Times New Roman" w:hAnsi="Times New Roman"/>
          <w:sz w:val="28"/>
          <w:szCs w:val="28"/>
          <w:lang w:eastAsia="bg-BG"/>
        </w:rPr>
        <w:t>3</w:t>
      </w:r>
      <w:r w:rsidRPr="00012A4C">
        <w:rPr>
          <w:rFonts w:ascii="Times New Roman" w:hAnsi="Times New Roman"/>
          <w:sz w:val="28"/>
          <w:szCs w:val="28"/>
          <w:lang w:eastAsia="bg-BG"/>
        </w:rPr>
        <w:t xml:space="preserve"> година </w:t>
      </w:r>
      <w:r w:rsidR="00C86AE6">
        <w:rPr>
          <w:rFonts w:ascii="Times New Roman" w:hAnsi="Times New Roman"/>
          <w:sz w:val="28"/>
          <w:szCs w:val="28"/>
          <w:lang w:eastAsia="bg-BG"/>
        </w:rPr>
        <w:t>беше</w:t>
      </w:r>
      <w:r w:rsidRPr="00012A4C">
        <w:rPr>
          <w:rFonts w:ascii="Times New Roman" w:hAnsi="Times New Roman"/>
          <w:sz w:val="28"/>
          <w:szCs w:val="28"/>
          <w:lang w:eastAsia="bg-BG"/>
        </w:rPr>
        <w:t xml:space="preserve"> подменен</w:t>
      </w:r>
      <w:r w:rsidR="00C86AE6">
        <w:rPr>
          <w:rFonts w:ascii="Times New Roman" w:hAnsi="Times New Roman"/>
          <w:sz w:val="28"/>
          <w:szCs w:val="28"/>
          <w:lang w:eastAsia="bg-BG"/>
        </w:rPr>
        <w:t>а</w:t>
      </w:r>
      <w:r w:rsidRPr="00012A4C">
        <w:rPr>
          <w:rFonts w:ascii="Times New Roman" w:hAnsi="Times New Roman"/>
          <w:sz w:val="28"/>
          <w:szCs w:val="28"/>
          <w:lang w:eastAsia="bg-BG"/>
        </w:rPr>
        <w:t xml:space="preserve"> </w:t>
      </w:r>
      <w:r>
        <w:rPr>
          <w:rFonts w:ascii="Times New Roman" w:hAnsi="Times New Roman"/>
          <w:sz w:val="28"/>
          <w:szCs w:val="28"/>
          <w:lang w:eastAsia="bg-BG"/>
        </w:rPr>
        <w:t>морално и физически остар</w:t>
      </w:r>
      <w:r w:rsidR="00C86AE6">
        <w:rPr>
          <w:rFonts w:ascii="Times New Roman" w:hAnsi="Times New Roman"/>
          <w:sz w:val="28"/>
          <w:szCs w:val="28"/>
          <w:lang w:eastAsia="bg-BG"/>
        </w:rPr>
        <w:t>яла</w:t>
      </w:r>
      <w:r>
        <w:rPr>
          <w:rFonts w:ascii="Times New Roman" w:hAnsi="Times New Roman"/>
          <w:sz w:val="28"/>
          <w:szCs w:val="28"/>
          <w:lang w:eastAsia="bg-BG"/>
        </w:rPr>
        <w:t xml:space="preserve"> техника. </w:t>
      </w:r>
    </w:p>
    <w:p w14:paraId="294FFEE1" w14:textId="4650EEE3" w:rsidR="0015041D" w:rsidRDefault="00031112" w:rsidP="0015041D">
      <w:pPr>
        <w:widowControl/>
        <w:ind w:right="283" w:firstLine="708"/>
        <w:jc w:val="both"/>
        <w:rPr>
          <w:rFonts w:ascii="Times New Roman" w:hAnsi="Times New Roman"/>
          <w:sz w:val="28"/>
          <w:szCs w:val="28"/>
          <w:lang w:eastAsia="bg-BG"/>
        </w:rPr>
      </w:pPr>
      <w:r w:rsidRPr="0015041D">
        <w:rPr>
          <w:rFonts w:ascii="Times New Roman" w:hAnsi="Times New Roman"/>
          <w:sz w:val="28"/>
          <w:szCs w:val="28"/>
          <w:lang w:eastAsia="bg-BG"/>
        </w:rPr>
        <w:t xml:space="preserve">През 2023 г. са закупени: лаптоп – 1 бр.; компютри с монитори – 12бр.; </w:t>
      </w:r>
      <w:r w:rsidRPr="0015041D">
        <w:rPr>
          <w:rFonts w:ascii="Times New Roman" w:hAnsi="Times New Roman"/>
          <w:sz w:val="28"/>
          <w:szCs w:val="28"/>
          <w:lang w:val="en-US" w:eastAsia="bg-BG"/>
        </w:rPr>
        <w:t>UPS</w:t>
      </w:r>
      <w:r w:rsidRPr="0015041D">
        <w:rPr>
          <w:rFonts w:ascii="Times New Roman" w:hAnsi="Times New Roman"/>
          <w:sz w:val="28"/>
          <w:szCs w:val="28"/>
          <w:lang w:eastAsia="bg-BG"/>
        </w:rPr>
        <w:t xml:space="preserve"> – 1 </w:t>
      </w:r>
      <w:proofErr w:type="gramStart"/>
      <w:r w:rsidRPr="0015041D">
        <w:rPr>
          <w:rFonts w:ascii="Times New Roman" w:hAnsi="Times New Roman"/>
          <w:sz w:val="28"/>
          <w:szCs w:val="28"/>
          <w:lang w:eastAsia="bg-BG"/>
        </w:rPr>
        <w:t>бр.,</w:t>
      </w:r>
      <w:proofErr w:type="gramEnd"/>
      <w:r w:rsidRPr="0015041D">
        <w:rPr>
          <w:rFonts w:ascii="Times New Roman" w:hAnsi="Times New Roman"/>
          <w:sz w:val="28"/>
          <w:szCs w:val="28"/>
          <w:lang w:eastAsia="bg-BG"/>
        </w:rPr>
        <w:t xml:space="preserve"> скенери – 1 </w:t>
      </w:r>
      <w:proofErr w:type="spellStart"/>
      <w:r w:rsidRPr="0015041D">
        <w:rPr>
          <w:rFonts w:ascii="Times New Roman" w:hAnsi="Times New Roman"/>
          <w:sz w:val="28"/>
          <w:szCs w:val="28"/>
          <w:lang w:eastAsia="bg-BG"/>
        </w:rPr>
        <w:t>бр</w:t>
      </w:r>
      <w:proofErr w:type="spellEnd"/>
      <w:r w:rsidRPr="0015041D">
        <w:rPr>
          <w:rFonts w:ascii="Times New Roman" w:hAnsi="Times New Roman"/>
          <w:sz w:val="28"/>
          <w:szCs w:val="28"/>
          <w:lang w:eastAsia="bg-BG"/>
        </w:rPr>
        <w:t xml:space="preserve">; информационни табла – 3 </w:t>
      </w:r>
      <w:proofErr w:type="spellStart"/>
      <w:r w:rsidRPr="0015041D">
        <w:rPr>
          <w:rFonts w:ascii="Times New Roman" w:hAnsi="Times New Roman"/>
          <w:sz w:val="28"/>
          <w:szCs w:val="28"/>
          <w:lang w:eastAsia="bg-BG"/>
        </w:rPr>
        <w:t>бр</w:t>
      </w:r>
      <w:proofErr w:type="spellEnd"/>
      <w:r w:rsidRPr="0015041D">
        <w:rPr>
          <w:rFonts w:ascii="Times New Roman" w:hAnsi="Times New Roman"/>
          <w:sz w:val="28"/>
          <w:szCs w:val="28"/>
          <w:lang w:eastAsia="bg-BG"/>
        </w:rPr>
        <w:t xml:space="preserve"> и МФУ – 2 бр.</w:t>
      </w:r>
      <w:r w:rsidR="0015041D">
        <w:rPr>
          <w:rFonts w:ascii="Times New Roman" w:hAnsi="Times New Roman"/>
          <w:sz w:val="28"/>
          <w:szCs w:val="28"/>
          <w:lang w:eastAsia="bg-BG"/>
        </w:rPr>
        <w:t xml:space="preserve">, както и </w:t>
      </w:r>
      <w:r w:rsidR="0023010B" w:rsidRPr="0015041D">
        <w:rPr>
          <w:rFonts w:ascii="Times New Roman" w:hAnsi="Times New Roman"/>
          <w:sz w:val="28"/>
          <w:szCs w:val="28"/>
          <w:lang w:eastAsia="bg-BG"/>
        </w:rPr>
        <w:t xml:space="preserve">3 нови модула към </w:t>
      </w:r>
      <w:r w:rsidR="00F0789E">
        <w:rPr>
          <w:rFonts w:ascii="Times New Roman" w:hAnsi="Times New Roman"/>
          <w:sz w:val="28"/>
          <w:szCs w:val="28"/>
          <w:lang w:eastAsia="bg-BG"/>
        </w:rPr>
        <w:t xml:space="preserve">програмата на </w:t>
      </w:r>
      <w:proofErr w:type="spellStart"/>
      <w:r w:rsidR="0023010B" w:rsidRPr="0015041D">
        <w:rPr>
          <w:rFonts w:ascii="Times New Roman" w:hAnsi="Times New Roman"/>
          <w:sz w:val="28"/>
          <w:szCs w:val="28"/>
          <w:lang w:eastAsia="bg-BG"/>
        </w:rPr>
        <w:t>Поликонт</w:t>
      </w:r>
      <w:proofErr w:type="spellEnd"/>
      <w:r w:rsidR="0023010B" w:rsidRPr="0015041D">
        <w:rPr>
          <w:rFonts w:ascii="Times New Roman" w:hAnsi="Times New Roman"/>
          <w:sz w:val="28"/>
          <w:szCs w:val="28"/>
          <w:lang w:eastAsia="bg-BG"/>
        </w:rPr>
        <w:t xml:space="preserve"> и абонамент за още 1 работно място</w:t>
      </w:r>
      <w:r w:rsidR="0015041D">
        <w:rPr>
          <w:rFonts w:ascii="Times New Roman" w:hAnsi="Times New Roman"/>
          <w:sz w:val="28"/>
          <w:szCs w:val="28"/>
          <w:lang w:eastAsia="bg-BG"/>
        </w:rPr>
        <w:t>.</w:t>
      </w:r>
    </w:p>
    <w:p w14:paraId="543BADE5" w14:textId="7CF1D21B" w:rsidR="00091249" w:rsidRPr="00012A4C" w:rsidRDefault="00091249" w:rsidP="0015041D">
      <w:pPr>
        <w:widowControl/>
        <w:ind w:right="283" w:firstLine="708"/>
        <w:jc w:val="both"/>
        <w:rPr>
          <w:rFonts w:ascii="Times New Roman" w:hAnsi="Times New Roman"/>
          <w:sz w:val="28"/>
          <w:szCs w:val="28"/>
          <w:lang w:eastAsia="bg-BG"/>
        </w:rPr>
      </w:pPr>
      <w:r>
        <w:rPr>
          <w:rFonts w:ascii="Times New Roman" w:hAnsi="Times New Roman"/>
          <w:sz w:val="28"/>
          <w:szCs w:val="28"/>
        </w:rPr>
        <w:t>След преминаването на работата на съда чрез Единната информационна система на съдилищата на всички деловодители бяха проведени обучителни семинари и курсове</w:t>
      </w:r>
      <w:r w:rsidRPr="00012A4C">
        <w:rPr>
          <w:rFonts w:ascii="Times New Roman" w:hAnsi="Times New Roman"/>
          <w:sz w:val="28"/>
          <w:szCs w:val="28"/>
        </w:rPr>
        <w:t>. Затрудненията</w:t>
      </w:r>
      <w:r>
        <w:rPr>
          <w:rFonts w:ascii="Times New Roman" w:hAnsi="Times New Roman"/>
          <w:sz w:val="28"/>
          <w:szCs w:val="28"/>
        </w:rPr>
        <w:t xml:space="preserve"> в началото на въвеждането на новата Единна информационна система на съдил</w:t>
      </w:r>
      <w:r w:rsidR="006D2006">
        <w:rPr>
          <w:rFonts w:ascii="Times New Roman" w:hAnsi="Times New Roman"/>
          <w:sz w:val="28"/>
          <w:szCs w:val="28"/>
        </w:rPr>
        <w:t>ищата към края на отчетната 202</w:t>
      </w:r>
      <w:r w:rsidR="001B2A81">
        <w:rPr>
          <w:rFonts w:ascii="Times New Roman" w:hAnsi="Times New Roman"/>
          <w:sz w:val="28"/>
          <w:szCs w:val="28"/>
        </w:rPr>
        <w:t>3</w:t>
      </w:r>
      <w:r>
        <w:rPr>
          <w:rFonts w:ascii="Times New Roman" w:hAnsi="Times New Roman"/>
          <w:sz w:val="28"/>
          <w:szCs w:val="28"/>
        </w:rPr>
        <w:t xml:space="preserve">г. </w:t>
      </w:r>
      <w:r w:rsidR="00835283">
        <w:rPr>
          <w:rFonts w:ascii="Times New Roman" w:hAnsi="Times New Roman"/>
          <w:sz w:val="28"/>
          <w:szCs w:val="28"/>
        </w:rPr>
        <w:t>вече са избегнати и би могло да се твърди</w:t>
      </w:r>
      <w:r>
        <w:rPr>
          <w:rFonts w:ascii="Times New Roman" w:hAnsi="Times New Roman"/>
          <w:sz w:val="28"/>
          <w:szCs w:val="28"/>
        </w:rPr>
        <w:t>, че се работи нормално с въведената нова програма от всички служители</w:t>
      </w:r>
      <w:r w:rsidRPr="00012A4C">
        <w:rPr>
          <w:rFonts w:ascii="Times New Roman" w:hAnsi="Times New Roman"/>
          <w:sz w:val="28"/>
          <w:szCs w:val="28"/>
        </w:rPr>
        <w:t>. Извършените проверки не са констатирали пропуски по отношение въвежданията, касаещи регистрацията и движението по делата.</w:t>
      </w:r>
    </w:p>
    <w:p w14:paraId="108B10FF" w14:textId="77777777" w:rsidR="00091249" w:rsidRPr="00FD61F1" w:rsidRDefault="00091249" w:rsidP="00091249">
      <w:pPr>
        <w:widowControl/>
        <w:ind w:right="283" w:firstLine="708"/>
        <w:jc w:val="both"/>
        <w:rPr>
          <w:rFonts w:ascii="Times New Roman" w:hAnsi="Times New Roman"/>
          <w:sz w:val="28"/>
          <w:szCs w:val="28"/>
          <w:lang w:eastAsia="bg-BG"/>
        </w:rPr>
      </w:pPr>
      <w:r w:rsidRPr="00012A4C">
        <w:rPr>
          <w:rFonts w:ascii="Times New Roman" w:hAnsi="Times New Roman"/>
          <w:sz w:val="28"/>
          <w:szCs w:val="28"/>
          <w:lang w:eastAsia="bg-BG"/>
        </w:rPr>
        <w:t>За правно-информационните нужди на съда, от много време се поддържа продукта „Апис“. Счетоводният отдел ползва програмните продукти: „</w:t>
      </w:r>
      <w:proofErr w:type="spellStart"/>
      <w:r w:rsidRPr="00012A4C">
        <w:rPr>
          <w:rFonts w:ascii="Times New Roman" w:hAnsi="Times New Roman"/>
          <w:sz w:val="28"/>
          <w:szCs w:val="28"/>
          <w:lang w:eastAsia="bg-BG"/>
        </w:rPr>
        <w:t>Поликонт</w:t>
      </w:r>
      <w:proofErr w:type="spellEnd"/>
      <w:r w:rsidRPr="00012A4C">
        <w:rPr>
          <w:rFonts w:ascii="Times New Roman" w:hAnsi="Times New Roman"/>
          <w:sz w:val="28"/>
          <w:szCs w:val="28"/>
          <w:lang w:eastAsia="bg-BG"/>
        </w:rPr>
        <w:t xml:space="preserve">“, „Платежни нареждания“ и „ДМА“. </w:t>
      </w:r>
      <w:r w:rsidR="004E026F" w:rsidRPr="00B34825">
        <w:rPr>
          <w:rFonts w:ascii="Times New Roman" w:hAnsi="Times New Roman"/>
          <w:sz w:val="28"/>
          <w:szCs w:val="28"/>
          <w:lang w:eastAsia="bg-BG"/>
        </w:rPr>
        <w:t>От 19.09</w:t>
      </w:r>
      <w:r w:rsidR="00B34825">
        <w:rPr>
          <w:rFonts w:ascii="Times New Roman" w:hAnsi="Times New Roman"/>
          <w:sz w:val="28"/>
          <w:szCs w:val="28"/>
          <w:lang w:eastAsia="bg-BG"/>
        </w:rPr>
        <w:t>.2022 г. служба „Бюро съдимост“</w:t>
      </w:r>
      <w:r w:rsidRPr="00B34825">
        <w:rPr>
          <w:rFonts w:ascii="Times New Roman" w:hAnsi="Times New Roman"/>
          <w:sz w:val="28"/>
          <w:szCs w:val="28"/>
          <w:lang w:eastAsia="bg-BG"/>
        </w:rPr>
        <w:t xml:space="preserve"> използва </w:t>
      </w:r>
      <w:r w:rsidR="004E026F" w:rsidRPr="00B34825">
        <w:rPr>
          <w:rFonts w:ascii="Times New Roman" w:hAnsi="Times New Roman"/>
          <w:sz w:val="28"/>
          <w:szCs w:val="28"/>
          <w:lang w:eastAsia="bg-BG"/>
        </w:rPr>
        <w:t>Централизираната автоматизирана информ</w:t>
      </w:r>
      <w:r w:rsidR="00B34825">
        <w:rPr>
          <w:rFonts w:ascii="Times New Roman" w:hAnsi="Times New Roman"/>
          <w:sz w:val="28"/>
          <w:szCs w:val="28"/>
          <w:lang w:eastAsia="bg-BG"/>
        </w:rPr>
        <w:t>ационна система „Съдебен статус</w:t>
      </w:r>
      <w:r w:rsidR="00FD61F1">
        <w:rPr>
          <w:rFonts w:ascii="Times New Roman" w:hAnsi="Times New Roman"/>
          <w:sz w:val="28"/>
          <w:szCs w:val="28"/>
          <w:lang w:eastAsia="bg-BG"/>
        </w:rPr>
        <w:t xml:space="preserve">“, като до тогава е </w:t>
      </w:r>
      <w:r w:rsidR="00FD61F1" w:rsidRPr="00FD61F1">
        <w:rPr>
          <w:rFonts w:ascii="Times New Roman" w:hAnsi="Times New Roman"/>
          <w:sz w:val="28"/>
          <w:szCs w:val="28"/>
          <w:lang w:eastAsia="bg-BG"/>
        </w:rPr>
        <w:t>използва</w:t>
      </w:r>
      <w:r w:rsidR="00FD61F1">
        <w:rPr>
          <w:rFonts w:ascii="Times New Roman" w:hAnsi="Times New Roman"/>
          <w:sz w:val="28"/>
          <w:szCs w:val="28"/>
          <w:lang w:eastAsia="bg-BG"/>
        </w:rPr>
        <w:t>н</w:t>
      </w:r>
      <w:r w:rsidR="00FD61F1" w:rsidRPr="00FD61F1">
        <w:rPr>
          <w:rFonts w:ascii="Times New Roman" w:hAnsi="Times New Roman"/>
          <w:sz w:val="28"/>
          <w:szCs w:val="28"/>
          <w:lang w:eastAsia="bg-BG"/>
        </w:rPr>
        <w:t xml:space="preserve"> програмния продукт „Бюро съдимост“.</w:t>
      </w:r>
    </w:p>
    <w:p w14:paraId="4217C234" w14:textId="77777777" w:rsidR="00091249" w:rsidRDefault="00091249" w:rsidP="00A1345C">
      <w:pPr>
        <w:widowControl/>
        <w:ind w:right="283" w:firstLine="708"/>
        <w:jc w:val="both"/>
        <w:rPr>
          <w:rFonts w:ascii="Times New Roman" w:hAnsi="Times New Roman"/>
          <w:sz w:val="28"/>
          <w:szCs w:val="28"/>
          <w:lang w:val="en-US" w:eastAsia="bg-BG"/>
        </w:rPr>
      </w:pPr>
      <w:r w:rsidRPr="00012A4C">
        <w:rPr>
          <w:rFonts w:ascii="Times New Roman" w:hAnsi="Times New Roman"/>
          <w:sz w:val="28"/>
          <w:szCs w:val="28"/>
          <w:lang w:eastAsia="bg-BG"/>
        </w:rPr>
        <w:t>Поетапно се извеждат от употреба компютърни конфигу</w:t>
      </w:r>
      <w:r w:rsidR="006D2006">
        <w:rPr>
          <w:rFonts w:ascii="Times New Roman" w:hAnsi="Times New Roman"/>
          <w:sz w:val="28"/>
          <w:szCs w:val="28"/>
          <w:lang w:eastAsia="bg-BG"/>
        </w:rPr>
        <w:t>рации, закупени преди повече от 10 години</w:t>
      </w:r>
      <w:r w:rsidRPr="00012A4C">
        <w:rPr>
          <w:rFonts w:ascii="Times New Roman" w:hAnsi="Times New Roman"/>
          <w:sz w:val="28"/>
          <w:szCs w:val="28"/>
          <w:lang w:eastAsia="bg-BG"/>
        </w:rPr>
        <w:t>. Същите работят много бавно и не отговарят на минималните изисквания за инсталиране на антивирусен софтуер.</w:t>
      </w:r>
    </w:p>
    <w:p w14:paraId="3134C2D6" w14:textId="5282E38D" w:rsidR="002C5462" w:rsidRPr="0015041D" w:rsidRDefault="00091249" w:rsidP="0015041D">
      <w:pPr>
        <w:widowControl/>
        <w:ind w:right="283" w:firstLine="708"/>
        <w:jc w:val="both"/>
        <w:rPr>
          <w:rFonts w:ascii="Times New Roman" w:hAnsi="Times New Roman"/>
          <w:sz w:val="28"/>
          <w:szCs w:val="28"/>
          <w:lang w:eastAsia="bg-BG"/>
        </w:rPr>
      </w:pPr>
      <w:r>
        <w:rPr>
          <w:rFonts w:ascii="Times New Roman" w:hAnsi="Times New Roman"/>
          <w:sz w:val="28"/>
          <w:szCs w:val="28"/>
          <w:lang w:eastAsia="bg-BG"/>
        </w:rPr>
        <w:lastRenderedPageBreak/>
        <w:t>Съвместно с Окръжен съд- Силистра една от залите, ползвана от Районен съд- Силистра и намираща с</w:t>
      </w:r>
      <w:r w:rsidR="00835283">
        <w:rPr>
          <w:rFonts w:ascii="Times New Roman" w:hAnsi="Times New Roman"/>
          <w:sz w:val="28"/>
          <w:szCs w:val="28"/>
          <w:lang w:eastAsia="bg-BG"/>
        </w:rPr>
        <w:t>е на първи етаж от сградата е</w:t>
      </w:r>
      <w:r>
        <w:rPr>
          <w:rFonts w:ascii="Times New Roman" w:hAnsi="Times New Roman"/>
          <w:sz w:val="28"/>
          <w:szCs w:val="28"/>
          <w:lang w:eastAsia="bg-BG"/>
        </w:rPr>
        <w:t xml:space="preserve"> оборудвана с нужната техника за провеждането на разпити по делегация чрез аудио и видеоконферентна връзка, като в тази връзка следва да спомена, че Районен съд- Силистра е един от първите съди</w:t>
      </w:r>
      <w:r w:rsidR="0015041D">
        <w:rPr>
          <w:rFonts w:ascii="Times New Roman" w:hAnsi="Times New Roman"/>
          <w:sz w:val="28"/>
          <w:szCs w:val="28"/>
          <w:lang w:eastAsia="bg-BG"/>
        </w:rPr>
        <w:t>лища в страната с подобна зала.</w:t>
      </w:r>
    </w:p>
    <w:p w14:paraId="50235C11" w14:textId="77777777" w:rsidR="002C5462" w:rsidRDefault="002C5462" w:rsidP="002C5462">
      <w:pPr>
        <w:widowControl/>
        <w:ind w:right="283" w:firstLine="708"/>
        <w:jc w:val="both"/>
        <w:rPr>
          <w:rFonts w:ascii="Times New Roman" w:hAnsi="Times New Roman"/>
          <w:b/>
          <w:szCs w:val="24"/>
          <w:u w:val="single"/>
          <w:lang w:val="en-US"/>
        </w:rPr>
      </w:pPr>
    </w:p>
    <w:p w14:paraId="778FC739" w14:textId="77777777" w:rsidR="002C5462" w:rsidRDefault="002C5462" w:rsidP="002C5462">
      <w:pPr>
        <w:widowControl/>
        <w:ind w:right="283" w:firstLine="708"/>
        <w:jc w:val="both"/>
        <w:rPr>
          <w:rFonts w:ascii="Times New Roman" w:hAnsi="Times New Roman"/>
          <w:b/>
          <w:szCs w:val="24"/>
          <w:u w:val="single"/>
          <w:lang w:val="en-US"/>
        </w:rPr>
      </w:pPr>
    </w:p>
    <w:p w14:paraId="61DAC7BF" w14:textId="77777777" w:rsidR="002C5462" w:rsidRPr="002C5462" w:rsidRDefault="00091249" w:rsidP="002C5462">
      <w:pPr>
        <w:widowControl/>
        <w:ind w:right="283" w:firstLine="708"/>
        <w:jc w:val="both"/>
        <w:rPr>
          <w:rFonts w:ascii="Times New Roman" w:hAnsi="Times New Roman"/>
          <w:b/>
          <w:szCs w:val="24"/>
          <w:u w:val="single"/>
          <w:lang w:val="en-US"/>
        </w:rPr>
      </w:pPr>
      <w:r w:rsidRPr="002C5462">
        <w:rPr>
          <w:rFonts w:ascii="Times New Roman" w:hAnsi="Times New Roman"/>
          <w:b/>
          <w:szCs w:val="24"/>
          <w:u w:val="single"/>
        </w:rPr>
        <w:t>СЪДЕБНА ДЕЙНОСТ</w:t>
      </w:r>
      <w:r w:rsidR="002C5462" w:rsidRPr="002C5462">
        <w:rPr>
          <w:rFonts w:ascii="Times New Roman" w:hAnsi="Times New Roman"/>
          <w:b/>
          <w:szCs w:val="24"/>
          <w:u w:val="single"/>
          <w:lang w:val="en-US"/>
        </w:rPr>
        <w:t xml:space="preserve"> </w:t>
      </w:r>
    </w:p>
    <w:p w14:paraId="212DD5E9" w14:textId="77777777" w:rsidR="002C5462" w:rsidRDefault="002C5462" w:rsidP="002C5462">
      <w:pPr>
        <w:widowControl/>
        <w:ind w:right="283" w:firstLine="708"/>
        <w:jc w:val="both"/>
        <w:rPr>
          <w:rFonts w:ascii="Times New Roman" w:hAnsi="Times New Roman"/>
          <w:b/>
          <w:szCs w:val="24"/>
          <w:u w:val="single"/>
          <w:lang w:val="en-US"/>
        </w:rPr>
      </w:pPr>
    </w:p>
    <w:p w14:paraId="76741838" w14:textId="5CD9ED83" w:rsidR="002C5462" w:rsidRDefault="00091249" w:rsidP="002C5462">
      <w:pPr>
        <w:widowControl/>
        <w:ind w:right="283" w:firstLine="708"/>
        <w:jc w:val="both"/>
        <w:rPr>
          <w:rFonts w:ascii="Times New Roman" w:hAnsi="Times New Roman"/>
          <w:b/>
          <w:szCs w:val="24"/>
          <w:u w:val="single"/>
        </w:rPr>
      </w:pPr>
      <w:r w:rsidRPr="002C5462">
        <w:rPr>
          <w:rFonts w:ascii="Times New Roman" w:hAnsi="Times New Roman"/>
          <w:b/>
          <w:szCs w:val="24"/>
          <w:u w:val="single"/>
        </w:rPr>
        <w:t>ІV. ГРАЖДАНСКО ПРАВОРАЗДАВАНЕ</w:t>
      </w:r>
      <w:r w:rsidR="004E5C88">
        <w:rPr>
          <w:rFonts w:ascii="Times New Roman" w:hAnsi="Times New Roman"/>
          <w:b/>
          <w:szCs w:val="24"/>
          <w:u w:val="single"/>
        </w:rPr>
        <w:t xml:space="preserve"> </w:t>
      </w:r>
    </w:p>
    <w:p w14:paraId="5C49EB33" w14:textId="77777777" w:rsidR="004E5C88" w:rsidRDefault="004E5C88" w:rsidP="002C5462">
      <w:pPr>
        <w:widowControl/>
        <w:ind w:right="283" w:firstLine="708"/>
        <w:jc w:val="both"/>
        <w:rPr>
          <w:rFonts w:ascii="Times New Roman" w:hAnsi="Times New Roman"/>
          <w:b/>
          <w:szCs w:val="24"/>
          <w:u w:val="single"/>
          <w:lang w:val="en-US"/>
        </w:rPr>
      </w:pPr>
    </w:p>
    <w:p w14:paraId="5ED20E9C" w14:textId="3C891DFB"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През анализирания едногодишен период в </w:t>
      </w:r>
      <w:r>
        <w:rPr>
          <w:rFonts w:ascii="Times New Roman" w:hAnsi="Times New Roman"/>
          <w:sz w:val="28"/>
          <w:szCs w:val="28"/>
        </w:rPr>
        <w:t>РС</w:t>
      </w:r>
      <w:r w:rsidR="006C6895">
        <w:rPr>
          <w:rFonts w:ascii="Times New Roman" w:hAnsi="Times New Roman"/>
          <w:sz w:val="28"/>
          <w:szCs w:val="28"/>
        </w:rPr>
        <w:t xml:space="preserve"> </w:t>
      </w:r>
      <w:r>
        <w:rPr>
          <w:rFonts w:ascii="Times New Roman" w:hAnsi="Times New Roman"/>
          <w:sz w:val="28"/>
          <w:szCs w:val="28"/>
        </w:rPr>
        <w:t>-</w:t>
      </w:r>
      <w:r w:rsidR="006C6895">
        <w:rPr>
          <w:rFonts w:ascii="Times New Roman" w:hAnsi="Times New Roman"/>
          <w:sz w:val="28"/>
          <w:szCs w:val="28"/>
        </w:rPr>
        <w:t xml:space="preserve"> </w:t>
      </w:r>
      <w:r>
        <w:rPr>
          <w:rFonts w:ascii="Times New Roman" w:hAnsi="Times New Roman"/>
          <w:sz w:val="28"/>
          <w:szCs w:val="28"/>
        </w:rPr>
        <w:t>Силистра</w:t>
      </w:r>
      <w:r w:rsidRPr="00012A4C">
        <w:rPr>
          <w:rFonts w:ascii="Times New Roman" w:hAnsi="Times New Roman"/>
          <w:sz w:val="28"/>
          <w:szCs w:val="28"/>
        </w:rPr>
        <w:t xml:space="preserve"> </w:t>
      </w:r>
      <w:r w:rsidR="004E5C88">
        <w:rPr>
          <w:rFonts w:ascii="Times New Roman" w:hAnsi="Times New Roman"/>
          <w:sz w:val="28"/>
          <w:szCs w:val="28"/>
        </w:rPr>
        <w:t>за 2023</w:t>
      </w:r>
      <w:r w:rsidR="006C6895">
        <w:rPr>
          <w:rFonts w:ascii="Times New Roman" w:hAnsi="Times New Roman"/>
          <w:sz w:val="28"/>
          <w:szCs w:val="28"/>
        </w:rPr>
        <w:t xml:space="preserve"> година </w:t>
      </w:r>
      <w:r w:rsidRPr="00012A4C">
        <w:rPr>
          <w:rFonts w:ascii="Times New Roman" w:hAnsi="Times New Roman"/>
          <w:sz w:val="28"/>
          <w:szCs w:val="28"/>
        </w:rPr>
        <w:t xml:space="preserve">са били образувани </w:t>
      </w:r>
      <w:r w:rsidR="004E5C88">
        <w:rPr>
          <w:rFonts w:ascii="Times New Roman" w:hAnsi="Times New Roman"/>
          <w:sz w:val="28"/>
          <w:szCs w:val="28"/>
        </w:rPr>
        <w:t>271</w:t>
      </w:r>
      <w:r w:rsidRPr="00012A4C">
        <w:rPr>
          <w:rFonts w:ascii="Times New Roman" w:hAnsi="Times New Roman"/>
          <w:sz w:val="28"/>
          <w:szCs w:val="28"/>
        </w:rPr>
        <w:t xml:space="preserve"> дела по СК, ЗЗДН, ЗЛС, ЗГР, </w:t>
      </w:r>
      <w:proofErr w:type="spellStart"/>
      <w:r w:rsidRPr="00012A4C">
        <w:rPr>
          <w:rFonts w:ascii="Times New Roman" w:hAnsi="Times New Roman"/>
          <w:sz w:val="28"/>
          <w:szCs w:val="28"/>
        </w:rPr>
        <w:t>ЗЗДет</w:t>
      </w:r>
      <w:proofErr w:type="spellEnd"/>
      <w:r w:rsidRPr="00012A4C">
        <w:rPr>
          <w:rFonts w:ascii="Times New Roman" w:hAnsi="Times New Roman"/>
          <w:sz w:val="28"/>
          <w:szCs w:val="28"/>
        </w:rPr>
        <w:t xml:space="preserve">, от които </w:t>
      </w:r>
      <w:r w:rsidR="004E5C88">
        <w:rPr>
          <w:rFonts w:ascii="Times New Roman" w:hAnsi="Times New Roman"/>
          <w:sz w:val="28"/>
          <w:szCs w:val="28"/>
        </w:rPr>
        <w:t>75</w:t>
      </w:r>
      <w:r w:rsidRPr="00012A4C">
        <w:rPr>
          <w:rFonts w:ascii="Times New Roman" w:hAnsi="Times New Roman"/>
          <w:sz w:val="28"/>
          <w:szCs w:val="28"/>
        </w:rPr>
        <w:t xml:space="preserve"> бр. брачни дела за развод и недействителност на брака, </w:t>
      </w:r>
      <w:r w:rsidR="004E5C88">
        <w:rPr>
          <w:rFonts w:ascii="Times New Roman" w:hAnsi="Times New Roman"/>
          <w:sz w:val="28"/>
          <w:szCs w:val="28"/>
        </w:rPr>
        <w:t>32</w:t>
      </w:r>
      <w:r w:rsidRPr="00012A4C">
        <w:rPr>
          <w:rFonts w:ascii="Times New Roman" w:hAnsi="Times New Roman"/>
          <w:sz w:val="28"/>
          <w:szCs w:val="28"/>
        </w:rPr>
        <w:t xml:space="preserve"> бр. производства</w:t>
      </w:r>
      <w:r w:rsidR="006D2006">
        <w:rPr>
          <w:rFonts w:ascii="Times New Roman" w:hAnsi="Times New Roman"/>
          <w:sz w:val="28"/>
          <w:szCs w:val="28"/>
        </w:rPr>
        <w:t xml:space="preserve"> за развод по взаимно съгласие,</w:t>
      </w:r>
      <w:r>
        <w:rPr>
          <w:rFonts w:ascii="Times New Roman" w:hAnsi="Times New Roman"/>
          <w:sz w:val="28"/>
          <w:szCs w:val="28"/>
          <w:lang w:val="en-US"/>
        </w:rPr>
        <w:t xml:space="preserve"> </w:t>
      </w:r>
      <w:r w:rsidR="004E5C88">
        <w:rPr>
          <w:rFonts w:ascii="Times New Roman" w:hAnsi="Times New Roman"/>
          <w:sz w:val="28"/>
          <w:szCs w:val="28"/>
        </w:rPr>
        <w:t>25</w:t>
      </w:r>
      <w:r w:rsidRPr="00012A4C">
        <w:rPr>
          <w:rFonts w:ascii="Times New Roman" w:hAnsi="Times New Roman"/>
          <w:sz w:val="28"/>
          <w:szCs w:val="28"/>
        </w:rPr>
        <w:t xml:space="preserve"> бр. дела за издръжка и за изменение на издръжка, </w:t>
      </w:r>
      <w:r w:rsidR="004E5C88">
        <w:rPr>
          <w:rFonts w:ascii="Times New Roman" w:hAnsi="Times New Roman"/>
          <w:sz w:val="28"/>
          <w:szCs w:val="28"/>
        </w:rPr>
        <w:t>34</w:t>
      </w:r>
      <w:r w:rsidRPr="00012A4C">
        <w:rPr>
          <w:rFonts w:ascii="Times New Roman" w:hAnsi="Times New Roman"/>
          <w:sz w:val="28"/>
          <w:szCs w:val="28"/>
        </w:rPr>
        <w:t xml:space="preserve"> бр. дела по Закона за защита срещу домашното насилие и </w:t>
      </w:r>
      <w:r w:rsidR="004E5C88">
        <w:rPr>
          <w:rFonts w:ascii="Times New Roman" w:hAnsi="Times New Roman"/>
          <w:sz w:val="28"/>
          <w:szCs w:val="28"/>
        </w:rPr>
        <w:t>105</w:t>
      </w:r>
      <w:r w:rsidRPr="00012A4C">
        <w:rPr>
          <w:rFonts w:ascii="Times New Roman" w:hAnsi="Times New Roman"/>
          <w:sz w:val="28"/>
          <w:szCs w:val="28"/>
        </w:rPr>
        <w:t xml:space="preserve"> бр. други искове по посочената материя. От 20</w:t>
      </w:r>
      <w:r w:rsidR="00EE0E35">
        <w:rPr>
          <w:rFonts w:ascii="Times New Roman" w:hAnsi="Times New Roman"/>
          <w:sz w:val="28"/>
          <w:szCs w:val="28"/>
        </w:rPr>
        <w:t>2</w:t>
      </w:r>
      <w:r w:rsidR="004E5C88">
        <w:rPr>
          <w:rFonts w:ascii="Times New Roman" w:hAnsi="Times New Roman"/>
          <w:sz w:val="28"/>
          <w:szCs w:val="28"/>
        </w:rPr>
        <w:t>2</w:t>
      </w:r>
      <w:r w:rsidR="00EE0E35">
        <w:rPr>
          <w:rFonts w:ascii="Times New Roman" w:hAnsi="Times New Roman"/>
          <w:sz w:val="28"/>
          <w:szCs w:val="28"/>
        </w:rPr>
        <w:t xml:space="preserve"> </w:t>
      </w:r>
      <w:r w:rsidRPr="00012A4C">
        <w:rPr>
          <w:rFonts w:ascii="Times New Roman" w:hAnsi="Times New Roman"/>
          <w:sz w:val="28"/>
          <w:szCs w:val="28"/>
        </w:rPr>
        <w:t xml:space="preserve">г. са останали несвършени общо </w:t>
      </w:r>
      <w:r w:rsidR="004E5C88">
        <w:rPr>
          <w:rFonts w:ascii="Times New Roman" w:hAnsi="Times New Roman"/>
          <w:sz w:val="28"/>
          <w:szCs w:val="28"/>
        </w:rPr>
        <w:t>59</w:t>
      </w:r>
      <w:r>
        <w:rPr>
          <w:rFonts w:ascii="Times New Roman" w:hAnsi="Times New Roman"/>
          <w:sz w:val="28"/>
          <w:szCs w:val="28"/>
        </w:rPr>
        <w:t xml:space="preserve"> бр.</w:t>
      </w:r>
      <w:r w:rsidRPr="00012A4C">
        <w:rPr>
          <w:rFonts w:ascii="Times New Roman" w:hAnsi="Times New Roman"/>
          <w:sz w:val="28"/>
          <w:szCs w:val="28"/>
        </w:rPr>
        <w:t xml:space="preserve"> дела. От подлежащите </w:t>
      </w:r>
      <w:r>
        <w:rPr>
          <w:rFonts w:ascii="Times New Roman" w:hAnsi="Times New Roman"/>
          <w:sz w:val="28"/>
          <w:szCs w:val="28"/>
        </w:rPr>
        <w:t>за</w:t>
      </w:r>
      <w:r w:rsidRPr="00012A4C">
        <w:rPr>
          <w:rFonts w:ascii="Times New Roman" w:hAnsi="Times New Roman"/>
          <w:sz w:val="28"/>
          <w:szCs w:val="28"/>
        </w:rPr>
        <w:t xml:space="preserve"> разглеждане общо </w:t>
      </w:r>
      <w:r w:rsidR="004E5C88">
        <w:rPr>
          <w:rFonts w:ascii="Times New Roman" w:hAnsi="Times New Roman"/>
          <w:sz w:val="28"/>
          <w:szCs w:val="28"/>
        </w:rPr>
        <w:t>330</w:t>
      </w:r>
      <w:r w:rsidRPr="00012A4C">
        <w:rPr>
          <w:rFonts w:ascii="Times New Roman" w:hAnsi="Times New Roman"/>
          <w:sz w:val="28"/>
          <w:szCs w:val="28"/>
        </w:rPr>
        <w:t xml:space="preserve"> бр. дела, </w:t>
      </w:r>
      <w:r w:rsidR="004E5C88">
        <w:rPr>
          <w:rFonts w:ascii="Times New Roman" w:hAnsi="Times New Roman"/>
          <w:sz w:val="28"/>
          <w:szCs w:val="28"/>
        </w:rPr>
        <w:t>258</w:t>
      </w:r>
      <w:r w:rsidRPr="00012A4C">
        <w:rPr>
          <w:rFonts w:ascii="Times New Roman" w:hAnsi="Times New Roman"/>
          <w:sz w:val="28"/>
          <w:szCs w:val="28"/>
        </w:rPr>
        <w:t xml:space="preserve"> бр. са свършени през годината, а са останали несвършени </w:t>
      </w:r>
      <w:r w:rsidR="004E5C88">
        <w:rPr>
          <w:rFonts w:ascii="Times New Roman" w:hAnsi="Times New Roman"/>
          <w:sz w:val="28"/>
          <w:szCs w:val="28"/>
        </w:rPr>
        <w:t>72</w:t>
      </w:r>
      <w:r w:rsidRPr="00012A4C">
        <w:rPr>
          <w:rFonts w:ascii="Times New Roman" w:hAnsi="Times New Roman"/>
          <w:sz w:val="28"/>
          <w:szCs w:val="28"/>
        </w:rPr>
        <w:t xml:space="preserve"> дела. </w:t>
      </w:r>
      <w:r w:rsidR="00EE0E35">
        <w:rPr>
          <w:rFonts w:ascii="Times New Roman" w:hAnsi="Times New Roman"/>
          <w:sz w:val="28"/>
          <w:szCs w:val="28"/>
        </w:rPr>
        <w:t>За изминалата отчетна година</w:t>
      </w:r>
      <w:r w:rsidRPr="00012A4C">
        <w:rPr>
          <w:rFonts w:ascii="Times New Roman" w:hAnsi="Times New Roman"/>
          <w:sz w:val="28"/>
          <w:szCs w:val="28"/>
        </w:rPr>
        <w:t xml:space="preserve"> е невъзможно да се изведе извод за някаква тенденция, тъй като цифрите сочат </w:t>
      </w:r>
      <w:r w:rsidR="004E5C88">
        <w:rPr>
          <w:rFonts w:ascii="Times New Roman" w:hAnsi="Times New Roman"/>
          <w:sz w:val="28"/>
          <w:szCs w:val="28"/>
        </w:rPr>
        <w:t>з</w:t>
      </w:r>
      <w:r w:rsidRPr="00012A4C">
        <w:rPr>
          <w:rFonts w:ascii="Times New Roman" w:hAnsi="Times New Roman"/>
          <w:sz w:val="28"/>
          <w:szCs w:val="28"/>
        </w:rPr>
        <w:t xml:space="preserve">а близки показатели по отношение на  </w:t>
      </w:r>
      <w:proofErr w:type="spellStart"/>
      <w:r w:rsidRPr="00012A4C">
        <w:rPr>
          <w:rFonts w:ascii="Times New Roman" w:hAnsi="Times New Roman"/>
          <w:sz w:val="28"/>
          <w:szCs w:val="28"/>
        </w:rPr>
        <w:t>новопостъпилите</w:t>
      </w:r>
      <w:proofErr w:type="spellEnd"/>
      <w:r w:rsidRPr="00012A4C">
        <w:rPr>
          <w:rFonts w:ascii="Times New Roman" w:hAnsi="Times New Roman"/>
          <w:sz w:val="28"/>
          <w:szCs w:val="28"/>
        </w:rPr>
        <w:t xml:space="preserve"> и  решени производства от този раздел на правото.</w:t>
      </w:r>
    </w:p>
    <w:p w14:paraId="02607404" w14:textId="77777777" w:rsidR="0015041D" w:rsidRDefault="00091249" w:rsidP="002C5462">
      <w:pPr>
        <w:widowControl/>
        <w:ind w:right="283" w:firstLine="708"/>
        <w:jc w:val="both"/>
        <w:rPr>
          <w:rFonts w:ascii="Times New Roman" w:hAnsi="Times New Roman"/>
          <w:sz w:val="28"/>
          <w:szCs w:val="28"/>
        </w:rPr>
      </w:pPr>
      <w:r w:rsidRPr="00012A4C">
        <w:rPr>
          <w:rFonts w:ascii="Times New Roman" w:hAnsi="Times New Roman"/>
          <w:sz w:val="28"/>
          <w:szCs w:val="28"/>
        </w:rPr>
        <w:t>През  20</w:t>
      </w:r>
      <w:r w:rsidR="00EE0E35">
        <w:rPr>
          <w:rFonts w:ascii="Times New Roman" w:hAnsi="Times New Roman"/>
          <w:sz w:val="28"/>
          <w:szCs w:val="28"/>
        </w:rPr>
        <w:t>2</w:t>
      </w:r>
      <w:r w:rsidR="004E5C88">
        <w:rPr>
          <w:rFonts w:ascii="Times New Roman" w:hAnsi="Times New Roman"/>
          <w:sz w:val="28"/>
          <w:szCs w:val="28"/>
        </w:rPr>
        <w:t>3</w:t>
      </w:r>
      <w:r w:rsidRPr="00012A4C">
        <w:rPr>
          <w:rFonts w:ascii="Times New Roman" w:hAnsi="Times New Roman"/>
          <w:sz w:val="28"/>
          <w:szCs w:val="28"/>
        </w:rPr>
        <w:t xml:space="preserve"> г. са образувани общо </w:t>
      </w:r>
      <w:r w:rsidR="004E5C88">
        <w:rPr>
          <w:rFonts w:ascii="Times New Roman" w:hAnsi="Times New Roman"/>
          <w:sz w:val="28"/>
          <w:szCs w:val="28"/>
        </w:rPr>
        <w:t>70</w:t>
      </w:r>
      <w:r>
        <w:rPr>
          <w:rFonts w:ascii="Times New Roman" w:hAnsi="Times New Roman"/>
          <w:sz w:val="28"/>
          <w:szCs w:val="28"/>
        </w:rPr>
        <w:t xml:space="preserve"> </w:t>
      </w:r>
      <w:r w:rsidRPr="00012A4C">
        <w:rPr>
          <w:rFonts w:ascii="Times New Roman" w:hAnsi="Times New Roman"/>
          <w:sz w:val="28"/>
          <w:szCs w:val="28"/>
        </w:rPr>
        <w:t xml:space="preserve">бр. </w:t>
      </w:r>
      <w:r w:rsidR="00EE0E35">
        <w:rPr>
          <w:rFonts w:ascii="Times New Roman" w:hAnsi="Times New Roman"/>
          <w:sz w:val="28"/>
          <w:szCs w:val="28"/>
        </w:rPr>
        <w:t>дела по облигационни искове</w:t>
      </w:r>
      <w:r w:rsidRPr="00012A4C">
        <w:rPr>
          <w:rFonts w:ascii="Times New Roman" w:hAnsi="Times New Roman"/>
          <w:sz w:val="28"/>
          <w:szCs w:val="28"/>
        </w:rPr>
        <w:t>. От 20</w:t>
      </w:r>
      <w:r w:rsidR="004E5C88">
        <w:rPr>
          <w:rFonts w:ascii="Times New Roman" w:hAnsi="Times New Roman"/>
          <w:sz w:val="28"/>
          <w:szCs w:val="28"/>
        </w:rPr>
        <w:t>22</w:t>
      </w:r>
      <w:r w:rsidRPr="00012A4C">
        <w:rPr>
          <w:rFonts w:ascii="Times New Roman" w:hAnsi="Times New Roman"/>
          <w:sz w:val="28"/>
          <w:szCs w:val="28"/>
        </w:rPr>
        <w:t xml:space="preserve"> г. са останали несвършени </w:t>
      </w:r>
      <w:r w:rsidR="004E5C88">
        <w:rPr>
          <w:rFonts w:ascii="Times New Roman" w:hAnsi="Times New Roman"/>
          <w:sz w:val="28"/>
          <w:szCs w:val="28"/>
        </w:rPr>
        <w:t>38</w:t>
      </w:r>
      <w:r w:rsidRPr="00012A4C">
        <w:rPr>
          <w:rFonts w:ascii="Times New Roman" w:hAnsi="Times New Roman"/>
          <w:sz w:val="28"/>
          <w:szCs w:val="28"/>
          <w:lang w:val="ru-RU"/>
        </w:rPr>
        <w:t xml:space="preserve"> </w:t>
      </w:r>
      <w:r w:rsidRPr="00012A4C">
        <w:rPr>
          <w:rFonts w:ascii="Times New Roman" w:hAnsi="Times New Roman"/>
          <w:sz w:val="28"/>
          <w:szCs w:val="28"/>
        </w:rPr>
        <w:t xml:space="preserve">бр. дела от тази материя. От подлежащите на разглеждане общо </w:t>
      </w:r>
      <w:r w:rsidR="004E5C88">
        <w:rPr>
          <w:rFonts w:ascii="Times New Roman" w:hAnsi="Times New Roman"/>
          <w:sz w:val="28"/>
          <w:szCs w:val="28"/>
        </w:rPr>
        <w:t>108</w:t>
      </w:r>
      <w:r w:rsidRPr="00012A4C">
        <w:rPr>
          <w:rFonts w:ascii="Times New Roman" w:hAnsi="Times New Roman"/>
          <w:sz w:val="28"/>
          <w:szCs w:val="28"/>
        </w:rPr>
        <w:t xml:space="preserve"> дела, </w:t>
      </w:r>
      <w:r w:rsidR="004E5C88">
        <w:rPr>
          <w:rFonts w:ascii="Times New Roman" w:hAnsi="Times New Roman"/>
          <w:sz w:val="28"/>
          <w:szCs w:val="28"/>
        </w:rPr>
        <w:t>63</w:t>
      </w:r>
      <w:r w:rsidRPr="00012A4C">
        <w:rPr>
          <w:rFonts w:ascii="Times New Roman" w:hAnsi="Times New Roman"/>
          <w:sz w:val="28"/>
          <w:szCs w:val="28"/>
        </w:rPr>
        <w:t xml:space="preserve"> бр. са свършени през годи</w:t>
      </w:r>
      <w:r>
        <w:rPr>
          <w:rFonts w:ascii="Times New Roman" w:hAnsi="Times New Roman"/>
          <w:sz w:val="28"/>
          <w:szCs w:val="28"/>
        </w:rPr>
        <w:t>н</w:t>
      </w:r>
      <w:r w:rsidR="00EE0E35">
        <w:rPr>
          <w:rFonts w:ascii="Times New Roman" w:hAnsi="Times New Roman"/>
          <w:sz w:val="28"/>
          <w:szCs w:val="28"/>
        </w:rPr>
        <w:t xml:space="preserve">ата, а са останали несвършени </w:t>
      </w:r>
      <w:r w:rsidR="004E5C88">
        <w:rPr>
          <w:rFonts w:ascii="Times New Roman" w:hAnsi="Times New Roman"/>
          <w:sz w:val="28"/>
          <w:szCs w:val="28"/>
        </w:rPr>
        <w:t>45</w:t>
      </w:r>
      <w:r>
        <w:rPr>
          <w:rFonts w:ascii="Times New Roman" w:hAnsi="Times New Roman"/>
          <w:sz w:val="28"/>
          <w:szCs w:val="28"/>
        </w:rPr>
        <w:t xml:space="preserve"> </w:t>
      </w:r>
      <w:r w:rsidRPr="00012A4C">
        <w:rPr>
          <w:rFonts w:ascii="Times New Roman" w:hAnsi="Times New Roman"/>
          <w:sz w:val="28"/>
          <w:szCs w:val="28"/>
        </w:rPr>
        <w:t xml:space="preserve">дела. </w:t>
      </w:r>
    </w:p>
    <w:p w14:paraId="04DAAC9A" w14:textId="77777777" w:rsidR="0015041D" w:rsidRDefault="005A0EE8" w:rsidP="002C5462">
      <w:pPr>
        <w:widowControl/>
        <w:ind w:right="283" w:firstLine="708"/>
        <w:jc w:val="both"/>
        <w:rPr>
          <w:rFonts w:ascii="Times New Roman" w:hAnsi="Times New Roman"/>
          <w:sz w:val="28"/>
          <w:szCs w:val="28"/>
        </w:rPr>
      </w:pPr>
      <w:r>
        <w:rPr>
          <w:rFonts w:ascii="Times New Roman" w:hAnsi="Times New Roman"/>
          <w:sz w:val="28"/>
          <w:szCs w:val="28"/>
        </w:rPr>
        <w:t xml:space="preserve">Постъпилите по КЗ дела са 19 бр. От предходен период са останали несвършени 13 бр. От подлежащите на разглеждане 32 бр. дела, свършени са 14 бр., а са останали 18 бр. несвършени. </w:t>
      </w:r>
    </w:p>
    <w:p w14:paraId="58BE35A6" w14:textId="77777777" w:rsidR="0015041D" w:rsidRDefault="005A0EE8" w:rsidP="002C5462">
      <w:pPr>
        <w:widowControl/>
        <w:ind w:right="283" w:firstLine="708"/>
        <w:jc w:val="both"/>
        <w:rPr>
          <w:rFonts w:ascii="Times New Roman" w:hAnsi="Times New Roman"/>
          <w:sz w:val="28"/>
          <w:szCs w:val="28"/>
        </w:rPr>
      </w:pPr>
      <w:r>
        <w:rPr>
          <w:rFonts w:ascii="Times New Roman" w:hAnsi="Times New Roman"/>
          <w:sz w:val="28"/>
          <w:szCs w:val="28"/>
        </w:rPr>
        <w:t xml:space="preserve">Постъпили са 4 бр. искове по ЗОДОВ, които са приключили със съдебен акт за прекратяване. </w:t>
      </w:r>
    </w:p>
    <w:p w14:paraId="3B8750A9" w14:textId="141D15D2" w:rsidR="002C5462" w:rsidRDefault="005A0EE8" w:rsidP="002C5462">
      <w:pPr>
        <w:widowControl/>
        <w:ind w:right="283" w:firstLine="708"/>
        <w:jc w:val="both"/>
        <w:rPr>
          <w:rFonts w:ascii="Times New Roman" w:hAnsi="Times New Roman"/>
          <w:sz w:val="28"/>
          <w:szCs w:val="28"/>
          <w:lang w:val="en-US"/>
        </w:rPr>
      </w:pPr>
      <w:r>
        <w:rPr>
          <w:rFonts w:ascii="Times New Roman" w:hAnsi="Times New Roman"/>
          <w:sz w:val="28"/>
          <w:szCs w:val="28"/>
        </w:rPr>
        <w:t xml:space="preserve">През отчетната година са разгледани две дела – облигационни искове между съсобственици, от които едното е приключило с решение, а другото е несвършено. </w:t>
      </w:r>
      <w:r w:rsidR="00091249" w:rsidRPr="00012A4C">
        <w:rPr>
          <w:rFonts w:ascii="Times New Roman" w:hAnsi="Times New Roman"/>
          <w:sz w:val="28"/>
          <w:szCs w:val="28"/>
        </w:rPr>
        <w:t>Касае се за дела с по-голяма сложност, обуславяща по-голям брой процесуални действия, които в някои от случаите обуславят отлагане на делата и увеличават продължителността за решаването им.</w:t>
      </w:r>
    </w:p>
    <w:p w14:paraId="512E4301" w14:textId="25B3BDB2"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Данните налагат извода за сравнително постоянната тенденция на </w:t>
      </w:r>
      <w:r w:rsidR="0084372B">
        <w:rPr>
          <w:rFonts w:ascii="Times New Roman" w:hAnsi="Times New Roman"/>
          <w:sz w:val="28"/>
          <w:szCs w:val="28"/>
        </w:rPr>
        <w:t xml:space="preserve">приблизително </w:t>
      </w:r>
      <w:r w:rsidRPr="00012A4C">
        <w:rPr>
          <w:rFonts w:ascii="Times New Roman" w:hAnsi="Times New Roman"/>
          <w:sz w:val="28"/>
          <w:szCs w:val="28"/>
        </w:rPr>
        <w:t xml:space="preserve">еднаквия брой на решените през годината и на новообразуваните дела от този вид. </w:t>
      </w:r>
    </w:p>
    <w:p w14:paraId="76CD4E82" w14:textId="0D62B59D"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През годината са постъпили </w:t>
      </w:r>
      <w:r w:rsidR="0084372B">
        <w:rPr>
          <w:rFonts w:ascii="Times New Roman" w:hAnsi="Times New Roman"/>
          <w:sz w:val="28"/>
          <w:szCs w:val="28"/>
        </w:rPr>
        <w:t>24</w:t>
      </w:r>
      <w:r w:rsidRPr="00012A4C">
        <w:rPr>
          <w:rFonts w:ascii="Times New Roman" w:hAnsi="Times New Roman"/>
          <w:sz w:val="28"/>
          <w:szCs w:val="28"/>
        </w:rPr>
        <w:t xml:space="preserve"> бр. дела с предмет вещни спорове. От 20</w:t>
      </w:r>
      <w:r w:rsidR="0084372B">
        <w:rPr>
          <w:rFonts w:ascii="Times New Roman" w:hAnsi="Times New Roman"/>
          <w:sz w:val="28"/>
          <w:szCs w:val="28"/>
        </w:rPr>
        <w:t>22</w:t>
      </w:r>
      <w:r w:rsidRPr="00012A4C">
        <w:rPr>
          <w:rFonts w:ascii="Times New Roman" w:hAnsi="Times New Roman"/>
          <w:sz w:val="28"/>
          <w:szCs w:val="28"/>
        </w:rPr>
        <w:t xml:space="preserve"> г. са останали не</w:t>
      </w:r>
      <w:r w:rsidR="00EE0E35">
        <w:rPr>
          <w:rFonts w:ascii="Times New Roman" w:hAnsi="Times New Roman"/>
          <w:sz w:val="28"/>
          <w:szCs w:val="28"/>
        </w:rPr>
        <w:t xml:space="preserve">свършени </w:t>
      </w:r>
      <w:r w:rsidR="0084372B">
        <w:rPr>
          <w:rFonts w:ascii="Times New Roman" w:hAnsi="Times New Roman"/>
          <w:sz w:val="28"/>
          <w:szCs w:val="28"/>
        </w:rPr>
        <w:t>16</w:t>
      </w:r>
      <w:r w:rsidRPr="00012A4C">
        <w:rPr>
          <w:rFonts w:ascii="Times New Roman" w:hAnsi="Times New Roman"/>
          <w:sz w:val="28"/>
          <w:szCs w:val="28"/>
        </w:rPr>
        <w:t xml:space="preserve"> бр. дела от тази материя. От сложените за разглеждане </w:t>
      </w:r>
      <w:r w:rsidR="0084372B">
        <w:rPr>
          <w:rFonts w:ascii="Times New Roman" w:hAnsi="Times New Roman"/>
          <w:sz w:val="28"/>
          <w:szCs w:val="28"/>
        </w:rPr>
        <w:t>40</w:t>
      </w:r>
      <w:r w:rsidRPr="00012A4C">
        <w:rPr>
          <w:rFonts w:ascii="Times New Roman" w:hAnsi="Times New Roman"/>
          <w:sz w:val="28"/>
          <w:szCs w:val="28"/>
        </w:rPr>
        <w:t xml:space="preserve"> бр., са приключили </w:t>
      </w:r>
      <w:r w:rsidR="0084372B">
        <w:rPr>
          <w:rFonts w:ascii="Times New Roman" w:hAnsi="Times New Roman"/>
          <w:sz w:val="28"/>
          <w:szCs w:val="28"/>
        </w:rPr>
        <w:t>19</w:t>
      </w:r>
      <w:r w:rsidRPr="00012A4C">
        <w:rPr>
          <w:rFonts w:ascii="Times New Roman" w:hAnsi="Times New Roman"/>
          <w:sz w:val="28"/>
          <w:szCs w:val="28"/>
        </w:rPr>
        <w:t xml:space="preserve"> бр. дела и са останали в края на периода </w:t>
      </w:r>
      <w:r w:rsidR="0084372B">
        <w:rPr>
          <w:rFonts w:ascii="Times New Roman" w:hAnsi="Times New Roman"/>
          <w:sz w:val="28"/>
          <w:szCs w:val="28"/>
        </w:rPr>
        <w:t>21</w:t>
      </w:r>
      <w:r w:rsidRPr="00012A4C">
        <w:rPr>
          <w:rFonts w:ascii="Times New Roman" w:hAnsi="Times New Roman"/>
          <w:sz w:val="28"/>
          <w:szCs w:val="28"/>
        </w:rPr>
        <w:t xml:space="preserve"> бр. дела. В някои случаи се касае за дела, усложнени от броя на участниците в производствата, което от своя страна води и до по-голяма продължителност на този род производства. </w:t>
      </w:r>
    </w:p>
    <w:p w14:paraId="3D49C691" w14:textId="56C36395"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lastRenderedPageBreak/>
        <w:t>Постъпилите за 20</w:t>
      </w:r>
      <w:r w:rsidR="0084372B">
        <w:rPr>
          <w:rFonts w:ascii="Times New Roman" w:hAnsi="Times New Roman"/>
          <w:sz w:val="28"/>
          <w:szCs w:val="28"/>
        </w:rPr>
        <w:t>23</w:t>
      </w:r>
      <w:r w:rsidRPr="00012A4C">
        <w:rPr>
          <w:rFonts w:ascii="Times New Roman" w:hAnsi="Times New Roman"/>
          <w:sz w:val="28"/>
          <w:szCs w:val="28"/>
        </w:rPr>
        <w:t xml:space="preserve"> г. </w:t>
      </w:r>
      <w:r w:rsidR="0084372B">
        <w:rPr>
          <w:rFonts w:ascii="Times New Roman" w:hAnsi="Times New Roman"/>
          <w:sz w:val="28"/>
          <w:szCs w:val="28"/>
        </w:rPr>
        <w:t>делби искове по ЗН</w:t>
      </w:r>
      <w:r w:rsidRPr="00012A4C">
        <w:rPr>
          <w:rFonts w:ascii="Times New Roman" w:hAnsi="Times New Roman"/>
          <w:sz w:val="28"/>
          <w:szCs w:val="28"/>
        </w:rPr>
        <w:t xml:space="preserve"> са </w:t>
      </w:r>
      <w:r w:rsidR="0084372B">
        <w:rPr>
          <w:rFonts w:ascii="Times New Roman" w:hAnsi="Times New Roman"/>
          <w:sz w:val="28"/>
          <w:szCs w:val="28"/>
        </w:rPr>
        <w:t>21</w:t>
      </w:r>
      <w:r w:rsidRPr="00012A4C">
        <w:rPr>
          <w:rFonts w:ascii="Times New Roman" w:hAnsi="Times New Roman"/>
          <w:sz w:val="28"/>
          <w:szCs w:val="28"/>
        </w:rPr>
        <w:t xml:space="preserve"> бр. Останалите несвършени от 20</w:t>
      </w:r>
      <w:r w:rsidR="0084372B">
        <w:rPr>
          <w:rFonts w:ascii="Times New Roman" w:hAnsi="Times New Roman"/>
          <w:sz w:val="28"/>
          <w:szCs w:val="28"/>
        </w:rPr>
        <w:t>22</w:t>
      </w:r>
      <w:r w:rsidRPr="00012A4C">
        <w:rPr>
          <w:rFonts w:ascii="Times New Roman" w:hAnsi="Times New Roman"/>
          <w:sz w:val="28"/>
          <w:szCs w:val="28"/>
        </w:rPr>
        <w:t xml:space="preserve"> г. са </w:t>
      </w:r>
      <w:r w:rsidR="0084372B">
        <w:rPr>
          <w:rFonts w:ascii="Times New Roman" w:hAnsi="Times New Roman"/>
          <w:sz w:val="28"/>
          <w:szCs w:val="28"/>
        </w:rPr>
        <w:t>41</w:t>
      </w:r>
      <w:r w:rsidRPr="00012A4C">
        <w:rPr>
          <w:rFonts w:ascii="Times New Roman" w:hAnsi="Times New Roman"/>
          <w:sz w:val="28"/>
          <w:szCs w:val="28"/>
        </w:rPr>
        <w:t xml:space="preserve"> бр. дела. Общо съдът е поставил за разглеждане </w:t>
      </w:r>
      <w:r w:rsidR="0084372B">
        <w:rPr>
          <w:rFonts w:ascii="Times New Roman" w:hAnsi="Times New Roman"/>
          <w:sz w:val="28"/>
          <w:szCs w:val="28"/>
        </w:rPr>
        <w:t>62</w:t>
      </w:r>
      <w:r w:rsidRPr="00012A4C">
        <w:rPr>
          <w:rFonts w:ascii="Times New Roman" w:hAnsi="Times New Roman"/>
          <w:sz w:val="28"/>
          <w:szCs w:val="28"/>
        </w:rPr>
        <w:t xml:space="preserve"> </w:t>
      </w:r>
      <w:proofErr w:type="spellStart"/>
      <w:r w:rsidRPr="00012A4C">
        <w:rPr>
          <w:rFonts w:ascii="Times New Roman" w:hAnsi="Times New Roman"/>
          <w:sz w:val="28"/>
          <w:szCs w:val="28"/>
        </w:rPr>
        <w:t>делбени</w:t>
      </w:r>
      <w:proofErr w:type="spellEnd"/>
      <w:r w:rsidRPr="00012A4C">
        <w:rPr>
          <w:rFonts w:ascii="Times New Roman" w:hAnsi="Times New Roman"/>
          <w:sz w:val="28"/>
          <w:szCs w:val="28"/>
        </w:rPr>
        <w:t xml:space="preserve"> производства, от които са свършени </w:t>
      </w:r>
      <w:r w:rsidR="0084372B">
        <w:rPr>
          <w:rFonts w:ascii="Times New Roman" w:hAnsi="Times New Roman"/>
          <w:sz w:val="28"/>
          <w:szCs w:val="28"/>
        </w:rPr>
        <w:t>27</w:t>
      </w:r>
      <w:r w:rsidR="00EE0E35">
        <w:rPr>
          <w:rFonts w:ascii="Times New Roman" w:hAnsi="Times New Roman"/>
          <w:sz w:val="28"/>
          <w:szCs w:val="28"/>
        </w:rPr>
        <w:t xml:space="preserve"> бр. О</w:t>
      </w:r>
      <w:r w:rsidRPr="00012A4C">
        <w:rPr>
          <w:rFonts w:ascii="Times New Roman" w:hAnsi="Times New Roman"/>
          <w:sz w:val="28"/>
          <w:szCs w:val="28"/>
        </w:rPr>
        <w:t xml:space="preserve">станалите </w:t>
      </w:r>
      <w:r w:rsidR="0084372B">
        <w:rPr>
          <w:rFonts w:ascii="Times New Roman" w:hAnsi="Times New Roman"/>
          <w:sz w:val="28"/>
          <w:szCs w:val="28"/>
        </w:rPr>
        <w:t>35</w:t>
      </w:r>
      <w:r w:rsidRPr="00012A4C">
        <w:rPr>
          <w:rFonts w:ascii="Times New Roman" w:hAnsi="Times New Roman"/>
          <w:sz w:val="28"/>
          <w:szCs w:val="28"/>
        </w:rPr>
        <w:t xml:space="preserve"> бр. </w:t>
      </w:r>
      <w:r w:rsidR="00EE0E35">
        <w:rPr>
          <w:rFonts w:ascii="Times New Roman" w:hAnsi="Times New Roman"/>
          <w:sz w:val="28"/>
          <w:szCs w:val="28"/>
        </w:rPr>
        <w:t xml:space="preserve">неприключени дела за делба </w:t>
      </w:r>
      <w:r w:rsidRPr="00012A4C">
        <w:rPr>
          <w:rFonts w:ascii="Times New Roman" w:hAnsi="Times New Roman"/>
          <w:sz w:val="28"/>
          <w:szCs w:val="28"/>
        </w:rPr>
        <w:t>се намират в различни фази на производството. Касае се за дела с фактическа и правна сложност, които предвид процедурата продължават най</w:t>
      </w:r>
      <w:r w:rsidR="0084372B">
        <w:rPr>
          <w:rFonts w:ascii="Times New Roman" w:hAnsi="Times New Roman"/>
          <w:sz w:val="28"/>
          <w:szCs w:val="28"/>
        </w:rPr>
        <w:t>-</w:t>
      </w:r>
      <w:r w:rsidRPr="00012A4C">
        <w:rPr>
          <w:rFonts w:ascii="Times New Roman" w:hAnsi="Times New Roman"/>
          <w:sz w:val="28"/>
          <w:szCs w:val="28"/>
        </w:rPr>
        <w:t xml:space="preserve">дълго във времето от всички граждански дела. Значителна част от тези производства са архивирани и по тях е практически невъзможно да се извършват каквито и да е съдопроизводствени дейности по различни </w:t>
      </w:r>
      <w:r w:rsidR="0084372B">
        <w:rPr>
          <w:rFonts w:ascii="Times New Roman" w:hAnsi="Times New Roman"/>
          <w:sz w:val="28"/>
          <w:szCs w:val="28"/>
        </w:rPr>
        <w:t xml:space="preserve">причини /починал </w:t>
      </w:r>
      <w:proofErr w:type="spellStart"/>
      <w:r w:rsidR="0084372B">
        <w:rPr>
          <w:rFonts w:ascii="Times New Roman" w:hAnsi="Times New Roman"/>
          <w:sz w:val="28"/>
          <w:szCs w:val="28"/>
        </w:rPr>
        <w:t>съделител</w:t>
      </w:r>
      <w:proofErr w:type="spellEnd"/>
      <w:r w:rsidR="0084372B">
        <w:rPr>
          <w:rFonts w:ascii="Times New Roman" w:hAnsi="Times New Roman"/>
          <w:sz w:val="28"/>
          <w:szCs w:val="28"/>
        </w:rPr>
        <w:t>, не са внесени депозити за вещи лица или</w:t>
      </w:r>
      <w:r w:rsidRPr="00012A4C">
        <w:rPr>
          <w:rFonts w:ascii="Times New Roman" w:hAnsi="Times New Roman"/>
          <w:sz w:val="28"/>
          <w:szCs w:val="28"/>
        </w:rPr>
        <w:t xml:space="preserve"> </w:t>
      </w:r>
      <w:r w:rsidR="0084372B">
        <w:rPr>
          <w:rFonts w:ascii="Times New Roman" w:hAnsi="Times New Roman"/>
          <w:sz w:val="28"/>
          <w:szCs w:val="28"/>
        </w:rPr>
        <w:t>държавни такси</w:t>
      </w:r>
      <w:r>
        <w:rPr>
          <w:rFonts w:ascii="Times New Roman" w:hAnsi="Times New Roman"/>
          <w:sz w:val="28"/>
          <w:szCs w:val="28"/>
          <w:lang w:val="en-US"/>
        </w:rPr>
        <w:t xml:space="preserve"> </w:t>
      </w:r>
      <w:r>
        <w:rPr>
          <w:rFonts w:ascii="Times New Roman" w:hAnsi="Times New Roman"/>
          <w:sz w:val="28"/>
          <w:szCs w:val="28"/>
        </w:rPr>
        <w:t>в различните фази на делбата</w:t>
      </w:r>
      <w:r w:rsidRPr="00012A4C">
        <w:rPr>
          <w:rFonts w:ascii="Times New Roman" w:hAnsi="Times New Roman"/>
          <w:sz w:val="28"/>
          <w:szCs w:val="28"/>
        </w:rPr>
        <w:t xml:space="preserve"> и т.н./.</w:t>
      </w:r>
    </w:p>
    <w:p w14:paraId="52536D89" w14:textId="77777777"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Данните налагат извода за положителна тенденция на по-голям бро</w:t>
      </w:r>
      <w:r>
        <w:rPr>
          <w:rFonts w:ascii="Times New Roman" w:hAnsi="Times New Roman"/>
          <w:sz w:val="28"/>
          <w:szCs w:val="28"/>
        </w:rPr>
        <w:t>й</w:t>
      </w:r>
      <w:r w:rsidRPr="00012A4C">
        <w:rPr>
          <w:rFonts w:ascii="Times New Roman" w:hAnsi="Times New Roman"/>
          <w:sz w:val="28"/>
          <w:szCs w:val="28"/>
        </w:rPr>
        <w:t xml:space="preserve"> на решените през годината дела от този на новообразуваните дела и по-малко останали несвършени за разлика от предходни отчетни периоди.</w:t>
      </w:r>
    </w:p>
    <w:p w14:paraId="659DF7D6" w14:textId="5AA56D64"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През годината са постъпили </w:t>
      </w:r>
      <w:r w:rsidR="0084372B">
        <w:rPr>
          <w:rFonts w:ascii="Times New Roman" w:hAnsi="Times New Roman"/>
          <w:sz w:val="28"/>
          <w:szCs w:val="28"/>
        </w:rPr>
        <w:t>96</w:t>
      </w:r>
      <w:r w:rsidRPr="00012A4C">
        <w:rPr>
          <w:rFonts w:ascii="Times New Roman" w:hAnsi="Times New Roman"/>
          <w:sz w:val="28"/>
          <w:szCs w:val="28"/>
        </w:rPr>
        <w:t xml:space="preserve"> бр. дела, образувани по </w:t>
      </w:r>
      <w:r>
        <w:rPr>
          <w:rFonts w:ascii="Times New Roman" w:hAnsi="Times New Roman"/>
          <w:sz w:val="28"/>
          <w:szCs w:val="28"/>
        </w:rPr>
        <w:t xml:space="preserve">предявен </w:t>
      </w:r>
      <w:r w:rsidRPr="00012A4C">
        <w:rPr>
          <w:rFonts w:ascii="Times New Roman" w:hAnsi="Times New Roman"/>
          <w:sz w:val="28"/>
          <w:szCs w:val="28"/>
        </w:rPr>
        <w:t>установителен иск. От стар период и от 20</w:t>
      </w:r>
      <w:r w:rsidR="0084372B">
        <w:rPr>
          <w:rFonts w:ascii="Times New Roman" w:hAnsi="Times New Roman"/>
          <w:sz w:val="28"/>
          <w:szCs w:val="28"/>
        </w:rPr>
        <w:t>22</w:t>
      </w:r>
      <w:r w:rsidRPr="00012A4C">
        <w:rPr>
          <w:rFonts w:ascii="Times New Roman" w:hAnsi="Times New Roman"/>
          <w:sz w:val="28"/>
          <w:szCs w:val="28"/>
        </w:rPr>
        <w:t xml:space="preserve"> г. са останали несвършени </w:t>
      </w:r>
      <w:r w:rsidR="0084372B">
        <w:rPr>
          <w:rFonts w:ascii="Times New Roman" w:hAnsi="Times New Roman"/>
          <w:sz w:val="28"/>
          <w:szCs w:val="28"/>
        </w:rPr>
        <w:t>39</w:t>
      </w:r>
      <w:r w:rsidRPr="00012A4C">
        <w:rPr>
          <w:rFonts w:ascii="Times New Roman" w:hAnsi="Times New Roman"/>
          <w:sz w:val="28"/>
          <w:szCs w:val="28"/>
        </w:rPr>
        <w:t xml:space="preserve"> бр. от тази материя. От сложените за разглеждане </w:t>
      </w:r>
      <w:r w:rsidR="0084372B">
        <w:rPr>
          <w:rFonts w:ascii="Times New Roman" w:hAnsi="Times New Roman"/>
          <w:sz w:val="28"/>
          <w:szCs w:val="28"/>
        </w:rPr>
        <w:t>135</w:t>
      </w:r>
      <w:r w:rsidRPr="00012A4C">
        <w:rPr>
          <w:rFonts w:ascii="Times New Roman" w:hAnsi="Times New Roman"/>
          <w:sz w:val="28"/>
          <w:szCs w:val="28"/>
        </w:rPr>
        <w:t xml:space="preserve"> бр., са приключили </w:t>
      </w:r>
      <w:r w:rsidR="0084372B">
        <w:rPr>
          <w:rFonts w:ascii="Times New Roman" w:hAnsi="Times New Roman"/>
          <w:sz w:val="28"/>
          <w:szCs w:val="28"/>
        </w:rPr>
        <w:t>63</w:t>
      </w:r>
      <w:r w:rsidRPr="00012A4C">
        <w:rPr>
          <w:rFonts w:ascii="Times New Roman" w:hAnsi="Times New Roman"/>
          <w:sz w:val="28"/>
          <w:szCs w:val="28"/>
        </w:rPr>
        <w:t xml:space="preserve"> бр. дела и са останали в края на периода </w:t>
      </w:r>
      <w:r w:rsidR="0084372B">
        <w:rPr>
          <w:rFonts w:ascii="Times New Roman" w:hAnsi="Times New Roman"/>
          <w:sz w:val="28"/>
          <w:szCs w:val="28"/>
        </w:rPr>
        <w:t>72</w:t>
      </w:r>
      <w:r w:rsidR="002C5462">
        <w:rPr>
          <w:rFonts w:ascii="Times New Roman" w:hAnsi="Times New Roman"/>
          <w:sz w:val="28"/>
          <w:szCs w:val="28"/>
        </w:rPr>
        <w:t xml:space="preserve"> бр. несвършени дела.</w:t>
      </w:r>
    </w:p>
    <w:p w14:paraId="7839A920" w14:textId="0291D381"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Образуваните дела по КТ за отчетния период са </w:t>
      </w:r>
      <w:r w:rsidR="0084372B">
        <w:rPr>
          <w:rFonts w:ascii="Times New Roman" w:hAnsi="Times New Roman"/>
          <w:sz w:val="28"/>
          <w:szCs w:val="28"/>
        </w:rPr>
        <w:t>14 бр. Останало несвършено</w:t>
      </w:r>
      <w:r w:rsidRPr="00012A4C">
        <w:rPr>
          <w:rFonts w:ascii="Times New Roman" w:hAnsi="Times New Roman"/>
          <w:sz w:val="28"/>
          <w:szCs w:val="28"/>
        </w:rPr>
        <w:t xml:space="preserve"> от 20</w:t>
      </w:r>
      <w:r w:rsidR="0084372B">
        <w:rPr>
          <w:rFonts w:ascii="Times New Roman" w:hAnsi="Times New Roman"/>
          <w:sz w:val="28"/>
          <w:szCs w:val="28"/>
        </w:rPr>
        <w:t>22</w:t>
      </w:r>
      <w:r w:rsidRPr="00012A4C">
        <w:rPr>
          <w:rFonts w:ascii="Times New Roman" w:hAnsi="Times New Roman"/>
          <w:sz w:val="28"/>
          <w:szCs w:val="28"/>
        </w:rPr>
        <w:t xml:space="preserve"> г. </w:t>
      </w:r>
      <w:r w:rsidR="0084372B">
        <w:rPr>
          <w:rFonts w:ascii="Times New Roman" w:hAnsi="Times New Roman"/>
          <w:sz w:val="28"/>
          <w:szCs w:val="28"/>
        </w:rPr>
        <w:t>е</w:t>
      </w:r>
      <w:r w:rsidRPr="00012A4C">
        <w:rPr>
          <w:rFonts w:ascii="Times New Roman" w:hAnsi="Times New Roman"/>
          <w:sz w:val="28"/>
          <w:szCs w:val="28"/>
        </w:rPr>
        <w:t xml:space="preserve"> </w:t>
      </w:r>
      <w:r w:rsidR="0084372B">
        <w:rPr>
          <w:rFonts w:ascii="Times New Roman" w:hAnsi="Times New Roman"/>
          <w:sz w:val="28"/>
          <w:szCs w:val="28"/>
        </w:rPr>
        <w:t>едно дело</w:t>
      </w:r>
      <w:r w:rsidR="00EE0E35">
        <w:rPr>
          <w:rFonts w:ascii="Times New Roman" w:hAnsi="Times New Roman"/>
          <w:sz w:val="28"/>
          <w:szCs w:val="28"/>
        </w:rPr>
        <w:t xml:space="preserve">. От общо </w:t>
      </w:r>
      <w:r w:rsidR="0084372B">
        <w:rPr>
          <w:rFonts w:ascii="Times New Roman" w:hAnsi="Times New Roman"/>
          <w:sz w:val="28"/>
          <w:szCs w:val="28"/>
        </w:rPr>
        <w:t>15</w:t>
      </w:r>
      <w:r w:rsidRPr="00012A4C">
        <w:rPr>
          <w:rFonts w:ascii="Times New Roman" w:hAnsi="Times New Roman"/>
          <w:sz w:val="28"/>
          <w:szCs w:val="28"/>
        </w:rPr>
        <w:t xml:space="preserve"> бр. дела, сложени за разглеждане, са приключени </w:t>
      </w:r>
      <w:r w:rsidR="0084372B">
        <w:rPr>
          <w:rFonts w:ascii="Times New Roman" w:hAnsi="Times New Roman"/>
          <w:sz w:val="28"/>
          <w:szCs w:val="28"/>
        </w:rPr>
        <w:t>7</w:t>
      </w:r>
      <w:r w:rsidR="005654A8">
        <w:rPr>
          <w:rFonts w:ascii="Times New Roman" w:hAnsi="Times New Roman"/>
          <w:sz w:val="28"/>
          <w:szCs w:val="28"/>
        </w:rPr>
        <w:t xml:space="preserve"> бр. В края на периода </w:t>
      </w:r>
      <w:r w:rsidR="0084372B">
        <w:rPr>
          <w:rFonts w:ascii="Times New Roman" w:hAnsi="Times New Roman"/>
          <w:sz w:val="28"/>
          <w:szCs w:val="28"/>
        </w:rPr>
        <w:t>са останали</w:t>
      </w:r>
      <w:r w:rsidR="005654A8">
        <w:rPr>
          <w:rFonts w:ascii="Times New Roman" w:hAnsi="Times New Roman"/>
          <w:sz w:val="28"/>
          <w:szCs w:val="28"/>
        </w:rPr>
        <w:t xml:space="preserve"> </w:t>
      </w:r>
      <w:r w:rsidR="0084372B">
        <w:rPr>
          <w:rFonts w:ascii="Times New Roman" w:hAnsi="Times New Roman"/>
          <w:sz w:val="28"/>
          <w:szCs w:val="28"/>
        </w:rPr>
        <w:t>8 бр. несвършени дела</w:t>
      </w:r>
      <w:r w:rsidRPr="00012A4C">
        <w:rPr>
          <w:rFonts w:ascii="Times New Roman" w:hAnsi="Times New Roman"/>
          <w:sz w:val="28"/>
          <w:szCs w:val="28"/>
        </w:rPr>
        <w:t>.</w:t>
      </w:r>
      <w:r w:rsidR="0084372B">
        <w:rPr>
          <w:rFonts w:ascii="Times New Roman" w:hAnsi="Times New Roman"/>
          <w:sz w:val="28"/>
          <w:szCs w:val="28"/>
        </w:rPr>
        <w:t xml:space="preserve"> От образуваните дела по КТ – 3 бр. са заведени искове за защита срещу незаконно уволнение и искове за отмяна на наложено наказание „забележка“ и „предупреждение за уволнение“</w:t>
      </w:r>
      <w:r w:rsidR="00D10B2B">
        <w:rPr>
          <w:rFonts w:ascii="Times New Roman" w:hAnsi="Times New Roman"/>
          <w:sz w:val="28"/>
          <w:szCs w:val="28"/>
        </w:rPr>
        <w:t>. Трите дела са разгледани и приключили със съдебен акт по същество.</w:t>
      </w:r>
    </w:p>
    <w:p w14:paraId="571A2F67" w14:textId="7B769740"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През </w:t>
      </w:r>
      <w:r w:rsidR="00D10B2B">
        <w:rPr>
          <w:rFonts w:ascii="Times New Roman" w:hAnsi="Times New Roman"/>
          <w:sz w:val="28"/>
          <w:szCs w:val="28"/>
        </w:rPr>
        <w:t xml:space="preserve">2023 </w:t>
      </w:r>
      <w:r w:rsidRPr="00012A4C">
        <w:rPr>
          <w:rFonts w:ascii="Times New Roman" w:hAnsi="Times New Roman"/>
          <w:sz w:val="28"/>
          <w:szCs w:val="28"/>
        </w:rPr>
        <w:t xml:space="preserve">година </w:t>
      </w:r>
      <w:r>
        <w:rPr>
          <w:rFonts w:ascii="Times New Roman" w:hAnsi="Times New Roman"/>
          <w:sz w:val="28"/>
          <w:szCs w:val="28"/>
        </w:rPr>
        <w:t xml:space="preserve">са </w:t>
      </w:r>
      <w:r w:rsidRPr="00012A4C">
        <w:rPr>
          <w:rFonts w:ascii="Times New Roman" w:hAnsi="Times New Roman"/>
          <w:sz w:val="28"/>
          <w:szCs w:val="28"/>
        </w:rPr>
        <w:t xml:space="preserve">постъпили </w:t>
      </w:r>
      <w:r w:rsidR="00D10B2B">
        <w:rPr>
          <w:rFonts w:ascii="Times New Roman" w:hAnsi="Times New Roman"/>
          <w:sz w:val="28"/>
          <w:szCs w:val="28"/>
        </w:rPr>
        <w:t>83</w:t>
      </w:r>
      <w:r>
        <w:rPr>
          <w:rFonts w:ascii="Times New Roman" w:hAnsi="Times New Roman"/>
          <w:sz w:val="28"/>
          <w:szCs w:val="28"/>
        </w:rPr>
        <w:t xml:space="preserve"> бр. </w:t>
      </w:r>
      <w:r w:rsidRPr="00012A4C">
        <w:rPr>
          <w:rFonts w:ascii="Times New Roman" w:hAnsi="Times New Roman"/>
          <w:sz w:val="28"/>
          <w:szCs w:val="28"/>
        </w:rPr>
        <w:t>граждански дела от административен характер. От 20</w:t>
      </w:r>
      <w:r w:rsidR="00D10B2B">
        <w:rPr>
          <w:rFonts w:ascii="Times New Roman" w:hAnsi="Times New Roman"/>
          <w:sz w:val="28"/>
          <w:szCs w:val="28"/>
        </w:rPr>
        <w:t>22</w:t>
      </w:r>
      <w:r w:rsidRPr="00012A4C">
        <w:rPr>
          <w:rFonts w:ascii="Times New Roman" w:hAnsi="Times New Roman"/>
          <w:sz w:val="28"/>
          <w:szCs w:val="28"/>
        </w:rPr>
        <w:t xml:space="preserve"> г. </w:t>
      </w:r>
      <w:r w:rsidR="005654A8">
        <w:rPr>
          <w:rFonts w:ascii="Times New Roman" w:hAnsi="Times New Roman"/>
          <w:sz w:val="28"/>
          <w:szCs w:val="28"/>
        </w:rPr>
        <w:t xml:space="preserve">са останали несвършени </w:t>
      </w:r>
      <w:r w:rsidR="00D10B2B">
        <w:rPr>
          <w:rFonts w:ascii="Times New Roman" w:hAnsi="Times New Roman"/>
          <w:sz w:val="28"/>
          <w:szCs w:val="28"/>
        </w:rPr>
        <w:t>7</w:t>
      </w:r>
      <w:r w:rsidR="00F0322B">
        <w:rPr>
          <w:rFonts w:ascii="Times New Roman" w:hAnsi="Times New Roman"/>
          <w:sz w:val="28"/>
          <w:szCs w:val="28"/>
        </w:rPr>
        <w:t xml:space="preserve"> бр. дела </w:t>
      </w:r>
      <w:r w:rsidR="005654A8">
        <w:rPr>
          <w:rFonts w:ascii="Times New Roman" w:hAnsi="Times New Roman"/>
          <w:sz w:val="28"/>
          <w:szCs w:val="28"/>
        </w:rPr>
        <w:t>от тази материя. От поставените</w:t>
      </w:r>
      <w:r w:rsidRPr="00012A4C">
        <w:rPr>
          <w:rFonts w:ascii="Times New Roman" w:hAnsi="Times New Roman"/>
          <w:sz w:val="28"/>
          <w:szCs w:val="28"/>
        </w:rPr>
        <w:t xml:space="preserve"> за разглеждане </w:t>
      </w:r>
      <w:r w:rsidR="00D10B2B">
        <w:rPr>
          <w:rFonts w:ascii="Times New Roman" w:hAnsi="Times New Roman"/>
          <w:sz w:val="28"/>
          <w:szCs w:val="28"/>
        </w:rPr>
        <w:t>90</w:t>
      </w:r>
      <w:r w:rsidR="00F0322B">
        <w:rPr>
          <w:rFonts w:ascii="Times New Roman" w:hAnsi="Times New Roman"/>
          <w:sz w:val="28"/>
          <w:szCs w:val="28"/>
        </w:rPr>
        <w:t xml:space="preserve"> бр.</w:t>
      </w:r>
      <w:r>
        <w:rPr>
          <w:rFonts w:ascii="Times New Roman" w:hAnsi="Times New Roman"/>
          <w:sz w:val="28"/>
          <w:szCs w:val="28"/>
        </w:rPr>
        <w:t xml:space="preserve"> </w:t>
      </w:r>
      <w:r w:rsidRPr="00012A4C">
        <w:rPr>
          <w:rFonts w:ascii="Times New Roman" w:hAnsi="Times New Roman"/>
          <w:sz w:val="28"/>
          <w:szCs w:val="28"/>
        </w:rPr>
        <w:t xml:space="preserve">дела, </w:t>
      </w:r>
      <w:r w:rsidR="00D10B2B">
        <w:rPr>
          <w:rFonts w:ascii="Times New Roman" w:hAnsi="Times New Roman"/>
          <w:sz w:val="28"/>
          <w:szCs w:val="28"/>
        </w:rPr>
        <w:t>9</w:t>
      </w:r>
      <w:r w:rsidR="00F0322B">
        <w:rPr>
          <w:rFonts w:ascii="Times New Roman" w:hAnsi="Times New Roman"/>
          <w:sz w:val="28"/>
          <w:szCs w:val="28"/>
        </w:rPr>
        <w:t xml:space="preserve"> бр. дела са приключили с решение</w:t>
      </w:r>
      <w:r w:rsidRPr="00012A4C">
        <w:rPr>
          <w:rFonts w:ascii="Times New Roman" w:hAnsi="Times New Roman"/>
          <w:sz w:val="28"/>
          <w:szCs w:val="28"/>
        </w:rPr>
        <w:t xml:space="preserve">, </w:t>
      </w:r>
      <w:r w:rsidR="00D10B2B">
        <w:rPr>
          <w:rFonts w:ascii="Times New Roman" w:hAnsi="Times New Roman"/>
          <w:sz w:val="28"/>
          <w:szCs w:val="28"/>
        </w:rPr>
        <w:t xml:space="preserve">9 бр. са прекратени, </w:t>
      </w:r>
      <w:r w:rsidRPr="00012A4C">
        <w:rPr>
          <w:rFonts w:ascii="Times New Roman" w:hAnsi="Times New Roman"/>
          <w:sz w:val="28"/>
          <w:szCs w:val="28"/>
        </w:rPr>
        <w:t xml:space="preserve">а </w:t>
      </w:r>
      <w:r w:rsidR="005654A8">
        <w:rPr>
          <w:rFonts w:ascii="Times New Roman" w:hAnsi="Times New Roman"/>
          <w:sz w:val="28"/>
          <w:szCs w:val="28"/>
        </w:rPr>
        <w:t xml:space="preserve">останалите </w:t>
      </w:r>
      <w:r w:rsidR="00D10B2B">
        <w:rPr>
          <w:rFonts w:ascii="Times New Roman" w:hAnsi="Times New Roman"/>
          <w:sz w:val="28"/>
          <w:szCs w:val="28"/>
        </w:rPr>
        <w:t>72</w:t>
      </w:r>
      <w:r w:rsidR="005654A8">
        <w:rPr>
          <w:rFonts w:ascii="Times New Roman" w:hAnsi="Times New Roman"/>
          <w:sz w:val="28"/>
          <w:szCs w:val="28"/>
        </w:rPr>
        <w:t xml:space="preserve"> бр.</w:t>
      </w:r>
      <w:r>
        <w:rPr>
          <w:rFonts w:ascii="Times New Roman" w:hAnsi="Times New Roman"/>
          <w:sz w:val="28"/>
          <w:szCs w:val="28"/>
        </w:rPr>
        <w:t xml:space="preserve"> са несвършени в</w:t>
      </w:r>
      <w:r w:rsidRPr="00012A4C">
        <w:rPr>
          <w:rFonts w:ascii="Times New Roman" w:hAnsi="Times New Roman"/>
          <w:sz w:val="28"/>
          <w:szCs w:val="28"/>
        </w:rPr>
        <w:t xml:space="preserve"> края на периода.</w:t>
      </w:r>
    </w:p>
    <w:p w14:paraId="22996926" w14:textId="7F79E2C0" w:rsidR="002C5462" w:rsidRDefault="00091249" w:rsidP="002C5462">
      <w:pPr>
        <w:widowControl/>
        <w:ind w:right="283" w:firstLine="708"/>
        <w:jc w:val="both"/>
        <w:rPr>
          <w:rFonts w:ascii="Times New Roman" w:hAnsi="Times New Roman"/>
          <w:sz w:val="28"/>
          <w:szCs w:val="28"/>
          <w:lang w:val="en-US"/>
        </w:rPr>
      </w:pPr>
      <w:r>
        <w:rPr>
          <w:rFonts w:ascii="Times New Roman" w:hAnsi="Times New Roman"/>
          <w:sz w:val="28"/>
          <w:szCs w:val="28"/>
        </w:rPr>
        <w:t>През 202</w:t>
      </w:r>
      <w:r w:rsidR="00D10B2B">
        <w:rPr>
          <w:rFonts w:ascii="Times New Roman" w:hAnsi="Times New Roman"/>
          <w:sz w:val="28"/>
          <w:szCs w:val="28"/>
        </w:rPr>
        <w:t>3 година няма постъпили</w:t>
      </w:r>
      <w:r>
        <w:rPr>
          <w:rFonts w:ascii="Times New Roman" w:hAnsi="Times New Roman"/>
          <w:sz w:val="28"/>
          <w:szCs w:val="28"/>
        </w:rPr>
        <w:t xml:space="preserve"> </w:t>
      </w:r>
      <w:r w:rsidR="00D10B2B">
        <w:rPr>
          <w:rFonts w:ascii="Times New Roman" w:hAnsi="Times New Roman"/>
          <w:sz w:val="28"/>
          <w:szCs w:val="28"/>
        </w:rPr>
        <w:t>„</w:t>
      </w:r>
      <w:r>
        <w:rPr>
          <w:rFonts w:ascii="Times New Roman" w:hAnsi="Times New Roman"/>
          <w:sz w:val="28"/>
          <w:szCs w:val="28"/>
        </w:rPr>
        <w:t>други</w:t>
      </w:r>
      <w:r w:rsidR="00D10B2B">
        <w:rPr>
          <w:rFonts w:ascii="Times New Roman" w:hAnsi="Times New Roman"/>
          <w:sz w:val="28"/>
          <w:szCs w:val="28"/>
        </w:rPr>
        <w:t>“</w:t>
      </w:r>
      <w:r>
        <w:rPr>
          <w:rFonts w:ascii="Times New Roman" w:hAnsi="Times New Roman"/>
          <w:sz w:val="28"/>
          <w:szCs w:val="28"/>
        </w:rPr>
        <w:t xml:space="preserve"> граждански дела, </w:t>
      </w:r>
      <w:r w:rsidR="005654A8">
        <w:rPr>
          <w:rFonts w:ascii="Times New Roman" w:hAnsi="Times New Roman"/>
          <w:sz w:val="28"/>
          <w:szCs w:val="28"/>
        </w:rPr>
        <w:t xml:space="preserve">като </w:t>
      </w:r>
      <w:r w:rsidR="00D10B2B">
        <w:rPr>
          <w:rFonts w:ascii="Times New Roman" w:hAnsi="Times New Roman"/>
          <w:sz w:val="28"/>
          <w:szCs w:val="28"/>
        </w:rPr>
        <w:t>в края на 2022 е останало едно неприключило дело, което</w:t>
      </w:r>
      <w:r w:rsidR="005654A8">
        <w:rPr>
          <w:rFonts w:ascii="Times New Roman" w:hAnsi="Times New Roman"/>
          <w:sz w:val="28"/>
          <w:szCs w:val="28"/>
        </w:rPr>
        <w:t xml:space="preserve"> </w:t>
      </w:r>
      <w:r w:rsidR="00D10B2B">
        <w:rPr>
          <w:rFonts w:ascii="Times New Roman" w:hAnsi="Times New Roman"/>
          <w:sz w:val="28"/>
          <w:szCs w:val="28"/>
        </w:rPr>
        <w:t>е несвършено и към края на отчетния период.</w:t>
      </w:r>
    </w:p>
    <w:p w14:paraId="72638B67" w14:textId="19A2A35C"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Постъпилите през годината частни граждански дела по чл. 410 </w:t>
      </w:r>
      <w:r>
        <w:rPr>
          <w:rFonts w:ascii="Times New Roman" w:hAnsi="Times New Roman"/>
          <w:sz w:val="28"/>
          <w:szCs w:val="28"/>
        </w:rPr>
        <w:t xml:space="preserve">от ГПК </w:t>
      </w:r>
      <w:r w:rsidRPr="00012A4C">
        <w:rPr>
          <w:rFonts w:ascii="Times New Roman" w:hAnsi="Times New Roman"/>
          <w:sz w:val="28"/>
          <w:szCs w:val="28"/>
        </w:rPr>
        <w:t xml:space="preserve">и чл. 417 </w:t>
      </w:r>
      <w:r>
        <w:rPr>
          <w:rFonts w:ascii="Times New Roman" w:hAnsi="Times New Roman"/>
          <w:sz w:val="28"/>
          <w:szCs w:val="28"/>
        </w:rPr>
        <w:t xml:space="preserve">от </w:t>
      </w:r>
      <w:r w:rsidRPr="00012A4C">
        <w:rPr>
          <w:rFonts w:ascii="Times New Roman" w:hAnsi="Times New Roman"/>
          <w:sz w:val="28"/>
          <w:szCs w:val="28"/>
        </w:rPr>
        <w:t xml:space="preserve">ГПК са </w:t>
      </w:r>
      <w:r w:rsidR="00D10B2B">
        <w:rPr>
          <w:rFonts w:ascii="Times New Roman" w:hAnsi="Times New Roman"/>
          <w:sz w:val="28"/>
          <w:szCs w:val="28"/>
        </w:rPr>
        <w:t>1324</w:t>
      </w:r>
      <w:r w:rsidRPr="00012A4C">
        <w:rPr>
          <w:rFonts w:ascii="Times New Roman" w:hAnsi="Times New Roman"/>
          <w:sz w:val="28"/>
          <w:szCs w:val="28"/>
        </w:rPr>
        <w:t xml:space="preserve"> бр. Останали несвършени от 20</w:t>
      </w:r>
      <w:r w:rsidR="00D10B2B">
        <w:rPr>
          <w:rFonts w:ascii="Times New Roman" w:hAnsi="Times New Roman"/>
          <w:sz w:val="28"/>
          <w:szCs w:val="28"/>
        </w:rPr>
        <w:t>22</w:t>
      </w:r>
      <w:r w:rsidRPr="00012A4C">
        <w:rPr>
          <w:rFonts w:ascii="Times New Roman" w:hAnsi="Times New Roman"/>
          <w:sz w:val="28"/>
          <w:szCs w:val="28"/>
        </w:rPr>
        <w:t xml:space="preserve"> година са </w:t>
      </w:r>
      <w:r w:rsidR="00D10B2B">
        <w:rPr>
          <w:rFonts w:ascii="Times New Roman" w:hAnsi="Times New Roman"/>
          <w:sz w:val="28"/>
          <w:szCs w:val="28"/>
        </w:rPr>
        <w:t>8</w:t>
      </w:r>
      <w:r w:rsidRPr="00012A4C">
        <w:rPr>
          <w:rFonts w:ascii="Times New Roman" w:hAnsi="Times New Roman"/>
          <w:sz w:val="28"/>
          <w:szCs w:val="28"/>
        </w:rPr>
        <w:t xml:space="preserve"> броя. От разгледаните </w:t>
      </w:r>
      <w:r w:rsidR="00D10B2B">
        <w:rPr>
          <w:rFonts w:ascii="Times New Roman" w:hAnsi="Times New Roman"/>
          <w:sz w:val="28"/>
          <w:szCs w:val="28"/>
        </w:rPr>
        <w:t>1332 бр. дела, свършени</w:t>
      </w:r>
      <w:r w:rsidRPr="00012A4C">
        <w:rPr>
          <w:rFonts w:ascii="Times New Roman" w:hAnsi="Times New Roman"/>
          <w:sz w:val="28"/>
          <w:szCs w:val="28"/>
        </w:rPr>
        <w:t xml:space="preserve"> са </w:t>
      </w:r>
      <w:r w:rsidR="00D10B2B">
        <w:rPr>
          <w:rFonts w:ascii="Times New Roman" w:hAnsi="Times New Roman"/>
          <w:sz w:val="28"/>
          <w:szCs w:val="28"/>
        </w:rPr>
        <w:t>1288</w:t>
      </w:r>
      <w:r w:rsidRPr="00012A4C">
        <w:rPr>
          <w:rFonts w:ascii="Times New Roman" w:hAnsi="Times New Roman"/>
          <w:sz w:val="28"/>
          <w:szCs w:val="28"/>
        </w:rPr>
        <w:t xml:space="preserve"> бр. В края на периода са останали несвършени </w:t>
      </w:r>
      <w:r w:rsidR="00D10B2B">
        <w:rPr>
          <w:rFonts w:ascii="Times New Roman" w:hAnsi="Times New Roman"/>
          <w:sz w:val="28"/>
          <w:szCs w:val="28"/>
        </w:rPr>
        <w:t xml:space="preserve">44 </w:t>
      </w:r>
      <w:r w:rsidRPr="00012A4C">
        <w:rPr>
          <w:rFonts w:ascii="Times New Roman" w:hAnsi="Times New Roman"/>
          <w:sz w:val="28"/>
          <w:szCs w:val="28"/>
        </w:rPr>
        <w:t xml:space="preserve">бр. дела. В сравнение с данните от по-стари отчетни периоди </w:t>
      </w:r>
      <w:r w:rsidR="00F0322B">
        <w:rPr>
          <w:rFonts w:ascii="Times New Roman" w:hAnsi="Times New Roman"/>
          <w:sz w:val="28"/>
          <w:szCs w:val="28"/>
        </w:rPr>
        <w:t xml:space="preserve">за </w:t>
      </w:r>
      <w:r w:rsidRPr="00012A4C">
        <w:rPr>
          <w:rFonts w:ascii="Times New Roman" w:hAnsi="Times New Roman"/>
          <w:sz w:val="28"/>
          <w:szCs w:val="28"/>
        </w:rPr>
        <w:t xml:space="preserve">постъпленията </w:t>
      </w:r>
      <w:r w:rsidR="00F0322B">
        <w:rPr>
          <w:rFonts w:ascii="Times New Roman" w:hAnsi="Times New Roman"/>
          <w:sz w:val="28"/>
          <w:szCs w:val="28"/>
        </w:rPr>
        <w:t>на дела от този характер,</w:t>
      </w:r>
      <w:r w:rsidRPr="00012A4C">
        <w:rPr>
          <w:rFonts w:ascii="Times New Roman" w:hAnsi="Times New Roman"/>
          <w:sz w:val="28"/>
          <w:szCs w:val="28"/>
        </w:rPr>
        <w:t xml:space="preserve"> през тази година се наблюдава </w:t>
      </w:r>
      <w:r w:rsidR="00D10B2B">
        <w:rPr>
          <w:rFonts w:ascii="Times New Roman" w:hAnsi="Times New Roman"/>
          <w:sz w:val="28"/>
          <w:szCs w:val="28"/>
        </w:rPr>
        <w:t>сравнително увеличение</w:t>
      </w:r>
      <w:r w:rsidRPr="00012A4C">
        <w:rPr>
          <w:rFonts w:ascii="Times New Roman" w:hAnsi="Times New Roman"/>
          <w:sz w:val="28"/>
          <w:szCs w:val="28"/>
        </w:rPr>
        <w:t>.</w:t>
      </w:r>
    </w:p>
    <w:p w14:paraId="6FE7DBE3" w14:textId="358BD065" w:rsidR="002C5462" w:rsidRDefault="00091249" w:rsidP="002C5462">
      <w:pPr>
        <w:widowControl/>
        <w:ind w:right="283" w:firstLine="708"/>
        <w:jc w:val="both"/>
        <w:rPr>
          <w:rFonts w:ascii="Times New Roman" w:hAnsi="Times New Roman"/>
          <w:sz w:val="28"/>
          <w:szCs w:val="28"/>
          <w:lang w:val="en-US"/>
        </w:rPr>
      </w:pPr>
      <w:r w:rsidRPr="00012A4C">
        <w:rPr>
          <w:rFonts w:ascii="Times New Roman" w:hAnsi="Times New Roman"/>
          <w:sz w:val="28"/>
          <w:szCs w:val="28"/>
        </w:rPr>
        <w:t xml:space="preserve">Обезпечителните производства, образувани по молби през годината са </w:t>
      </w:r>
      <w:r w:rsidR="007756D9">
        <w:rPr>
          <w:rFonts w:ascii="Times New Roman" w:hAnsi="Times New Roman"/>
          <w:sz w:val="28"/>
          <w:szCs w:val="28"/>
        </w:rPr>
        <w:t>6</w:t>
      </w:r>
      <w:r w:rsidRPr="00012A4C">
        <w:rPr>
          <w:rFonts w:ascii="Times New Roman" w:hAnsi="Times New Roman"/>
          <w:sz w:val="28"/>
          <w:szCs w:val="28"/>
        </w:rPr>
        <w:t xml:space="preserve"> бр.</w:t>
      </w:r>
      <w:r w:rsidR="00C56440">
        <w:rPr>
          <w:rFonts w:ascii="Times New Roman" w:hAnsi="Times New Roman"/>
          <w:sz w:val="28"/>
          <w:szCs w:val="28"/>
        </w:rPr>
        <w:t xml:space="preserve">, </w:t>
      </w:r>
      <w:r w:rsidR="00790BE3">
        <w:rPr>
          <w:rFonts w:ascii="Times New Roman" w:hAnsi="Times New Roman"/>
          <w:sz w:val="28"/>
          <w:szCs w:val="28"/>
        </w:rPr>
        <w:t xml:space="preserve">няма неприключили дела </w:t>
      </w:r>
      <w:r w:rsidR="00F0322B">
        <w:rPr>
          <w:rFonts w:ascii="Times New Roman" w:hAnsi="Times New Roman"/>
          <w:sz w:val="28"/>
          <w:szCs w:val="28"/>
        </w:rPr>
        <w:t xml:space="preserve">от предходната година. </w:t>
      </w:r>
      <w:r w:rsidR="007756D9">
        <w:rPr>
          <w:rFonts w:ascii="Times New Roman" w:hAnsi="Times New Roman"/>
          <w:sz w:val="28"/>
          <w:szCs w:val="28"/>
        </w:rPr>
        <w:t>С</w:t>
      </w:r>
      <w:r w:rsidR="00C56440">
        <w:rPr>
          <w:rFonts w:ascii="Times New Roman" w:hAnsi="Times New Roman"/>
          <w:sz w:val="28"/>
          <w:szCs w:val="28"/>
        </w:rPr>
        <w:t>ъдът се е произнесъл с определение за приключване на производството</w:t>
      </w:r>
      <w:r w:rsidR="007756D9">
        <w:rPr>
          <w:rFonts w:ascii="Times New Roman" w:hAnsi="Times New Roman"/>
          <w:sz w:val="28"/>
          <w:szCs w:val="28"/>
        </w:rPr>
        <w:t xml:space="preserve"> по три от делата и три броя са останали несвършени</w:t>
      </w:r>
      <w:r w:rsidR="00C56440">
        <w:rPr>
          <w:rFonts w:ascii="Times New Roman" w:hAnsi="Times New Roman"/>
          <w:sz w:val="28"/>
          <w:szCs w:val="28"/>
        </w:rPr>
        <w:t>.</w:t>
      </w:r>
    </w:p>
    <w:p w14:paraId="2CEB7BD7" w14:textId="0117A2A7" w:rsidR="002C5462" w:rsidRPr="007756D9" w:rsidRDefault="00091249" w:rsidP="007756D9">
      <w:pPr>
        <w:widowControl/>
        <w:ind w:right="283" w:firstLine="708"/>
        <w:jc w:val="both"/>
        <w:rPr>
          <w:rFonts w:ascii="Times New Roman" w:hAnsi="Times New Roman"/>
          <w:sz w:val="28"/>
          <w:szCs w:val="28"/>
        </w:rPr>
      </w:pPr>
      <w:r w:rsidRPr="00012A4C">
        <w:rPr>
          <w:rFonts w:ascii="Times New Roman" w:hAnsi="Times New Roman"/>
          <w:sz w:val="28"/>
          <w:szCs w:val="28"/>
        </w:rPr>
        <w:t xml:space="preserve">През отчетния период са постъпили общо </w:t>
      </w:r>
      <w:r w:rsidR="007756D9">
        <w:rPr>
          <w:rFonts w:ascii="Times New Roman" w:hAnsi="Times New Roman"/>
          <w:sz w:val="28"/>
          <w:szCs w:val="28"/>
        </w:rPr>
        <w:t>341</w:t>
      </w:r>
      <w:r w:rsidRPr="00012A4C">
        <w:rPr>
          <w:rFonts w:ascii="Times New Roman" w:hAnsi="Times New Roman"/>
          <w:sz w:val="28"/>
          <w:szCs w:val="28"/>
        </w:rPr>
        <w:t xml:space="preserve"> бр. други производства, образувани като частни граждански дела. От 20</w:t>
      </w:r>
      <w:r w:rsidR="00790BE3">
        <w:rPr>
          <w:rFonts w:ascii="Times New Roman" w:hAnsi="Times New Roman"/>
          <w:sz w:val="28"/>
          <w:szCs w:val="28"/>
        </w:rPr>
        <w:t>2</w:t>
      </w:r>
      <w:r w:rsidR="007756D9">
        <w:rPr>
          <w:rFonts w:ascii="Times New Roman" w:hAnsi="Times New Roman"/>
          <w:sz w:val="28"/>
          <w:szCs w:val="28"/>
        </w:rPr>
        <w:t>2</w:t>
      </w:r>
      <w:r w:rsidRPr="00012A4C">
        <w:rPr>
          <w:rFonts w:ascii="Times New Roman" w:hAnsi="Times New Roman"/>
          <w:sz w:val="28"/>
          <w:szCs w:val="28"/>
        </w:rPr>
        <w:t xml:space="preserve"> год. </w:t>
      </w:r>
      <w:r>
        <w:rPr>
          <w:rFonts w:ascii="Times New Roman" w:hAnsi="Times New Roman"/>
          <w:sz w:val="28"/>
          <w:szCs w:val="28"/>
        </w:rPr>
        <w:t xml:space="preserve">са останали несвършени </w:t>
      </w:r>
      <w:r w:rsidR="007756D9">
        <w:rPr>
          <w:rFonts w:ascii="Times New Roman" w:hAnsi="Times New Roman"/>
          <w:sz w:val="28"/>
          <w:szCs w:val="28"/>
        </w:rPr>
        <w:t>14</w:t>
      </w:r>
      <w:r>
        <w:rPr>
          <w:rFonts w:ascii="Times New Roman" w:hAnsi="Times New Roman"/>
          <w:sz w:val="28"/>
          <w:szCs w:val="28"/>
        </w:rPr>
        <w:t xml:space="preserve"> бр. </w:t>
      </w:r>
      <w:r w:rsidRPr="00012A4C">
        <w:rPr>
          <w:rFonts w:ascii="Times New Roman" w:hAnsi="Times New Roman"/>
          <w:sz w:val="28"/>
          <w:szCs w:val="28"/>
        </w:rPr>
        <w:t xml:space="preserve">дела от този вид. От всички сложени за разглеждане </w:t>
      </w:r>
      <w:r w:rsidR="007756D9">
        <w:rPr>
          <w:rFonts w:ascii="Times New Roman" w:hAnsi="Times New Roman"/>
          <w:sz w:val="28"/>
          <w:szCs w:val="28"/>
        </w:rPr>
        <w:t>355</w:t>
      </w:r>
      <w:r w:rsidRPr="00012A4C">
        <w:rPr>
          <w:rFonts w:ascii="Times New Roman" w:hAnsi="Times New Roman"/>
          <w:sz w:val="28"/>
          <w:szCs w:val="28"/>
        </w:rPr>
        <w:t xml:space="preserve">, са приключили </w:t>
      </w:r>
      <w:r w:rsidRPr="00012A4C">
        <w:rPr>
          <w:rFonts w:ascii="Times New Roman" w:hAnsi="Times New Roman"/>
          <w:sz w:val="28"/>
          <w:szCs w:val="28"/>
        </w:rPr>
        <w:lastRenderedPageBreak/>
        <w:t xml:space="preserve">със съдебен акт </w:t>
      </w:r>
      <w:r w:rsidR="007756D9">
        <w:rPr>
          <w:rFonts w:ascii="Times New Roman" w:hAnsi="Times New Roman"/>
          <w:sz w:val="28"/>
          <w:szCs w:val="28"/>
        </w:rPr>
        <w:t>313</w:t>
      </w:r>
      <w:r w:rsidRPr="00012A4C">
        <w:rPr>
          <w:rFonts w:ascii="Times New Roman" w:hAnsi="Times New Roman"/>
          <w:sz w:val="28"/>
          <w:szCs w:val="28"/>
        </w:rPr>
        <w:t xml:space="preserve"> дела, прекратени са </w:t>
      </w:r>
      <w:r w:rsidR="007756D9">
        <w:rPr>
          <w:rFonts w:ascii="Times New Roman" w:hAnsi="Times New Roman"/>
          <w:sz w:val="28"/>
          <w:szCs w:val="28"/>
        </w:rPr>
        <w:t>25</w:t>
      </w:r>
      <w:r w:rsidRPr="00012A4C">
        <w:rPr>
          <w:rFonts w:ascii="Times New Roman" w:hAnsi="Times New Roman"/>
          <w:sz w:val="28"/>
          <w:szCs w:val="28"/>
        </w:rPr>
        <w:t xml:space="preserve"> дела и останали несвършени в края на годината са </w:t>
      </w:r>
      <w:r w:rsidR="007756D9">
        <w:rPr>
          <w:rFonts w:ascii="Times New Roman" w:hAnsi="Times New Roman"/>
          <w:sz w:val="28"/>
          <w:szCs w:val="28"/>
        </w:rPr>
        <w:t>17</w:t>
      </w:r>
      <w:r w:rsidRPr="00012A4C">
        <w:rPr>
          <w:rFonts w:ascii="Times New Roman" w:hAnsi="Times New Roman"/>
          <w:sz w:val="28"/>
          <w:szCs w:val="28"/>
        </w:rPr>
        <w:t xml:space="preserve"> дела.</w:t>
      </w:r>
    </w:p>
    <w:p w14:paraId="60FAC1FE" w14:textId="59AE991E" w:rsidR="002C5462" w:rsidRDefault="007756D9" w:rsidP="002C5462">
      <w:pPr>
        <w:widowControl/>
        <w:ind w:right="283" w:firstLine="708"/>
        <w:jc w:val="both"/>
        <w:rPr>
          <w:rFonts w:ascii="Times New Roman" w:hAnsi="Times New Roman"/>
          <w:sz w:val="28"/>
          <w:szCs w:val="28"/>
          <w:lang w:val="en-US"/>
        </w:rPr>
      </w:pPr>
      <w:r>
        <w:rPr>
          <w:rFonts w:ascii="Times New Roman" w:hAnsi="Times New Roman"/>
          <w:sz w:val="28"/>
          <w:szCs w:val="28"/>
        </w:rPr>
        <w:t>През отчетната 2023</w:t>
      </w:r>
      <w:r w:rsidR="00790BE3">
        <w:rPr>
          <w:rFonts w:ascii="Times New Roman" w:hAnsi="Times New Roman"/>
          <w:sz w:val="28"/>
          <w:szCs w:val="28"/>
        </w:rPr>
        <w:t xml:space="preserve"> г.</w:t>
      </w:r>
      <w:r w:rsidR="00091249" w:rsidRPr="00012A4C">
        <w:rPr>
          <w:rFonts w:ascii="Times New Roman" w:hAnsi="Times New Roman"/>
          <w:sz w:val="28"/>
          <w:szCs w:val="28"/>
        </w:rPr>
        <w:t xml:space="preserve"> </w:t>
      </w:r>
      <w:r>
        <w:rPr>
          <w:rFonts w:ascii="Times New Roman" w:hAnsi="Times New Roman"/>
          <w:sz w:val="28"/>
          <w:szCs w:val="28"/>
        </w:rPr>
        <w:t>21</w:t>
      </w:r>
      <w:r w:rsidR="00D32525">
        <w:rPr>
          <w:rFonts w:ascii="Times New Roman" w:hAnsi="Times New Roman"/>
          <w:sz w:val="28"/>
          <w:szCs w:val="28"/>
        </w:rPr>
        <w:t xml:space="preserve"> </w:t>
      </w:r>
      <w:r w:rsidR="00091249" w:rsidRPr="00012A4C">
        <w:rPr>
          <w:rFonts w:ascii="Times New Roman" w:hAnsi="Times New Roman"/>
          <w:sz w:val="28"/>
          <w:szCs w:val="28"/>
        </w:rPr>
        <w:t>бр. частни граждански дела са об</w:t>
      </w:r>
      <w:r w:rsidR="00790BE3">
        <w:rPr>
          <w:rFonts w:ascii="Times New Roman" w:hAnsi="Times New Roman"/>
          <w:sz w:val="28"/>
          <w:szCs w:val="28"/>
        </w:rPr>
        <w:t>разувани като съдебни поръчки. О</w:t>
      </w:r>
      <w:r w:rsidR="00091249" w:rsidRPr="00012A4C">
        <w:rPr>
          <w:rFonts w:ascii="Times New Roman" w:hAnsi="Times New Roman"/>
          <w:sz w:val="28"/>
          <w:szCs w:val="28"/>
        </w:rPr>
        <w:t>т</w:t>
      </w:r>
      <w:r w:rsidR="006D2006">
        <w:rPr>
          <w:rFonts w:ascii="Times New Roman" w:hAnsi="Times New Roman"/>
          <w:sz w:val="28"/>
          <w:szCs w:val="28"/>
        </w:rPr>
        <w:t xml:space="preserve"> този вид в началото на периода</w:t>
      </w:r>
      <w:r w:rsidR="00790BE3">
        <w:rPr>
          <w:rFonts w:ascii="Times New Roman" w:hAnsi="Times New Roman"/>
          <w:sz w:val="28"/>
          <w:szCs w:val="28"/>
        </w:rPr>
        <w:t xml:space="preserve"> </w:t>
      </w:r>
      <w:r>
        <w:rPr>
          <w:rFonts w:ascii="Times New Roman" w:hAnsi="Times New Roman"/>
          <w:sz w:val="28"/>
          <w:szCs w:val="28"/>
        </w:rPr>
        <w:t>има едно останало несвършено дело</w:t>
      </w:r>
      <w:r w:rsidR="00091249">
        <w:rPr>
          <w:rFonts w:ascii="Times New Roman" w:hAnsi="Times New Roman"/>
          <w:sz w:val="28"/>
          <w:szCs w:val="28"/>
        </w:rPr>
        <w:t xml:space="preserve"> о</w:t>
      </w:r>
      <w:r>
        <w:rPr>
          <w:rFonts w:ascii="Times New Roman" w:hAnsi="Times New Roman"/>
          <w:sz w:val="28"/>
          <w:szCs w:val="28"/>
        </w:rPr>
        <w:t>т предходната 2022</w:t>
      </w:r>
      <w:r w:rsidR="006D2006">
        <w:rPr>
          <w:rFonts w:ascii="Times New Roman" w:hAnsi="Times New Roman"/>
          <w:sz w:val="28"/>
          <w:szCs w:val="28"/>
        </w:rPr>
        <w:t xml:space="preserve"> г.</w:t>
      </w:r>
      <w:r w:rsidR="00091249" w:rsidRPr="00012A4C">
        <w:rPr>
          <w:rFonts w:ascii="Times New Roman" w:hAnsi="Times New Roman"/>
          <w:sz w:val="28"/>
          <w:szCs w:val="28"/>
        </w:rPr>
        <w:t xml:space="preserve"> </w:t>
      </w:r>
      <w:r>
        <w:rPr>
          <w:rFonts w:ascii="Times New Roman" w:hAnsi="Times New Roman"/>
          <w:sz w:val="28"/>
          <w:szCs w:val="28"/>
        </w:rPr>
        <w:t>Всички 22 бр.</w:t>
      </w:r>
      <w:r w:rsidR="00790BE3">
        <w:rPr>
          <w:rFonts w:ascii="Times New Roman" w:hAnsi="Times New Roman"/>
          <w:sz w:val="28"/>
          <w:szCs w:val="28"/>
        </w:rPr>
        <w:t xml:space="preserve"> съдебни поръчки са </w:t>
      </w:r>
      <w:r>
        <w:rPr>
          <w:rFonts w:ascii="Times New Roman" w:hAnsi="Times New Roman"/>
          <w:sz w:val="28"/>
          <w:szCs w:val="28"/>
        </w:rPr>
        <w:t xml:space="preserve">разгледани и </w:t>
      </w:r>
      <w:r w:rsidR="00790BE3">
        <w:rPr>
          <w:rFonts w:ascii="Times New Roman" w:hAnsi="Times New Roman"/>
          <w:sz w:val="28"/>
          <w:szCs w:val="28"/>
        </w:rPr>
        <w:t xml:space="preserve">приключили </w:t>
      </w:r>
      <w:r>
        <w:rPr>
          <w:rFonts w:ascii="Times New Roman" w:hAnsi="Times New Roman"/>
          <w:sz w:val="28"/>
          <w:szCs w:val="28"/>
        </w:rPr>
        <w:t>със съдебен акт</w:t>
      </w:r>
      <w:r w:rsidR="00790BE3">
        <w:rPr>
          <w:rFonts w:ascii="Times New Roman" w:hAnsi="Times New Roman"/>
          <w:sz w:val="28"/>
          <w:szCs w:val="28"/>
        </w:rPr>
        <w:t>.</w:t>
      </w:r>
      <w:r w:rsidR="00D32525">
        <w:rPr>
          <w:rFonts w:ascii="Times New Roman" w:hAnsi="Times New Roman"/>
          <w:sz w:val="28"/>
          <w:szCs w:val="28"/>
        </w:rPr>
        <w:t xml:space="preserve"> </w:t>
      </w:r>
      <w:r w:rsidR="00790BE3">
        <w:rPr>
          <w:rFonts w:ascii="Times New Roman" w:hAnsi="Times New Roman"/>
          <w:sz w:val="28"/>
          <w:szCs w:val="28"/>
        </w:rPr>
        <w:t xml:space="preserve">Това са </w:t>
      </w:r>
      <w:r>
        <w:rPr>
          <w:rFonts w:ascii="Times New Roman" w:hAnsi="Times New Roman"/>
          <w:sz w:val="28"/>
          <w:szCs w:val="28"/>
        </w:rPr>
        <w:t>3</w:t>
      </w:r>
      <w:r w:rsidR="00353799">
        <w:rPr>
          <w:rFonts w:ascii="Times New Roman" w:hAnsi="Times New Roman"/>
          <w:sz w:val="28"/>
          <w:szCs w:val="28"/>
        </w:rPr>
        <w:t xml:space="preserve"> броя, образувани СП по молби от Държави-членки на ЕС,</w:t>
      </w:r>
      <w:r>
        <w:rPr>
          <w:rFonts w:ascii="Times New Roman" w:hAnsi="Times New Roman"/>
          <w:sz w:val="28"/>
          <w:szCs w:val="28"/>
        </w:rPr>
        <w:t xml:space="preserve"> като</w:t>
      </w:r>
      <w:r w:rsidR="00353799">
        <w:rPr>
          <w:rFonts w:ascii="Times New Roman" w:hAnsi="Times New Roman"/>
          <w:sz w:val="28"/>
          <w:szCs w:val="28"/>
        </w:rPr>
        <w:t xml:space="preserve"> съгл</w:t>
      </w:r>
      <w:r w:rsidR="00790BE3">
        <w:rPr>
          <w:rFonts w:ascii="Times New Roman" w:hAnsi="Times New Roman"/>
          <w:sz w:val="28"/>
          <w:szCs w:val="28"/>
        </w:rPr>
        <w:t>асно процедура по регламент 2020/1784</w:t>
      </w:r>
      <w:r>
        <w:rPr>
          <w:rFonts w:ascii="Times New Roman" w:hAnsi="Times New Roman"/>
          <w:sz w:val="28"/>
          <w:szCs w:val="28"/>
        </w:rPr>
        <w:t xml:space="preserve"> е постъпила една съдебна поръчка;</w:t>
      </w:r>
      <w:r w:rsidR="00A30F47">
        <w:rPr>
          <w:rFonts w:ascii="Times New Roman" w:hAnsi="Times New Roman"/>
          <w:sz w:val="28"/>
          <w:szCs w:val="28"/>
        </w:rPr>
        <w:t xml:space="preserve"> съгласно процедура по регламент 2020/1783 е</w:t>
      </w:r>
      <w:r w:rsidR="00914E53">
        <w:rPr>
          <w:rFonts w:ascii="Times New Roman" w:hAnsi="Times New Roman"/>
          <w:sz w:val="28"/>
          <w:szCs w:val="28"/>
        </w:rPr>
        <w:t xml:space="preserve"> постъпила една съдебна поръчка</w:t>
      </w:r>
      <w:r>
        <w:rPr>
          <w:rFonts w:ascii="Times New Roman" w:hAnsi="Times New Roman"/>
          <w:sz w:val="28"/>
          <w:szCs w:val="28"/>
        </w:rPr>
        <w:t xml:space="preserve"> и по регламент 650/2012</w:t>
      </w:r>
      <w:r w:rsidR="00A30F47">
        <w:rPr>
          <w:rFonts w:ascii="Times New Roman" w:hAnsi="Times New Roman"/>
          <w:sz w:val="28"/>
          <w:szCs w:val="28"/>
        </w:rPr>
        <w:t xml:space="preserve"> </w:t>
      </w:r>
      <w:r>
        <w:rPr>
          <w:rFonts w:ascii="Times New Roman" w:hAnsi="Times New Roman"/>
          <w:sz w:val="28"/>
          <w:szCs w:val="28"/>
        </w:rPr>
        <w:t xml:space="preserve">е постъпила една съдебна поръчка </w:t>
      </w:r>
      <w:r w:rsidR="00353799">
        <w:rPr>
          <w:rFonts w:ascii="Times New Roman" w:hAnsi="Times New Roman"/>
          <w:sz w:val="28"/>
          <w:szCs w:val="28"/>
        </w:rPr>
        <w:t>за връчване на съдебни книжа</w:t>
      </w:r>
      <w:r>
        <w:rPr>
          <w:rFonts w:ascii="Times New Roman" w:hAnsi="Times New Roman"/>
          <w:sz w:val="28"/>
          <w:szCs w:val="28"/>
        </w:rPr>
        <w:t>.</w:t>
      </w:r>
      <w:r w:rsidR="00914E53">
        <w:rPr>
          <w:rFonts w:ascii="Times New Roman" w:hAnsi="Times New Roman"/>
          <w:sz w:val="28"/>
          <w:szCs w:val="28"/>
        </w:rPr>
        <w:t xml:space="preserve"> Подадени молби </w:t>
      </w:r>
      <w:r w:rsidR="00353799">
        <w:rPr>
          <w:rFonts w:ascii="Times New Roman" w:hAnsi="Times New Roman"/>
          <w:sz w:val="28"/>
          <w:szCs w:val="28"/>
        </w:rPr>
        <w:t xml:space="preserve">от други съдебни райони за провеждане на разпит по делегация в РС – Силистра по чл. 25 от ГПК и постъпили чрез Министерство на правосъдието за връчване на съдебни книжа </w:t>
      </w:r>
      <w:r w:rsidR="00914E53">
        <w:rPr>
          <w:rFonts w:ascii="Times New Roman" w:hAnsi="Times New Roman"/>
          <w:sz w:val="28"/>
          <w:szCs w:val="28"/>
        </w:rPr>
        <w:t xml:space="preserve"> и за провеждане на разпит на свидетел </w:t>
      </w:r>
      <w:r w:rsidR="00353799">
        <w:rPr>
          <w:rFonts w:ascii="Times New Roman" w:hAnsi="Times New Roman"/>
          <w:sz w:val="28"/>
          <w:szCs w:val="28"/>
        </w:rPr>
        <w:t xml:space="preserve">във връзка с </w:t>
      </w:r>
      <w:r w:rsidR="00914E53">
        <w:rPr>
          <w:rFonts w:ascii="Times New Roman" w:hAnsi="Times New Roman"/>
          <w:sz w:val="28"/>
          <w:szCs w:val="28"/>
        </w:rPr>
        <w:t xml:space="preserve">Хагска конвенция от 1965 година са </w:t>
      </w:r>
      <w:r>
        <w:rPr>
          <w:rFonts w:ascii="Times New Roman" w:hAnsi="Times New Roman"/>
          <w:sz w:val="28"/>
          <w:szCs w:val="28"/>
        </w:rPr>
        <w:t>18</w:t>
      </w:r>
      <w:r w:rsidR="00914E53">
        <w:rPr>
          <w:rFonts w:ascii="Times New Roman" w:hAnsi="Times New Roman"/>
          <w:sz w:val="28"/>
          <w:szCs w:val="28"/>
        </w:rPr>
        <w:t xml:space="preserve"> бр. дела. </w:t>
      </w:r>
      <w:r>
        <w:rPr>
          <w:rFonts w:ascii="Times New Roman" w:hAnsi="Times New Roman"/>
          <w:sz w:val="28"/>
          <w:szCs w:val="28"/>
        </w:rPr>
        <w:t>Всички съдебни поръчки</w:t>
      </w:r>
      <w:r w:rsidR="00914E53">
        <w:rPr>
          <w:rFonts w:ascii="Times New Roman" w:hAnsi="Times New Roman"/>
          <w:sz w:val="28"/>
          <w:szCs w:val="28"/>
        </w:rPr>
        <w:t xml:space="preserve"> са приключили.</w:t>
      </w:r>
    </w:p>
    <w:p w14:paraId="332C168B" w14:textId="67D5B01B" w:rsidR="00616376" w:rsidRDefault="00091249" w:rsidP="00B71D85">
      <w:pPr>
        <w:widowControl/>
        <w:ind w:right="283" w:firstLine="708"/>
        <w:jc w:val="both"/>
        <w:rPr>
          <w:rFonts w:ascii="Times New Roman" w:hAnsi="Times New Roman"/>
          <w:sz w:val="28"/>
          <w:szCs w:val="28"/>
        </w:rPr>
      </w:pPr>
      <w:r w:rsidRPr="00012A4C">
        <w:rPr>
          <w:rFonts w:ascii="Times New Roman" w:hAnsi="Times New Roman"/>
          <w:sz w:val="28"/>
          <w:szCs w:val="28"/>
        </w:rPr>
        <w:t>Общо постъпилите за 20</w:t>
      </w:r>
      <w:r>
        <w:rPr>
          <w:rFonts w:ascii="Times New Roman" w:hAnsi="Times New Roman"/>
          <w:sz w:val="28"/>
          <w:szCs w:val="28"/>
        </w:rPr>
        <w:t>2</w:t>
      </w:r>
      <w:r w:rsidR="00746752">
        <w:rPr>
          <w:rFonts w:ascii="Times New Roman" w:hAnsi="Times New Roman"/>
          <w:sz w:val="28"/>
          <w:szCs w:val="28"/>
        </w:rPr>
        <w:t>3</w:t>
      </w:r>
      <w:r w:rsidRPr="00012A4C">
        <w:rPr>
          <w:rFonts w:ascii="Times New Roman" w:hAnsi="Times New Roman"/>
          <w:sz w:val="28"/>
          <w:szCs w:val="28"/>
        </w:rPr>
        <w:t xml:space="preserve"> г</w:t>
      </w:r>
      <w:r>
        <w:rPr>
          <w:rFonts w:ascii="Times New Roman" w:hAnsi="Times New Roman"/>
          <w:sz w:val="28"/>
          <w:szCs w:val="28"/>
        </w:rPr>
        <w:t>одина</w:t>
      </w:r>
      <w:r w:rsidRPr="00012A4C">
        <w:rPr>
          <w:rFonts w:ascii="Times New Roman" w:hAnsi="Times New Roman"/>
          <w:sz w:val="28"/>
          <w:szCs w:val="28"/>
        </w:rPr>
        <w:t xml:space="preserve"> граждански дела в РС - Силистра са </w:t>
      </w:r>
      <w:r w:rsidR="00746752">
        <w:rPr>
          <w:rFonts w:ascii="Times New Roman" w:hAnsi="Times New Roman"/>
          <w:sz w:val="28"/>
          <w:szCs w:val="28"/>
        </w:rPr>
        <w:t>2271</w:t>
      </w:r>
      <w:r w:rsidRPr="00012A4C">
        <w:rPr>
          <w:rFonts w:ascii="Times New Roman" w:hAnsi="Times New Roman"/>
          <w:sz w:val="28"/>
          <w:szCs w:val="28"/>
        </w:rPr>
        <w:t xml:space="preserve"> броя, в т.ч. </w:t>
      </w:r>
      <w:r w:rsidR="00746752">
        <w:rPr>
          <w:rFonts w:ascii="Times New Roman" w:hAnsi="Times New Roman"/>
          <w:sz w:val="28"/>
          <w:szCs w:val="28"/>
        </w:rPr>
        <w:t>126</w:t>
      </w:r>
      <w:r w:rsidRPr="00012A4C">
        <w:rPr>
          <w:rFonts w:ascii="Times New Roman" w:hAnsi="Times New Roman"/>
          <w:sz w:val="28"/>
          <w:szCs w:val="28"/>
        </w:rPr>
        <w:t xml:space="preserve"> дела са получени в съда по подсъдност от други съдилища. Останали несвършени от </w:t>
      </w:r>
      <w:r w:rsidR="00746752">
        <w:rPr>
          <w:rFonts w:ascii="Times New Roman" w:hAnsi="Times New Roman"/>
          <w:sz w:val="28"/>
          <w:szCs w:val="28"/>
        </w:rPr>
        <w:t>предходни години</w:t>
      </w:r>
      <w:r w:rsidRPr="00012A4C">
        <w:rPr>
          <w:rFonts w:ascii="Times New Roman" w:hAnsi="Times New Roman"/>
          <w:sz w:val="28"/>
          <w:szCs w:val="28"/>
        </w:rPr>
        <w:t xml:space="preserve"> са </w:t>
      </w:r>
      <w:r w:rsidR="00746752">
        <w:rPr>
          <w:rFonts w:ascii="Times New Roman" w:hAnsi="Times New Roman"/>
          <w:sz w:val="28"/>
          <w:szCs w:val="28"/>
        </w:rPr>
        <w:t>225</w:t>
      </w:r>
      <w:r w:rsidRPr="00012A4C">
        <w:rPr>
          <w:rFonts w:ascii="Times New Roman" w:hAnsi="Times New Roman"/>
          <w:sz w:val="28"/>
          <w:szCs w:val="28"/>
        </w:rPr>
        <w:t xml:space="preserve"> дела</w:t>
      </w:r>
      <w:r>
        <w:rPr>
          <w:rFonts w:ascii="Times New Roman" w:hAnsi="Times New Roman"/>
          <w:sz w:val="28"/>
          <w:szCs w:val="28"/>
        </w:rPr>
        <w:t xml:space="preserve"> в началото на отчетния период</w:t>
      </w:r>
      <w:r w:rsidRPr="00012A4C">
        <w:rPr>
          <w:rFonts w:ascii="Times New Roman" w:hAnsi="Times New Roman"/>
          <w:sz w:val="28"/>
          <w:szCs w:val="28"/>
        </w:rPr>
        <w:t>. Общият брой на подлежащите за разглеждане граждански дела за 20</w:t>
      </w:r>
      <w:r>
        <w:rPr>
          <w:rFonts w:ascii="Times New Roman" w:hAnsi="Times New Roman"/>
          <w:sz w:val="28"/>
          <w:szCs w:val="28"/>
        </w:rPr>
        <w:t>2</w:t>
      </w:r>
      <w:r w:rsidR="00746752">
        <w:rPr>
          <w:rFonts w:ascii="Times New Roman" w:hAnsi="Times New Roman"/>
          <w:sz w:val="28"/>
          <w:szCs w:val="28"/>
        </w:rPr>
        <w:t>3</w:t>
      </w:r>
      <w:r w:rsidRPr="00012A4C">
        <w:rPr>
          <w:rFonts w:ascii="Times New Roman" w:hAnsi="Times New Roman"/>
          <w:sz w:val="28"/>
          <w:szCs w:val="28"/>
        </w:rPr>
        <w:t xml:space="preserve"> г. пред </w:t>
      </w:r>
      <w:r w:rsidR="00D32525">
        <w:rPr>
          <w:rFonts w:ascii="Times New Roman" w:hAnsi="Times New Roman"/>
          <w:sz w:val="28"/>
          <w:szCs w:val="28"/>
        </w:rPr>
        <w:t>РС-Силистра</w:t>
      </w:r>
      <w:r w:rsidRPr="00012A4C">
        <w:rPr>
          <w:rFonts w:ascii="Times New Roman" w:hAnsi="Times New Roman"/>
          <w:sz w:val="28"/>
          <w:szCs w:val="28"/>
        </w:rPr>
        <w:t xml:space="preserve"> е </w:t>
      </w:r>
      <w:r w:rsidR="00746752">
        <w:rPr>
          <w:rFonts w:ascii="Times New Roman" w:hAnsi="Times New Roman"/>
          <w:sz w:val="28"/>
          <w:szCs w:val="28"/>
        </w:rPr>
        <w:t>2496</w:t>
      </w:r>
      <w:r w:rsidRPr="00012A4C">
        <w:rPr>
          <w:rFonts w:ascii="Times New Roman" w:hAnsi="Times New Roman"/>
          <w:sz w:val="28"/>
          <w:szCs w:val="28"/>
        </w:rPr>
        <w:t xml:space="preserve"> бр., от които са свършени </w:t>
      </w:r>
      <w:r w:rsidR="00746752">
        <w:rPr>
          <w:rFonts w:ascii="Times New Roman" w:hAnsi="Times New Roman"/>
          <w:sz w:val="28"/>
          <w:szCs w:val="28"/>
        </w:rPr>
        <w:t>2106</w:t>
      </w:r>
      <w:r w:rsidRPr="00012A4C">
        <w:rPr>
          <w:rFonts w:ascii="Times New Roman" w:hAnsi="Times New Roman"/>
          <w:sz w:val="28"/>
          <w:szCs w:val="28"/>
        </w:rPr>
        <w:t xml:space="preserve"> броя. В инструктивния тримесечен срок са свършени </w:t>
      </w:r>
      <w:r w:rsidR="00746752">
        <w:rPr>
          <w:rFonts w:ascii="Times New Roman" w:hAnsi="Times New Roman"/>
          <w:sz w:val="28"/>
          <w:szCs w:val="28"/>
        </w:rPr>
        <w:t>1968</w:t>
      </w:r>
      <w:r w:rsidRPr="00012A4C">
        <w:rPr>
          <w:rFonts w:ascii="Times New Roman" w:hAnsi="Times New Roman"/>
          <w:sz w:val="28"/>
          <w:szCs w:val="28"/>
        </w:rPr>
        <w:t xml:space="preserve"> бр. дела, което е </w:t>
      </w:r>
      <w:r w:rsidR="00746752">
        <w:rPr>
          <w:rFonts w:ascii="Times New Roman" w:hAnsi="Times New Roman"/>
          <w:sz w:val="28"/>
          <w:szCs w:val="28"/>
        </w:rPr>
        <w:t>93</w:t>
      </w:r>
      <w:r w:rsidRPr="00012A4C">
        <w:rPr>
          <w:rFonts w:ascii="Times New Roman" w:hAnsi="Times New Roman"/>
          <w:sz w:val="28"/>
          <w:szCs w:val="28"/>
        </w:rPr>
        <w:t xml:space="preserve"> % от общия брой свършени граждански дела.</w:t>
      </w:r>
      <w:r w:rsidR="002C5462">
        <w:rPr>
          <w:rFonts w:ascii="Times New Roman" w:hAnsi="Times New Roman"/>
          <w:sz w:val="28"/>
          <w:szCs w:val="28"/>
          <w:lang w:val="en-US"/>
        </w:rPr>
        <w:t xml:space="preserve"> </w:t>
      </w:r>
      <w:r w:rsidRPr="00012A4C">
        <w:rPr>
          <w:rFonts w:ascii="Times New Roman" w:hAnsi="Times New Roman"/>
          <w:sz w:val="28"/>
          <w:szCs w:val="28"/>
        </w:rPr>
        <w:t xml:space="preserve">Останали несвършени в края на отчетния период са </w:t>
      </w:r>
      <w:r w:rsidR="00746752">
        <w:rPr>
          <w:rFonts w:ascii="Times New Roman" w:hAnsi="Times New Roman"/>
          <w:sz w:val="28"/>
          <w:szCs w:val="28"/>
        </w:rPr>
        <w:t>390</w:t>
      </w:r>
      <w:r w:rsidR="006D2006">
        <w:rPr>
          <w:rFonts w:ascii="Times New Roman" w:hAnsi="Times New Roman"/>
          <w:sz w:val="28"/>
          <w:szCs w:val="28"/>
        </w:rPr>
        <w:t xml:space="preserve"> дела.</w:t>
      </w:r>
    </w:p>
    <w:p w14:paraId="3D69A8D0" w14:textId="77777777" w:rsidR="00616376" w:rsidRDefault="00616376" w:rsidP="00091249">
      <w:pPr>
        <w:pStyle w:val="31"/>
        <w:ind w:left="284" w:right="283"/>
        <w:rPr>
          <w:rFonts w:ascii="Times New Roman" w:hAnsi="Times New Roman"/>
          <w:sz w:val="28"/>
          <w:szCs w:val="28"/>
        </w:rPr>
      </w:pPr>
    </w:p>
    <w:p w14:paraId="197E16FF" w14:textId="77777777" w:rsidR="00616376" w:rsidRDefault="00616376" w:rsidP="00091249">
      <w:pPr>
        <w:pStyle w:val="31"/>
        <w:ind w:left="284" w:right="283"/>
        <w:rPr>
          <w:rFonts w:ascii="Times New Roman" w:hAnsi="Times New Roman"/>
          <w:sz w:val="28"/>
          <w:szCs w:val="28"/>
        </w:rPr>
      </w:pPr>
    </w:p>
    <w:p w14:paraId="1544E98A" w14:textId="77777777" w:rsidR="00616376" w:rsidRDefault="00616376" w:rsidP="00091249">
      <w:pPr>
        <w:pStyle w:val="31"/>
        <w:ind w:left="284" w:right="283"/>
        <w:rPr>
          <w:rFonts w:ascii="Times New Roman" w:hAnsi="Times New Roman"/>
          <w:sz w:val="28"/>
          <w:szCs w:val="28"/>
        </w:rPr>
      </w:pPr>
    </w:p>
    <w:p w14:paraId="0FC00FC1" w14:textId="77777777" w:rsidR="00616376" w:rsidRDefault="00616376" w:rsidP="00091249">
      <w:pPr>
        <w:pStyle w:val="31"/>
        <w:ind w:left="284" w:right="283"/>
        <w:rPr>
          <w:rFonts w:ascii="Times New Roman" w:hAnsi="Times New Roman"/>
          <w:sz w:val="28"/>
          <w:szCs w:val="28"/>
        </w:rPr>
      </w:pPr>
    </w:p>
    <w:p w14:paraId="0EAD76C2" w14:textId="77777777" w:rsidR="00C758B8" w:rsidRDefault="00C758B8" w:rsidP="00091249">
      <w:pPr>
        <w:pStyle w:val="31"/>
        <w:ind w:left="284" w:right="283"/>
        <w:rPr>
          <w:rFonts w:ascii="Times New Roman" w:hAnsi="Times New Roman"/>
          <w:sz w:val="28"/>
          <w:szCs w:val="28"/>
        </w:rPr>
      </w:pPr>
    </w:p>
    <w:tbl>
      <w:tblPr>
        <w:tblW w:w="10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1222"/>
        <w:gridCol w:w="1032"/>
        <w:gridCol w:w="1142"/>
        <w:gridCol w:w="1087"/>
        <w:gridCol w:w="1223"/>
        <w:gridCol w:w="815"/>
        <w:gridCol w:w="678"/>
        <w:gridCol w:w="680"/>
      </w:tblGrid>
      <w:tr w:rsidR="00616376" w:rsidRPr="00616376" w14:paraId="3EF5BB92" w14:textId="77777777" w:rsidTr="0065237D">
        <w:trPr>
          <w:trHeight w:val="502"/>
        </w:trPr>
        <w:tc>
          <w:tcPr>
            <w:tcW w:w="2141" w:type="dxa"/>
            <w:vMerge w:val="restart"/>
            <w:tcBorders>
              <w:top w:val="single" w:sz="4" w:space="0" w:color="auto"/>
              <w:left w:val="single" w:sz="4" w:space="0" w:color="auto"/>
              <w:bottom w:val="single" w:sz="4" w:space="0" w:color="auto"/>
              <w:right w:val="single" w:sz="4" w:space="0" w:color="auto"/>
            </w:tcBorders>
          </w:tcPr>
          <w:p w14:paraId="2AEE4229" w14:textId="77777777" w:rsidR="00616376" w:rsidRPr="00616376" w:rsidRDefault="00616376" w:rsidP="00616376">
            <w:pPr>
              <w:widowControl/>
              <w:spacing w:line="276" w:lineRule="auto"/>
              <w:jc w:val="both"/>
              <w:rPr>
                <w:rFonts w:ascii="Times New Roman" w:hAnsi="Times New Roman"/>
                <w:b/>
                <w:sz w:val="22"/>
                <w:szCs w:val="22"/>
              </w:rPr>
            </w:pPr>
          </w:p>
          <w:p w14:paraId="116CE2EF"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предмет</w:t>
            </w:r>
          </w:p>
          <w:p w14:paraId="194A9B9B" w14:textId="77777777" w:rsidR="00616376" w:rsidRPr="00616376" w:rsidRDefault="00616376" w:rsidP="00616376">
            <w:pPr>
              <w:widowControl/>
              <w:spacing w:line="276" w:lineRule="auto"/>
              <w:jc w:val="both"/>
              <w:rPr>
                <w:rFonts w:ascii="Times New Roman" w:hAnsi="Times New Roman"/>
                <w:b/>
                <w:sz w:val="22"/>
                <w:szCs w:val="22"/>
              </w:rPr>
            </w:pPr>
          </w:p>
        </w:tc>
        <w:tc>
          <w:tcPr>
            <w:tcW w:w="1222" w:type="dxa"/>
            <w:vMerge w:val="restart"/>
            <w:tcBorders>
              <w:top w:val="single" w:sz="4" w:space="0" w:color="auto"/>
              <w:left w:val="single" w:sz="4" w:space="0" w:color="auto"/>
              <w:bottom w:val="single" w:sz="4" w:space="0" w:color="auto"/>
              <w:right w:val="single" w:sz="4" w:space="0" w:color="auto"/>
            </w:tcBorders>
            <w:hideMark/>
          </w:tcPr>
          <w:p w14:paraId="5E40464C" w14:textId="77777777" w:rsidR="00616376" w:rsidRPr="00616376" w:rsidRDefault="00616376" w:rsidP="00616376">
            <w:pPr>
              <w:widowControl/>
              <w:spacing w:line="276" w:lineRule="auto"/>
              <w:jc w:val="both"/>
              <w:rPr>
                <w:rFonts w:ascii="Times New Roman" w:hAnsi="Times New Roman"/>
                <w:b/>
                <w:sz w:val="22"/>
                <w:szCs w:val="22"/>
                <w:lang w:val="en-US"/>
              </w:rPr>
            </w:pPr>
            <w:r w:rsidRPr="00616376">
              <w:rPr>
                <w:rFonts w:ascii="Times New Roman" w:hAnsi="Times New Roman"/>
                <w:b/>
                <w:sz w:val="22"/>
                <w:szCs w:val="22"/>
              </w:rPr>
              <w:t xml:space="preserve">останали </w:t>
            </w:r>
            <w:proofErr w:type="spellStart"/>
            <w:r w:rsidRPr="00616376">
              <w:rPr>
                <w:rFonts w:ascii="Times New Roman" w:hAnsi="Times New Roman"/>
                <w:b/>
                <w:sz w:val="22"/>
                <w:szCs w:val="22"/>
              </w:rPr>
              <w:t>несвър-шени</w:t>
            </w:r>
            <w:proofErr w:type="spellEnd"/>
            <w:r w:rsidRPr="00616376">
              <w:rPr>
                <w:rFonts w:ascii="Times New Roman" w:hAnsi="Times New Roman"/>
                <w:b/>
                <w:sz w:val="22"/>
                <w:szCs w:val="22"/>
              </w:rPr>
              <w:t xml:space="preserve"> </w:t>
            </w:r>
          </w:p>
          <w:p w14:paraId="62D5CC44"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към 01.0</w:t>
            </w:r>
            <w:r w:rsidRPr="00616376">
              <w:rPr>
                <w:rFonts w:ascii="Times New Roman" w:hAnsi="Times New Roman"/>
                <w:b/>
                <w:sz w:val="22"/>
                <w:szCs w:val="22"/>
                <w:lang w:val="en-US"/>
              </w:rPr>
              <w:t>1</w:t>
            </w:r>
            <w:r w:rsidRPr="00616376">
              <w:rPr>
                <w:rFonts w:ascii="Times New Roman" w:hAnsi="Times New Roman"/>
                <w:b/>
                <w:sz w:val="22"/>
                <w:szCs w:val="22"/>
              </w:rPr>
              <w:t>.</w:t>
            </w:r>
          </w:p>
          <w:p w14:paraId="3F0A33CE"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2023  г.</w:t>
            </w:r>
          </w:p>
        </w:tc>
        <w:tc>
          <w:tcPr>
            <w:tcW w:w="1032" w:type="dxa"/>
            <w:vMerge w:val="restart"/>
            <w:tcBorders>
              <w:top w:val="single" w:sz="4" w:space="0" w:color="auto"/>
              <w:left w:val="single" w:sz="4" w:space="0" w:color="auto"/>
              <w:bottom w:val="single" w:sz="4" w:space="0" w:color="auto"/>
              <w:right w:val="single" w:sz="4" w:space="0" w:color="auto"/>
            </w:tcBorders>
          </w:tcPr>
          <w:p w14:paraId="05723D48" w14:textId="77777777" w:rsidR="00616376" w:rsidRPr="00616376" w:rsidRDefault="00616376" w:rsidP="00616376">
            <w:pPr>
              <w:widowControl/>
              <w:spacing w:line="276" w:lineRule="auto"/>
              <w:jc w:val="both"/>
              <w:rPr>
                <w:rFonts w:ascii="Times New Roman" w:hAnsi="Times New Roman"/>
                <w:b/>
                <w:sz w:val="22"/>
                <w:szCs w:val="22"/>
              </w:rPr>
            </w:pPr>
          </w:p>
          <w:p w14:paraId="0AA5A5A9" w14:textId="77777777" w:rsidR="00616376" w:rsidRPr="00616376" w:rsidRDefault="00616376" w:rsidP="00616376">
            <w:pPr>
              <w:widowControl/>
              <w:spacing w:line="276" w:lineRule="auto"/>
              <w:jc w:val="both"/>
              <w:rPr>
                <w:rFonts w:ascii="Times New Roman" w:hAnsi="Times New Roman"/>
                <w:b/>
                <w:sz w:val="22"/>
                <w:szCs w:val="22"/>
              </w:rPr>
            </w:pPr>
            <w:proofErr w:type="spellStart"/>
            <w:r w:rsidRPr="00616376">
              <w:rPr>
                <w:rFonts w:ascii="Times New Roman" w:hAnsi="Times New Roman"/>
                <w:b/>
                <w:sz w:val="22"/>
                <w:szCs w:val="22"/>
              </w:rPr>
              <w:t>постъ-пили</w:t>
            </w:r>
            <w:proofErr w:type="spellEnd"/>
          </w:p>
        </w:tc>
        <w:tc>
          <w:tcPr>
            <w:tcW w:w="1142" w:type="dxa"/>
            <w:vMerge w:val="restart"/>
            <w:tcBorders>
              <w:top w:val="single" w:sz="4" w:space="0" w:color="auto"/>
              <w:left w:val="single" w:sz="4" w:space="0" w:color="auto"/>
              <w:bottom w:val="single" w:sz="4" w:space="0" w:color="auto"/>
              <w:right w:val="single" w:sz="4" w:space="0" w:color="auto"/>
            </w:tcBorders>
            <w:hideMark/>
          </w:tcPr>
          <w:p w14:paraId="0FD10835"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всичко</w:t>
            </w:r>
          </w:p>
          <w:p w14:paraId="61349B7D"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ГД</w:t>
            </w:r>
          </w:p>
          <w:p w14:paraId="3A3DFA21"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 xml:space="preserve">за </w:t>
            </w:r>
            <w:proofErr w:type="spellStart"/>
            <w:r w:rsidRPr="00616376">
              <w:rPr>
                <w:rFonts w:ascii="Times New Roman" w:hAnsi="Times New Roman"/>
                <w:b/>
                <w:sz w:val="22"/>
                <w:szCs w:val="22"/>
              </w:rPr>
              <w:t>разглеж-дане</w:t>
            </w:r>
            <w:proofErr w:type="spellEnd"/>
          </w:p>
        </w:tc>
        <w:tc>
          <w:tcPr>
            <w:tcW w:w="1087" w:type="dxa"/>
            <w:vMerge w:val="restart"/>
            <w:tcBorders>
              <w:top w:val="single" w:sz="4" w:space="0" w:color="auto"/>
              <w:left w:val="single" w:sz="4" w:space="0" w:color="auto"/>
              <w:bottom w:val="single" w:sz="4" w:space="0" w:color="auto"/>
              <w:right w:val="single" w:sz="4" w:space="0" w:color="auto"/>
            </w:tcBorders>
          </w:tcPr>
          <w:p w14:paraId="76B19728" w14:textId="77777777" w:rsidR="00616376" w:rsidRPr="00616376" w:rsidRDefault="00616376" w:rsidP="00616376">
            <w:pPr>
              <w:widowControl/>
              <w:spacing w:line="276" w:lineRule="auto"/>
              <w:jc w:val="both"/>
              <w:rPr>
                <w:rFonts w:ascii="Times New Roman" w:hAnsi="Times New Roman"/>
                <w:b/>
                <w:sz w:val="22"/>
                <w:szCs w:val="22"/>
              </w:rPr>
            </w:pPr>
          </w:p>
          <w:p w14:paraId="1600CB33" w14:textId="77777777" w:rsidR="00616376" w:rsidRPr="00616376" w:rsidRDefault="00616376" w:rsidP="00616376">
            <w:pPr>
              <w:widowControl/>
              <w:spacing w:line="276" w:lineRule="auto"/>
              <w:jc w:val="both"/>
              <w:rPr>
                <w:rFonts w:ascii="Times New Roman" w:hAnsi="Times New Roman"/>
                <w:b/>
                <w:sz w:val="22"/>
                <w:szCs w:val="22"/>
              </w:rPr>
            </w:pPr>
            <w:proofErr w:type="spellStart"/>
            <w:r w:rsidRPr="00616376">
              <w:rPr>
                <w:rFonts w:ascii="Times New Roman" w:hAnsi="Times New Roman"/>
                <w:b/>
                <w:sz w:val="22"/>
                <w:szCs w:val="22"/>
              </w:rPr>
              <w:t>приклю-чили</w:t>
            </w:r>
            <w:proofErr w:type="spellEnd"/>
          </w:p>
        </w:tc>
        <w:tc>
          <w:tcPr>
            <w:tcW w:w="1223" w:type="dxa"/>
            <w:vMerge w:val="restart"/>
            <w:tcBorders>
              <w:top w:val="single" w:sz="4" w:space="0" w:color="auto"/>
              <w:left w:val="single" w:sz="4" w:space="0" w:color="auto"/>
              <w:bottom w:val="single" w:sz="4" w:space="0" w:color="auto"/>
              <w:right w:val="single" w:sz="4" w:space="0" w:color="auto"/>
            </w:tcBorders>
            <w:hideMark/>
          </w:tcPr>
          <w:p w14:paraId="37802C22"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останали</w:t>
            </w:r>
          </w:p>
          <w:p w14:paraId="4B29EE91" w14:textId="77777777" w:rsidR="00616376" w:rsidRPr="00616376" w:rsidRDefault="00616376" w:rsidP="00616376">
            <w:pPr>
              <w:widowControl/>
              <w:spacing w:line="276" w:lineRule="auto"/>
              <w:jc w:val="both"/>
              <w:rPr>
                <w:rFonts w:ascii="Times New Roman" w:hAnsi="Times New Roman"/>
                <w:b/>
                <w:sz w:val="22"/>
                <w:szCs w:val="22"/>
              </w:rPr>
            </w:pPr>
            <w:proofErr w:type="spellStart"/>
            <w:r w:rsidRPr="00616376">
              <w:rPr>
                <w:rFonts w:ascii="Times New Roman" w:hAnsi="Times New Roman"/>
                <w:b/>
                <w:sz w:val="22"/>
                <w:szCs w:val="22"/>
              </w:rPr>
              <w:t>несвър</w:t>
            </w:r>
            <w:proofErr w:type="spellEnd"/>
            <w:r w:rsidRPr="00616376">
              <w:rPr>
                <w:rFonts w:ascii="Times New Roman" w:hAnsi="Times New Roman"/>
                <w:b/>
                <w:sz w:val="22"/>
                <w:szCs w:val="22"/>
              </w:rPr>
              <w:t>-</w:t>
            </w:r>
          </w:p>
          <w:p w14:paraId="22B1FED4" w14:textId="77777777" w:rsidR="00616376" w:rsidRPr="00616376" w:rsidRDefault="00616376" w:rsidP="00616376">
            <w:pPr>
              <w:widowControl/>
              <w:spacing w:line="276" w:lineRule="auto"/>
              <w:jc w:val="both"/>
              <w:rPr>
                <w:rFonts w:ascii="Times New Roman" w:hAnsi="Times New Roman"/>
                <w:b/>
                <w:sz w:val="22"/>
                <w:szCs w:val="22"/>
                <w:lang w:val="en-US"/>
              </w:rPr>
            </w:pPr>
            <w:proofErr w:type="spellStart"/>
            <w:r w:rsidRPr="00616376">
              <w:rPr>
                <w:rFonts w:ascii="Times New Roman" w:hAnsi="Times New Roman"/>
                <w:b/>
                <w:sz w:val="22"/>
                <w:szCs w:val="22"/>
              </w:rPr>
              <w:t>шени</w:t>
            </w:r>
            <w:proofErr w:type="spellEnd"/>
            <w:r w:rsidRPr="00616376">
              <w:rPr>
                <w:rFonts w:ascii="Times New Roman" w:hAnsi="Times New Roman"/>
                <w:b/>
                <w:sz w:val="22"/>
                <w:szCs w:val="22"/>
              </w:rPr>
              <w:t xml:space="preserve"> към 31.12.2023</w:t>
            </w:r>
          </w:p>
        </w:tc>
        <w:tc>
          <w:tcPr>
            <w:tcW w:w="2173" w:type="dxa"/>
            <w:gridSpan w:val="3"/>
            <w:tcBorders>
              <w:top w:val="single" w:sz="4" w:space="0" w:color="auto"/>
              <w:left w:val="single" w:sz="4" w:space="0" w:color="auto"/>
              <w:bottom w:val="single" w:sz="4" w:space="0" w:color="auto"/>
              <w:right w:val="single" w:sz="4" w:space="0" w:color="auto"/>
            </w:tcBorders>
            <w:hideMark/>
          </w:tcPr>
          <w:p w14:paraId="2189CFCD"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срок на свършване на делата</w:t>
            </w:r>
          </w:p>
        </w:tc>
      </w:tr>
      <w:tr w:rsidR="00616376" w:rsidRPr="00616376" w14:paraId="2F4D62EE" w14:textId="77777777" w:rsidTr="0065237D">
        <w:trPr>
          <w:trHeight w:val="141"/>
        </w:trPr>
        <w:tc>
          <w:tcPr>
            <w:tcW w:w="2141" w:type="dxa"/>
            <w:vMerge/>
            <w:tcBorders>
              <w:top w:val="single" w:sz="4" w:space="0" w:color="auto"/>
              <w:left w:val="single" w:sz="4" w:space="0" w:color="auto"/>
              <w:bottom w:val="single" w:sz="4" w:space="0" w:color="auto"/>
              <w:right w:val="single" w:sz="4" w:space="0" w:color="auto"/>
            </w:tcBorders>
            <w:vAlign w:val="center"/>
            <w:hideMark/>
          </w:tcPr>
          <w:p w14:paraId="7429B08B" w14:textId="77777777" w:rsidR="00616376" w:rsidRPr="00616376" w:rsidRDefault="00616376" w:rsidP="00616376">
            <w:pPr>
              <w:widowControl/>
              <w:rPr>
                <w:rFonts w:ascii="Times New Roman" w:hAnsi="Times New Roman"/>
                <w:b/>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7E66C2E6" w14:textId="77777777" w:rsidR="00616376" w:rsidRPr="00616376" w:rsidRDefault="00616376" w:rsidP="00616376">
            <w:pPr>
              <w:widowControl/>
              <w:rPr>
                <w:rFonts w:ascii="Times New Roman" w:hAnsi="Times New Roman"/>
                <w:b/>
                <w:sz w:val="22"/>
                <w:szCs w:val="22"/>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14:paraId="474FDBE1" w14:textId="77777777" w:rsidR="00616376" w:rsidRPr="00616376" w:rsidRDefault="00616376" w:rsidP="00616376">
            <w:pPr>
              <w:widowControl/>
              <w:rPr>
                <w:rFonts w:ascii="Times New Roman" w:hAnsi="Times New Roman"/>
                <w:b/>
                <w:sz w:val="22"/>
                <w:szCs w:val="22"/>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5DB316FC" w14:textId="77777777" w:rsidR="00616376" w:rsidRPr="00616376" w:rsidRDefault="00616376" w:rsidP="00616376">
            <w:pPr>
              <w:widowControl/>
              <w:rPr>
                <w:rFonts w:ascii="Times New Roman" w:hAnsi="Times New Roman"/>
                <w:b/>
                <w:sz w:val="22"/>
                <w:szCs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14:paraId="3A85AFFE" w14:textId="77777777" w:rsidR="00616376" w:rsidRPr="00616376" w:rsidRDefault="00616376" w:rsidP="00616376">
            <w:pPr>
              <w:widowControl/>
              <w:rPr>
                <w:rFonts w:ascii="Times New Roman" w:hAnsi="Times New Roman"/>
                <w:b/>
                <w:sz w:val="22"/>
                <w:szCs w:val="22"/>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35BD7313" w14:textId="77777777" w:rsidR="00616376" w:rsidRPr="00616376" w:rsidRDefault="00616376" w:rsidP="00616376">
            <w:pPr>
              <w:widowControl/>
              <w:rPr>
                <w:rFonts w:ascii="Times New Roman" w:hAnsi="Times New Roman"/>
                <w:b/>
                <w:sz w:val="22"/>
                <w:szCs w:val="22"/>
                <w:lang w:val="en-US"/>
              </w:rPr>
            </w:pPr>
          </w:p>
        </w:tc>
        <w:tc>
          <w:tcPr>
            <w:tcW w:w="815" w:type="dxa"/>
            <w:tcBorders>
              <w:top w:val="single" w:sz="4" w:space="0" w:color="auto"/>
              <w:left w:val="single" w:sz="4" w:space="0" w:color="auto"/>
              <w:bottom w:val="single" w:sz="4" w:space="0" w:color="auto"/>
              <w:right w:val="single" w:sz="4" w:space="0" w:color="auto"/>
            </w:tcBorders>
            <w:hideMark/>
          </w:tcPr>
          <w:p w14:paraId="3FF46489"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 xml:space="preserve">до 1 </w:t>
            </w:r>
            <w:proofErr w:type="spellStart"/>
            <w:r w:rsidRPr="00616376">
              <w:rPr>
                <w:rFonts w:ascii="Times New Roman" w:hAnsi="Times New Roman"/>
                <w:b/>
                <w:sz w:val="22"/>
                <w:szCs w:val="22"/>
              </w:rPr>
              <w:t>мес</w:t>
            </w:r>
            <w:proofErr w:type="spellEnd"/>
            <w:r w:rsidRPr="00616376">
              <w:rPr>
                <w:rFonts w:ascii="Times New Roman" w:hAnsi="Times New Roman"/>
                <w:b/>
                <w:sz w:val="22"/>
                <w:szCs w:val="22"/>
              </w:rPr>
              <w:t>.</w:t>
            </w:r>
          </w:p>
        </w:tc>
        <w:tc>
          <w:tcPr>
            <w:tcW w:w="678" w:type="dxa"/>
            <w:tcBorders>
              <w:top w:val="single" w:sz="4" w:space="0" w:color="auto"/>
              <w:left w:val="single" w:sz="4" w:space="0" w:color="auto"/>
              <w:bottom w:val="single" w:sz="4" w:space="0" w:color="auto"/>
              <w:right w:val="single" w:sz="4" w:space="0" w:color="auto"/>
            </w:tcBorders>
            <w:hideMark/>
          </w:tcPr>
          <w:p w14:paraId="1DC1C44C"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 xml:space="preserve">до 3 </w:t>
            </w:r>
            <w:proofErr w:type="spellStart"/>
            <w:r w:rsidRPr="00616376">
              <w:rPr>
                <w:rFonts w:ascii="Times New Roman" w:hAnsi="Times New Roman"/>
                <w:b/>
                <w:sz w:val="22"/>
                <w:szCs w:val="22"/>
              </w:rPr>
              <w:t>мес</w:t>
            </w:r>
            <w:proofErr w:type="spellEnd"/>
            <w:r w:rsidRPr="00616376">
              <w:rPr>
                <w:rFonts w:ascii="Times New Roman" w:hAnsi="Times New Roman"/>
                <w:b/>
                <w:sz w:val="22"/>
                <w:szCs w:val="22"/>
              </w:rPr>
              <w:t>.</w:t>
            </w:r>
          </w:p>
        </w:tc>
        <w:tc>
          <w:tcPr>
            <w:tcW w:w="680" w:type="dxa"/>
            <w:tcBorders>
              <w:top w:val="single" w:sz="4" w:space="0" w:color="auto"/>
              <w:left w:val="single" w:sz="4" w:space="0" w:color="auto"/>
              <w:bottom w:val="single" w:sz="4" w:space="0" w:color="auto"/>
              <w:right w:val="single" w:sz="4" w:space="0" w:color="auto"/>
            </w:tcBorders>
            <w:hideMark/>
          </w:tcPr>
          <w:p w14:paraId="2D9459FF"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 xml:space="preserve">над 3 </w:t>
            </w:r>
            <w:proofErr w:type="spellStart"/>
            <w:r w:rsidRPr="00616376">
              <w:rPr>
                <w:rFonts w:ascii="Times New Roman" w:hAnsi="Times New Roman"/>
                <w:b/>
                <w:sz w:val="22"/>
                <w:szCs w:val="22"/>
              </w:rPr>
              <w:t>мес</w:t>
            </w:r>
            <w:proofErr w:type="spellEnd"/>
            <w:r w:rsidRPr="00616376">
              <w:rPr>
                <w:rFonts w:ascii="Times New Roman" w:hAnsi="Times New Roman"/>
                <w:b/>
                <w:sz w:val="22"/>
                <w:szCs w:val="22"/>
              </w:rPr>
              <w:t>.</w:t>
            </w:r>
          </w:p>
        </w:tc>
      </w:tr>
      <w:tr w:rsidR="00616376" w:rsidRPr="00616376" w14:paraId="7C55C589" w14:textId="77777777" w:rsidTr="0065237D">
        <w:trPr>
          <w:trHeight w:val="502"/>
        </w:trPr>
        <w:tc>
          <w:tcPr>
            <w:tcW w:w="2141" w:type="dxa"/>
            <w:tcBorders>
              <w:top w:val="single" w:sz="4" w:space="0" w:color="auto"/>
              <w:left w:val="single" w:sz="4" w:space="0" w:color="auto"/>
              <w:bottom w:val="single" w:sz="4" w:space="0" w:color="auto"/>
              <w:right w:val="single" w:sz="4" w:space="0" w:color="auto"/>
            </w:tcBorders>
            <w:vAlign w:val="center"/>
            <w:hideMark/>
          </w:tcPr>
          <w:p w14:paraId="46D90F64"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 xml:space="preserve">искове по СК, ЗГР, ЗЛС, ЗЗДН, </w:t>
            </w:r>
            <w:proofErr w:type="spellStart"/>
            <w:r w:rsidRPr="00616376">
              <w:rPr>
                <w:rFonts w:ascii="Times New Roman" w:hAnsi="Times New Roman"/>
                <w:b/>
                <w:sz w:val="22"/>
                <w:szCs w:val="22"/>
              </w:rPr>
              <w:t>ЗЗДет</w:t>
            </w:r>
            <w:proofErr w:type="spellEnd"/>
          </w:p>
        </w:tc>
        <w:tc>
          <w:tcPr>
            <w:tcW w:w="1222" w:type="dxa"/>
            <w:tcBorders>
              <w:top w:val="single" w:sz="4" w:space="0" w:color="auto"/>
              <w:left w:val="single" w:sz="4" w:space="0" w:color="auto"/>
              <w:bottom w:val="single" w:sz="4" w:space="0" w:color="auto"/>
              <w:right w:val="single" w:sz="4" w:space="0" w:color="auto"/>
            </w:tcBorders>
            <w:vAlign w:val="center"/>
          </w:tcPr>
          <w:p w14:paraId="10303B62"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59</w:t>
            </w:r>
          </w:p>
        </w:tc>
        <w:tc>
          <w:tcPr>
            <w:tcW w:w="1032" w:type="dxa"/>
            <w:tcBorders>
              <w:top w:val="single" w:sz="4" w:space="0" w:color="auto"/>
              <w:left w:val="single" w:sz="4" w:space="0" w:color="auto"/>
              <w:bottom w:val="single" w:sz="4" w:space="0" w:color="auto"/>
              <w:right w:val="single" w:sz="4" w:space="0" w:color="auto"/>
            </w:tcBorders>
            <w:vAlign w:val="center"/>
          </w:tcPr>
          <w:p w14:paraId="2562E017"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271</w:t>
            </w:r>
          </w:p>
        </w:tc>
        <w:tc>
          <w:tcPr>
            <w:tcW w:w="1142" w:type="dxa"/>
            <w:tcBorders>
              <w:top w:val="single" w:sz="4" w:space="0" w:color="auto"/>
              <w:left w:val="single" w:sz="4" w:space="0" w:color="auto"/>
              <w:bottom w:val="single" w:sz="4" w:space="0" w:color="auto"/>
              <w:right w:val="single" w:sz="4" w:space="0" w:color="auto"/>
            </w:tcBorders>
            <w:vAlign w:val="center"/>
          </w:tcPr>
          <w:p w14:paraId="5D3BA2C1"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330</w:t>
            </w:r>
          </w:p>
        </w:tc>
        <w:tc>
          <w:tcPr>
            <w:tcW w:w="1087" w:type="dxa"/>
            <w:tcBorders>
              <w:top w:val="single" w:sz="4" w:space="0" w:color="auto"/>
              <w:left w:val="single" w:sz="4" w:space="0" w:color="auto"/>
              <w:bottom w:val="single" w:sz="4" w:space="0" w:color="auto"/>
              <w:right w:val="single" w:sz="4" w:space="0" w:color="auto"/>
            </w:tcBorders>
            <w:vAlign w:val="center"/>
          </w:tcPr>
          <w:p w14:paraId="53DF9C21"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258</w:t>
            </w:r>
          </w:p>
        </w:tc>
        <w:tc>
          <w:tcPr>
            <w:tcW w:w="1223" w:type="dxa"/>
            <w:tcBorders>
              <w:top w:val="single" w:sz="4" w:space="0" w:color="auto"/>
              <w:left w:val="single" w:sz="4" w:space="0" w:color="auto"/>
              <w:bottom w:val="single" w:sz="4" w:space="0" w:color="auto"/>
              <w:right w:val="single" w:sz="4" w:space="0" w:color="auto"/>
            </w:tcBorders>
            <w:vAlign w:val="center"/>
          </w:tcPr>
          <w:p w14:paraId="44758BE8"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72</w:t>
            </w:r>
          </w:p>
        </w:tc>
        <w:tc>
          <w:tcPr>
            <w:tcW w:w="815" w:type="dxa"/>
            <w:tcBorders>
              <w:top w:val="single" w:sz="4" w:space="0" w:color="auto"/>
              <w:left w:val="single" w:sz="4" w:space="0" w:color="auto"/>
              <w:bottom w:val="single" w:sz="4" w:space="0" w:color="auto"/>
              <w:right w:val="single" w:sz="4" w:space="0" w:color="auto"/>
            </w:tcBorders>
          </w:tcPr>
          <w:p w14:paraId="6C852F07"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91</w:t>
            </w:r>
          </w:p>
        </w:tc>
        <w:tc>
          <w:tcPr>
            <w:tcW w:w="678" w:type="dxa"/>
            <w:tcBorders>
              <w:top w:val="single" w:sz="4" w:space="0" w:color="auto"/>
              <w:left w:val="single" w:sz="4" w:space="0" w:color="auto"/>
              <w:bottom w:val="single" w:sz="4" w:space="0" w:color="auto"/>
              <w:right w:val="single" w:sz="4" w:space="0" w:color="auto"/>
            </w:tcBorders>
          </w:tcPr>
          <w:p w14:paraId="4C6A0106"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131</w:t>
            </w:r>
          </w:p>
        </w:tc>
        <w:tc>
          <w:tcPr>
            <w:tcW w:w="680" w:type="dxa"/>
            <w:tcBorders>
              <w:top w:val="single" w:sz="4" w:space="0" w:color="auto"/>
              <w:left w:val="single" w:sz="4" w:space="0" w:color="auto"/>
              <w:bottom w:val="single" w:sz="4" w:space="0" w:color="auto"/>
              <w:right w:val="single" w:sz="4" w:space="0" w:color="auto"/>
            </w:tcBorders>
          </w:tcPr>
          <w:p w14:paraId="19B62929"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36</w:t>
            </w:r>
          </w:p>
        </w:tc>
      </w:tr>
      <w:tr w:rsidR="00616376" w:rsidRPr="00616376" w14:paraId="09B65461" w14:textId="77777777" w:rsidTr="0065237D">
        <w:trPr>
          <w:trHeight w:val="502"/>
        </w:trPr>
        <w:tc>
          <w:tcPr>
            <w:tcW w:w="2141" w:type="dxa"/>
            <w:tcBorders>
              <w:top w:val="single" w:sz="4" w:space="0" w:color="auto"/>
              <w:left w:val="single" w:sz="4" w:space="0" w:color="auto"/>
              <w:bottom w:val="single" w:sz="4" w:space="0" w:color="auto"/>
              <w:right w:val="single" w:sz="4" w:space="0" w:color="auto"/>
            </w:tcBorders>
            <w:hideMark/>
          </w:tcPr>
          <w:p w14:paraId="01880917"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облигационни</w:t>
            </w:r>
          </w:p>
          <w:p w14:paraId="5AD1759F"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искове</w:t>
            </w:r>
          </w:p>
        </w:tc>
        <w:tc>
          <w:tcPr>
            <w:tcW w:w="1222" w:type="dxa"/>
            <w:tcBorders>
              <w:top w:val="single" w:sz="4" w:space="0" w:color="auto"/>
              <w:left w:val="single" w:sz="4" w:space="0" w:color="auto"/>
              <w:bottom w:val="single" w:sz="4" w:space="0" w:color="auto"/>
              <w:right w:val="single" w:sz="4" w:space="0" w:color="auto"/>
            </w:tcBorders>
          </w:tcPr>
          <w:p w14:paraId="309A2C6E"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38</w:t>
            </w:r>
          </w:p>
        </w:tc>
        <w:tc>
          <w:tcPr>
            <w:tcW w:w="1032" w:type="dxa"/>
            <w:tcBorders>
              <w:top w:val="single" w:sz="4" w:space="0" w:color="auto"/>
              <w:left w:val="single" w:sz="4" w:space="0" w:color="auto"/>
              <w:bottom w:val="single" w:sz="4" w:space="0" w:color="auto"/>
              <w:right w:val="single" w:sz="4" w:space="0" w:color="auto"/>
            </w:tcBorders>
          </w:tcPr>
          <w:p w14:paraId="25A74AD5"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70</w:t>
            </w:r>
          </w:p>
        </w:tc>
        <w:tc>
          <w:tcPr>
            <w:tcW w:w="1142" w:type="dxa"/>
            <w:tcBorders>
              <w:top w:val="single" w:sz="4" w:space="0" w:color="auto"/>
              <w:left w:val="single" w:sz="4" w:space="0" w:color="auto"/>
              <w:bottom w:val="single" w:sz="4" w:space="0" w:color="auto"/>
              <w:right w:val="single" w:sz="4" w:space="0" w:color="auto"/>
            </w:tcBorders>
          </w:tcPr>
          <w:p w14:paraId="1DEEA32D"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108</w:t>
            </w:r>
          </w:p>
        </w:tc>
        <w:tc>
          <w:tcPr>
            <w:tcW w:w="1087" w:type="dxa"/>
            <w:tcBorders>
              <w:top w:val="single" w:sz="4" w:space="0" w:color="auto"/>
              <w:left w:val="single" w:sz="4" w:space="0" w:color="auto"/>
              <w:bottom w:val="single" w:sz="4" w:space="0" w:color="auto"/>
              <w:right w:val="single" w:sz="4" w:space="0" w:color="auto"/>
            </w:tcBorders>
          </w:tcPr>
          <w:p w14:paraId="66F6A7FF"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63</w:t>
            </w:r>
          </w:p>
        </w:tc>
        <w:tc>
          <w:tcPr>
            <w:tcW w:w="1223" w:type="dxa"/>
            <w:tcBorders>
              <w:top w:val="single" w:sz="4" w:space="0" w:color="auto"/>
              <w:left w:val="single" w:sz="4" w:space="0" w:color="auto"/>
              <w:bottom w:val="single" w:sz="4" w:space="0" w:color="auto"/>
              <w:right w:val="single" w:sz="4" w:space="0" w:color="auto"/>
            </w:tcBorders>
          </w:tcPr>
          <w:p w14:paraId="1F97D9C0"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45</w:t>
            </w:r>
          </w:p>
        </w:tc>
        <w:tc>
          <w:tcPr>
            <w:tcW w:w="815" w:type="dxa"/>
            <w:tcBorders>
              <w:top w:val="single" w:sz="4" w:space="0" w:color="auto"/>
              <w:left w:val="single" w:sz="4" w:space="0" w:color="auto"/>
              <w:bottom w:val="single" w:sz="4" w:space="0" w:color="auto"/>
              <w:right w:val="single" w:sz="4" w:space="0" w:color="auto"/>
            </w:tcBorders>
          </w:tcPr>
          <w:p w14:paraId="1F8954BF"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9</w:t>
            </w:r>
          </w:p>
        </w:tc>
        <w:tc>
          <w:tcPr>
            <w:tcW w:w="678" w:type="dxa"/>
            <w:tcBorders>
              <w:top w:val="single" w:sz="4" w:space="0" w:color="auto"/>
              <w:left w:val="single" w:sz="4" w:space="0" w:color="auto"/>
              <w:bottom w:val="single" w:sz="4" w:space="0" w:color="auto"/>
              <w:right w:val="single" w:sz="4" w:space="0" w:color="auto"/>
            </w:tcBorders>
          </w:tcPr>
          <w:p w14:paraId="7284ED7D"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29</w:t>
            </w:r>
          </w:p>
        </w:tc>
        <w:tc>
          <w:tcPr>
            <w:tcW w:w="680" w:type="dxa"/>
            <w:tcBorders>
              <w:top w:val="single" w:sz="4" w:space="0" w:color="auto"/>
              <w:left w:val="single" w:sz="4" w:space="0" w:color="auto"/>
              <w:bottom w:val="single" w:sz="4" w:space="0" w:color="auto"/>
              <w:right w:val="single" w:sz="4" w:space="0" w:color="auto"/>
            </w:tcBorders>
          </w:tcPr>
          <w:p w14:paraId="7097C6E6"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25</w:t>
            </w:r>
          </w:p>
        </w:tc>
      </w:tr>
      <w:tr w:rsidR="00616376" w:rsidRPr="00616376" w14:paraId="155475CB" w14:textId="77777777" w:rsidTr="0065237D">
        <w:trPr>
          <w:trHeight w:val="502"/>
        </w:trPr>
        <w:tc>
          <w:tcPr>
            <w:tcW w:w="2141" w:type="dxa"/>
            <w:tcBorders>
              <w:top w:val="single" w:sz="4" w:space="0" w:color="auto"/>
              <w:left w:val="single" w:sz="4" w:space="0" w:color="auto"/>
              <w:bottom w:val="single" w:sz="4" w:space="0" w:color="auto"/>
              <w:right w:val="single" w:sz="4" w:space="0" w:color="auto"/>
            </w:tcBorders>
            <w:hideMark/>
          </w:tcPr>
          <w:p w14:paraId="32CFB33A"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вещни искове</w:t>
            </w:r>
          </w:p>
          <w:p w14:paraId="651B956E"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и делби</w:t>
            </w:r>
          </w:p>
        </w:tc>
        <w:tc>
          <w:tcPr>
            <w:tcW w:w="1222" w:type="dxa"/>
            <w:tcBorders>
              <w:top w:val="single" w:sz="4" w:space="0" w:color="auto"/>
              <w:left w:val="single" w:sz="4" w:space="0" w:color="auto"/>
              <w:bottom w:val="single" w:sz="4" w:space="0" w:color="auto"/>
              <w:right w:val="single" w:sz="4" w:space="0" w:color="auto"/>
            </w:tcBorders>
          </w:tcPr>
          <w:p w14:paraId="6E40833C"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57</w:t>
            </w:r>
          </w:p>
        </w:tc>
        <w:tc>
          <w:tcPr>
            <w:tcW w:w="1032" w:type="dxa"/>
            <w:tcBorders>
              <w:top w:val="single" w:sz="4" w:space="0" w:color="auto"/>
              <w:left w:val="single" w:sz="4" w:space="0" w:color="auto"/>
              <w:bottom w:val="single" w:sz="4" w:space="0" w:color="auto"/>
              <w:right w:val="single" w:sz="4" w:space="0" w:color="auto"/>
            </w:tcBorders>
          </w:tcPr>
          <w:p w14:paraId="3BF792AD"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45</w:t>
            </w:r>
          </w:p>
        </w:tc>
        <w:tc>
          <w:tcPr>
            <w:tcW w:w="1142" w:type="dxa"/>
            <w:tcBorders>
              <w:top w:val="single" w:sz="4" w:space="0" w:color="auto"/>
              <w:left w:val="single" w:sz="4" w:space="0" w:color="auto"/>
              <w:bottom w:val="single" w:sz="4" w:space="0" w:color="auto"/>
              <w:right w:val="single" w:sz="4" w:space="0" w:color="auto"/>
            </w:tcBorders>
          </w:tcPr>
          <w:p w14:paraId="23C2D6AF"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102</w:t>
            </w:r>
          </w:p>
        </w:tc>
        <w:tc>
          <w:tcPr>
            <w:tcW w:w="1087" w:type="dxa"/>
            <w:tcBorders>
              <w:top w:val="single" w:sz="4" w:space="0" w:color="auto"/>
              <w:left w:val="single" w:sz="4" w:space="0" w:color="auto"/>
              <w:bottom w:val="single" w:sz="4" w:space="0" w:color="auto"/>
              <w:right w:val="single" w:sz="4" w:space="0" w:color="auto"/>
            </w:tcBorders>
          </w:tcPr>
          <w:p w14:paraId="04B2B744"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46</w:t>
            </w:r>
          </w:p>
        </w:tc>
        <w:tc>
          <w:tcPr>
            <w:tcW w:w="1223" w:type="dxa"/>
            <w:tcBorders>
              <w:top w:val="single" w:sz="4" w:space="0" w:color="auto"/>
              <w:left w:val="single" w:sz="4" w:space="0" w:color="auto"/>
              <w:bottom w:val="single" w:sz="4" w:space="0" w:color="auto"/>
              <w:right w:val="single" w:sz="4" w:space="0" w:color="auto"/>
            </w:tcBorders>
          </w:tcPr>
          <w:p w14:paraId="572D6E50"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56</w:t>
            </w:r>
          </w:p>
        </w:tc>
        <w:tc>
          <w:tcPr>
            <w:tcW w:w="815" w:type="dxa"/>
            <w:tcBorders>
              <w:top w:val="single" w:sz="4" w:space="0" w:color="auto"/>
              <w:left w:val="single" w:sz="4" w:space="0" w:color="auto"/>
              <w:bottom w:val="single" w:sz="4" w:space="0" w:color="auto"/>
              <w:right w:val="single" w:sz="4" w:space="0" w:color="auto"/>
            </w:tcBorders>
          </w:tcPr>
          <w:p w14:paraId="04EDDF43"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4</w:t>
            </w:r>
          </w:p>
        </w:tc>
        <w:tc>
          <w:tcPr>
            <w:tcW w:w="678" w:type="dxa"/>
            <w:tcBorders>
              <w:top w:val="single" w:sz="4" w:space="0" w:color="auto"/>
              <w:left w:val="single" w:sz="4" w:space="0" w:color="auto"/>
              <w:bottom w:val="single" w:sz="4" w:space="0" w:color="auto"/>
              <w:right w:val="single" w:sz="4" w:space="0" w:color="auto"/>
            </w:tcBorders>
          </w:tcPr>
          <w:p w14:paraId="349ACBE8"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19</w:t>
            </w:r>
          </w:p>
        </w:tc>
        <w:tc>
          <w:tcPr>
            <w:tcW w:w="680" w:type="dxa"/>
            <w:tcBorders>
              <w:top w:val="single" w:sz="4" w:space="0" w:color="auto"/>
              <w:left w:val="single" w:sz="4" w:space="0" w:color="auto"/>
              <w:bottom w:val="single" w:sz="4" w:space="0" w:color="auto"/>
              <w:right w:val="single" w:sz="4" w:space="0" w:color="auto"/>
            </w:tcBorders>
          </w:tcPr>
          <w:p w14:paraId="318D5075"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23</w:t>
            </w:r>
          </w:p>
        </w:tc>
      </w:tr>
      <w:tr w:rsidR="00616376" w:rsidRPr="00616376" w14:paraId="53067EBD" w14:textId="77777777" w:rsidTr="0065237D">
        <w:trPr>
          <w:trHeight w:val="502"/>
        </w:trPr>
        <w:tc>
          <w:tcPr>
            <w:tcW w:w="2141" w:type="dxa"/>
            <w:tcBorders>
              <w:top w:val="single" w:sz="4" w:space="0" w:color="auto"/>
              <w:left w:val="single" w:sz="4" w:space="0" w:color="auto"/>
              <w:bottom w:val="single" w:sz="4" w:space="0" w:color="auto"/>
              <w:right w:val="single" w:sz="4" w:space="0" w:color="auto"/>
            </w:tcBorders>
            <w:hideMark/>
          </w:tcPr>
          <w:p w14:paraId="6437A5B1" w14:textId="77777777" w:rsidR="00616376" w:rsidRPr="00616376" w:rsidRDefault="00616376" w:rsidP="00616376">
            <w:pPr>
              <w:widowControl/>
              <w:spacing w:line="276" w:lineRule="auto"/>
              <w:jc w:val="both"/>
              <w:rPr>
                <w:rFonts w:ascii="Times New Roman" w:hAnsi="Times New Roman"/>
                <w:b/>
                <w:sz w:val="22"/>
                <w:szCs w:val="22"/>
              </w:rPr>
            </w:pPr>
            <w:proofErr w:type="spellStart"/>
            <w:r w:rsidRPr="00616376">
              <w:rPr>
                <w:rFonts w:ascii="Times New Roman" w:hAnsi="Times New Roman"/>
                <w:b/>
                <w:sz w:val="22"/>
                <w:szCs w:val="22"/>
              </w:rPr>
              <w:t>Установителни</w:t>
            </w:r>
            <w:proofErr w:type="spellEnd"/>
          </w:p>
          <w:p w14:paraId="45DC52F0"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искове</w:t>
            </w:r>
          </w:p>
        </w:tc>
        <w:tc>
          <w:tcPr>
            <w:tcW w:w="1222" w:type="dxa"/>
            <w:tcBorders>
              <w:top w:val="single" w:sz="4" w:space="0" w:color="auto"/>
              <w:left w:val="single" w:sz="4" w:space="0" w:color="auto"/>
              <w:bottom w:val="single" w:sz="4" w:space="0" w:color="auto"/>
              <w:right w:val="single" w:sz="4" w:space="0" w:color="auto"/>
            </w:tcBorders>
          </w:tcPr>
          <w:p w14:paraId="3066A0A6"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39</w:t>
            </w:r>
          </w:p>
        </w:tc>
        <w:tc>
          <w:tcPr>
            <w:tcW w:w="1032" w:type="dxa"/>
            <w:tcBorders>
              <w:top w:val="single" w:sz="4" w:space="0" w:color="auto"/>
              <w:left w:val="single" w:sz="4" w:space="0" w:color="auto"/>
              <w:bottom w:val="single" w:sz="4" w:space="0" w:color="auto"/>
              <w:right w:val="single" w:sz="4" w:space="0" w:color="auto"/>
            </w:tcBorders>
          </w:tcPr>
          <w:p w14:paraId="6C2DC383"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96</w:t>
            </w:r>
          </w:p>
        </w:tc>
        <w:tc>
          <w:tcPr>
            <w:tcW w:w="1142" w:type="dxa"/>
            <w:tcBorders>
              <w:top w:val="single" w:sz="4" w:space="0" w:color="auto"/>
              <w:left w:val="single" w:sz="4" w:space="0" w:color="auto"/>
              <w:bottom w:val="single" w:sz="4" w:space="0" w:color="auto"/>
              <w:right w:val="single" w:sz="4" w:space="0" w:color="auto"/>
            </w:tcBorders>
          </w:tcPr>
          <w:p w14:paraId="32B2762C"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135</w:t>
            </w:r>
          </w:p>
        </w:tc>
        <w:tc>
          <w:tcPr>
            <w:tcW w:w="1087" w:type="dxa"/>
            <w:tcBorders>
              <w:top w:val="single" w:sz="4" w:space="0" w:color="auto"/>
              <w:left w:val="single" w:sz="4" w:space="0" w:color="auto"/>
              <w:bottom w:val="single" w:sz="4" w:space="0" w:color="auto"/>
              <w:right w:val="single" w:sz="4" w:space="0" w:color="auto"/>
            </w:tcBorders>
          </w:tcPr>
          <w:p w14:paraId="036C39F3"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63</w:t>
            </w:r>
          </w:p>
        </w:tc>
        <w:tc>
          <w:tcPr>
            <w:tcW w:w="1223" w:type="dxa"/>
            <w:tcBorders>
              <w:top w:val="single" w:sz="4" w:space="0" w:color="auto"/>
              <w:left w:val="single" w:sz="4" w:space="0" w:color="auto"/>
              <w:bottom w:val="single" w:sz="4" w:space="0" w:color="auto"/>
              <w:right w:val="single" w:sz="4" w:space="0" w:color="auto"/>
            </w:tcBorders>
          </w:tcPr>
          <w:p w14:paraId="69F7C916"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72</w:t>
            </w:r>
          </w:p>
        </w:tc>
        <w:tc>
          <w:tcPr>
            <w:tcW w:w="815" w:type="dxa"/>
            <w:tcBorders>
              <w:top w:val="single" w:sz="4" w:space="0" w:color="auto"/>
              <w:left w:val="single" w:sz="4" w:space="0" w:color="auto"/>
              <w:bottom w:val="single" w:sz="4" w:space="0" w:color="auto"/>
              <w:right w:val="single" w:sz="4" w:space="0" w:color="auto"/>
            </w:tcBorders>
          </w:tcPr>
          <w:p w14:paraId="61EA3877"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14</w:t>
            </w:r>
          </w:p>
        </w:tc>
        <w:tc>
          <w:tcPr>
            <w:tcW w:w="678" w:type="dxa"/>
            <w:tcBorders>
              <w:top w:val="single" w:sz="4" w:space="0" w:color="auto"/>
              <w:left w:val="single" w:sz="4" w:space="0" w:color="auto"/>
              <w:bottom w:val="single" w:sz="4" w:space="0" w:color="auto"/>
              <w:right w:val="single" w:sz="4" w:space="0" w:color="auto"/>
            </w:tcBorders>
          </w:tcPr>
          <w:p w14:paraId="71852783"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24</w:t>
            </w:r>
          </w:p>
        </w:tc>
        <w:tc>
          <w:tcPr>
            <w:tcW w:w="680" w:type="dxa"/>
            <w:tcBorders>
              <w:top w:val="single" w:sz="4" w:space="0" w:color="auto"/>
              <w:left w:val="single" w:sz="4" w:space="0" w:color="auto"/>
              <w:bottom w:val="single" w:sz="4" w:space="0" w:color="auto"/>
              <w:right w:val="single" w:sz="4" w:space="0" w:color="auto"/>
            </w:tcBorders>
          </w:tcPr>
          <w:p w14:paraId="1C49B737"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25</w:t>
            </w:r>
          </w:p>
        </w:tc>
      </w:tr>
      <w:tr w:rsidR="00616376" w:rsidRPr="00616376" w14:paraId="184B20D5" w14:textId="77777777" w:rsidTr="0065237D">
        <w:trPr>
          <w:trHeight w:val="502"/>
        </w:trPr>
        <w:tc>
          <w:tcPr>
            <w:tcW w:w="2141" w:type="dxa"/>
            <w:tcBorders>
              <w:top w:val="single" w:sz="4" w:space="0" w:color="auto"/>
              <w:left w:val="single" w:sz="4" w:space="0" w:color="auto"/>
              <w:bottom w:val="single" w:sz="4" w:space="0" w:color="auto"/>
              <w:right w:val="single" w:sz="4" w:space="0" w:color="auto"/>
            </w:tcBorders>
            <w:hideMark/>
          </w:tcPr>
          <w:p w14:paraId="3B38F69F"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Искове</w:t>
            </w:r>
          </w:p>
          <w:p w14:paraId="135A0310"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по КТ</w:t>
            </w:r>
          </w:p>
        </w:tc>
        <w:tc>
          <w:tcPr>
            <w:tcW w:w="1222" w:type="dxa"/>
            <w:tcBorders>
              <w:top w:val="single" w:sz="4" w:space="0" w:color="auto"/>
              <w:left w:val="single" w:sz="4" w:space="0" w:color="auto"/>
              <w:bottom w:val="single" w:sz="4" w:space="0" w:color="auto"/>
              <w:right w:val="single" w:sz="4" w:space="0" w:color="auto"/>
            </w:tcBorders>
          </w:tcPr>
          <w:p w14:paraId="7F34335B"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w:t>
            </w:r>
          </w:p>
        </w:tc>
        <w:tc>
          <w:tcPr>
            <w:tcW w:w="1032" w:type="dxa"/>
            <w:tcBorders>
              <w:top w:val="single" w:sz="4" w:space="0" w:color="auto"/>
              <w:left w:val="single" w:sz="4" w:space="0" w:color="auto"/>
              <w:bottom w:val="single" w:sz="4" w:space="0" w:color="auto"/>
              <w:right w:val="single" w:sz="4" w:space="0" w:color="auto"/>
            </w:tcBorders>
          </w:tcPr>
          <w:p w14:paraId="10A33341"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14</w:t>
            </w:r>
          </w:p>
        </w:tc>
        <w:tc>
          <w:tcPr>
            <w:tcW w:w="1142" w:type="dxa"/>
            <w:tcBorders>
              <w:top w:val="single" w:sz="4" w:space="0" w:color="auto"/>
              <w:left w:val="single" w:sz="4" w:space="0" w:color="auto"/>
              <w:bottom w:val="single" w:sz="4" w:space="0" w:color="auto"/>
              <w:right w:val="single" w:sz="4" w:space="0" w:color="auto"/>
            </w:tcBorders>
          </w:tcPr>
          <w:p w14:paraId="5FF20E91"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15</w:t>
            </w:r>
          </w:p>
        </w:tc>
        <w:tc>
          <w:tcPr>
            <w:tcW w:w="1087" w:type="dxa"/>
            <w:tcBorders>
              <w:top w:val="single" w:sz="4" w:space="0" w:color="auto"/>
              <w:left w:val="single" w:sz="4" w:space="0" w:color="auto"/>
              <w:bottom w:val="single" w:sz="4" w:space="0" w:color="auto"/>
              <w:right w:val="single" w:sz="4" w:space="0" w:color="auto"/>
            </w:tcBorders>
          </w:tcPr>
          <w:p w14:paraId="6425B53A"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7</w:t>
            </w:r>
          </w:p>
        </w:tc>
        <w:tc>
          <w:tcPr>
            <w:tcW w:w="1223" w:type="dxa"/>
            <w:tcBorders>
              <w:top w:val="single" w:sz="4" w:space="0" w:color="auto"/>
              <w:left w:val="single" w:sz="4" w:space="0" w:color="auto"/>
              <w:bottom w:val="single" w:sz="4" w:space="0" w:color="auto"/>
              <w:right w:val="single" w:sz="4" w:space="0" w:color="auto"/>
            </w:tcBorders>
          </w:tcPr>
          <w:p w14:paraId="15A66922"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8</w:t>
            </w:r>
          </w:p>
        </w:tc>
        <w:tc>
          <w:tcPr>
            <w:tcW w:w="815" w:type="dxa"/>
            <w:tcBorders>
              <w:top w:val="single" w:sz="4" w:space="0" w:color="auto"/>
              <w:left w:val="single" w:sz="4" w:space="0" w:color="auto"/>
              <w:bottom w:val="single" w:sz="4" w:space="0" w:color="auto"/>
              <w:right w:val="single" w:sz="4" w:space="0" w:color="auto"/>
            </w:tcBorders>
          </w:tcPr>
          <w:p w14:paraId="2C1C08E1"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0</w:t>
            </w:r>
          </w:p>
        </w:tc>
        <w:tc>
          <w:tcPr>
            <w:tcW w:w="678" w:type="dxa"/>
            <w:tcBorders>
              <w:top w:val="single" w:sz="4" w:space="0" w:color="auto"/>
              <w:left w:val="single" w:sz="4" w:space="0" w:color="auto"/>
              <w:bottom w:val="single" w:sz="4" w:space="0" w:color="auto"/>
              <w:right w:val="single" w:sz="4" w:space="0" w:color="auto"/>
            </w:tcBorders>
          </w:tcPr>
          <w:p w14:paraId="4A8D7D2C"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5</w:t>
            </w:r>
          </w:p>
        </w:tc>
        <w:tc>
          <w:tcPr>
            <w:tcW w:w="680" w:type="dxa"/>
            <w:tcBorders>
              <w:top w:val="single" w:sz="4" w:space="0" w:color="auto"/>
              <w:left w:val="single" w:sz="4" w:space="0" w:color="auto"/>
              <w:bottom w:val="single" w:sz="4" w:space="0" w:color="auto"/>
              <w:right w:val="single" w:sz="4" w:space="0" w:color="auto"/>
            </w:tcBorders>
          </w:tcPr>
          <w:p w14:paraId="3107EE3B"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2</w:t>
            </w:r>
          </w:p>
        </w:tc>
      </w:tr>
      <w:tr w:rsidR="00616376" w:rsidRPr="00616376" w14:paraId="369AC5CD" w14:textId="77777777" w:rsidTr="0065237D">
        <w:trPr>
          <w:trHeight w:val="502"/>
        </w:trPr>
        <w:tc>
          <w:tcPr>
            <w:tcW w:w="2141" w:type="dxa"/>
            <w:tcBorders>
              <w:top w:val="single" w:sz="4" w:space="0" w:color="auto"/>
              <w:left w:val="single" w:sz="4" w:space="0" w:color="auto"/>
              <w:bottom w:val="single" w:sz="4" w:space="0" w:color="auto"/>
              <w:right w:val="single" w:sz="4" w:space="0" w:color="auto"/>
            </w:tcBorders>
          </w:tcPr>
          <w:p w14:paraId="1537453A"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Административни производства</w:t>
            </w:r>
          </w:p>
        </w:tc>
        <w:tc>
          <w:tcPr>
            <w:tcW w:w="1222" w:type="dxa"/>
            <w:tcBorders>
              <w:top w:val="single" w:sz="4" w:space="0" w:color="auto"/>
              <w:left w:val="single" w:sz="4" w:space="0" w:color="auto"/>
              <w:bottom w:val="single" w:sz="4" w:space="0" w:color="auto"/>
              <w:right w:val="single" w:sz="4" w:space="0" w:color="auto"/>
            </w:tcBorders>
          </w:tcPr>
          <w:p w14:paraId="04677E3E"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7</w:t>
            </w:r>
          </w:p>
        </w:tc>
        <w:tc>
          <w:tcPr>
            <w:tcW w:w="1032" w:type="dxa"/>
            <w:tcBorders>
              <w:top w:val="single" w:sz="4" w:space="0" w:color="auto"/>
              <w:left w:val="single" w:sz="4" w:space="0" w:color="auto"/>
              <w:bottom w:val="single" w:sz="4" w:space="0" w:color="auto"/>
              <w:right w:val="single" w:sz="4" w:space="0" w:color="auto"/>
            </w:tcBorders>
          </w:tcPr>
          <w:p w14:paraId="1162BE88"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83</w:t>
            </w:r>
          </w:p>
        </w:tc>
        <w:tc>
          <w:tcPr>
            <w:tcW w:w="1142" w:type="dxa"/>
            <w:tcBorders>
              <w:top w:val="single" w:sz="4" w:space="0" w:color="auto"/>
              <w:left w:val="single" w:sz="4" w:space="0" w:color="auto"/>
              <w:bottom w:val="single" w:sz="4" w:space="0" w:color="auto"/>
              <w:right w:val="single" w:sz="4" w:space="0" w:color="auto"/>
            </w:tcBorders>
          </w:tcPr>
          <w:p w14:paraId="14342F1E"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90</w:t>
            </w:r>
          </w:p>
        </w:tc>
        <w:tc>
          <w:tcPr>
            <w:tcW w:w="1087" w:type="dxa"/>
            <w:tcBorders>
              <w:top w:val="single" w:sz="4" w:space="0" w:color="auto"/>
              <w:left w:val="single" w:sz="4" w:space="0" w:color="auto"/>
              <w:bottom w:val="single" w:sz="4" w:space="0" w:color="auto"/>
              <w:right w:val="single" w:sz="4" w:space="0" w:color="auto"/>
            </w:tcBorders>
          </w:tcPr>
          <w:p w14:paraId="31003EDB"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18</w:t>
            </w:r>
          </w:p>
        </w:tc>
        <w:tc>
          <w:tcPr>
            <w:tcW w:w="1223" w:type="dxa"/>
            <w:tcBorders>
              <w:top w:val="single" w:sz="4" w:space="0" w:color="auto"/>
              <w:left w:val="single" w:sz="4" w:space="0" w:color="auto"/>
              <w:bottom w:val="single" w:sz="4" w:space="0" w:color="auto"/>
              <w:right w:val="single" w:sz="4" w:space="0" w:color="auto"/>
            </w:tcBorders>
          </w:tcPr>
          <w:p w14:paraId="717830CC"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72</w:t>
            </w:r>
          </w:p>
        </w:tc>
        <w:tc>
          <w:tcPr>
            <w:tcW w:w="815" w:type="dxa"/>
            <w:tcBorders>
              <w:top w:val="single" w:sz="4" w:space="0" w:color="auto"/>
              <w:left w:val="single" w:sz="4" w:space="0" w:color="auto"/>
              <w:bottom w:val="single" w:sz="4" w:space="0" w:color="auto"/>
              <w:right w:val="single" w:sz="4" w:space="0" w:color="auto"/>
            </w:tcBorders>
          </w:tcPr>
          <w:p w14:paraId="2AF4E8C3"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w:t>
            </w:r>
          </w:p>
        </w:tc>
        <w:tc>
          <w:tcPr>
            <w:tcW w:w="678" w:type="dxa"/>
            <w:tcBorders>
              <w:top w:val="single" w:sz="4" w:space="0" w:color="auto"/>
              <w:left w:val="single" w:sz="4" w:space="0" w:color="auto"/>
              <w:bottom w:val="single" w:sz="4" w:space="0" w:color="auto"/>
              <w:right w:val="single" w:sz="4" w:space="0" w:color="auto"/>
            </w:tcBorders>
          </w:tcPr>
          <w:p w14:paraId="109254FD"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11</w:t>
            </w:r>
          </w:p>
        </w:tc>
        <w:tc>
          <w:tcPr>
            <w:tcW w:w="680" w:type="dxa"/>
            <w:tcBorders>
              <w:top w:val="single" w:sz="4" w:space="0" w:color="auto"/>
              <w:left w:val="single" w:sz="4" w:space="0" w:color="auto"/>
              <w:bottom w:val="single" w:sz="4" w:space="0" w:color="auto"/>
              <w:right w:val="single" w:sz="4" w:space="0" w:color="auto"/>
            </w:tcBorders>
          </w:tcPr>
          <w:p w14:paraId="58D320B6"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6</w:t>
            </w:r>
          </w:p>
        </w:tc>
      </w:tr>
      <w:tr w:rsidR="00616376" w:rsidRPr="00616376" w14:paraId="23790291" w14:textId="77777777" w:rsidTr="0065237D">
        <w:trPr>
          <w:trHeight w:val="515"/>
        </w:trPr>
        <w:tc>
          <w:tcPr>
            <w:tcW w:w="2141" w:type="dxa"/>
            <w:tcBorders>
              <w:top w:val="single" w:sz="4" w:space="0" w:color="auto"/>
              <w:left w:val="single" w:sz="4" w:space="0" w:color="auto"/>
              <w:bottom w:val="single" w:sz="4" w:space="0" w:color="auto"/>
              <w:right w:val="single" w:sz="4" w:space="0" w:color="auto"/>
            </w:tcBorders>
            <w:hideMark/>
          </w:tcPr>
          <w:p w14:paraId="6AA32196"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lastRenderedPageBreak/>
              <w:t>други искове</w:t>
            </w:r>
          </w:p>
          <w:p w14:paraId="0F4C68B6" w14:textId="77777777" w:rsidR="00616376" w:rsidRPr="00616376" w:rsidRDefault="00616376" w:rsidP="00616376">
            <w:pPr>
              <w:widowControl/>
              <w:spacing w:line="276" w:lineRule="auto"/>
              <w:jc w:val="both"/>
              <w:rPr>
                <w:rFonts w:ascii="Times New Roman" w:hAnsi="Times New Roman"/>
                <w:b/>
                <w:sz w:val="22"/>
                <w:szCs w:val="22"/>
                <w:lang w:val="en-US"/>
              </w:rPr>
            </w:pPr>
            <w:r w:rsidRPr="00616376">
              <w:rPr>
                <w:rFonts w:ascii="Times New Roman" w:hAnsi="Times New Roman"/>
                <w:b/>
                <w:sz w:val="22"/>
                <w:szCs w:val="22"/>
              </w:rPr>
              <w:t>(в т.ч. и ЧГД)</w:t>
            </w:r>
          </w:p>
        </w:tc>
        <w:tc>
          <w:tcPr>
            <w:tcW w:w="1222" w:type="dxa"/>
            <w:tcBorders>
              <w:top w:val="single" w:sz="4" w:space="0" w:color="auto"/>
              <w:left w:val="single" w:sz="4" w:space="0" w:color="auto"/>
              <w:bottom w:val="single" w:sz="4" w:space="0" w:color="auto"/>
              <w:right w:val="single" w:sz="4" w:space="0" w:color="auto"/>
            </w:tcBorders>
          </w:tcPr>
          <w:p w14:paraId="0159D335"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16</w:t>
            </w:r>
          </w:p>
        </w:tc>
        <w:tc>
          <w:tcPr>
            <w:tcW w:w="1032" w:type="dxa"/>
            <w:tcBorders>
              <w:top w:val="single" w:sz="4" w:space="0" w:color="auto"/>
              <w:left w:val="single" w:sz="4" w:space="0" w:color="auto"/>
              <w:bottom w:val="single" w:sz="4" w:space="0" w:color="auto"/>
              <w:right w:val="single" w:sz="4" w:space="0" w:color="auto"/>
            </w:tcBorders>
          </w:tcPr>
          <w:p w14:paraId="6E08377F"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368</w:t>
            </w:r>
          </w:p>
        </w:tc>
        <w:tc>
          <w:tcPr>
            <w:tcW w:w="1142" w:type="dxa"/>
            <w:tcBorders>
              <w:top w:val="single" w:sz="4" w:space="0" w:color="auto"/>
              <w:left w:val="single" w:sz="4" w:space="0" w:color="auto"/>
              <w:bottom w:val="single" w:sz="4" w:space="0" w:color="auto"/>
              <w:right w:val="single" w:sz="4" w:space="0" w:color="auto"/>
            </w:tcBorders>
          </w:tcPr>
          <w:p w14:paraId="4C45F986"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384</w:t>
            </w:r>
          </w:p>
        </w:tc>
        <w:tc>
          <w:tcPr>
            <w:tcW w:w="1087" w:type="dxa"/>
            <w:tcBorders>
              <w:top w:val="single" w:sz="4" w:space="0" w:color="auto"/>
              <w:left w:val="single" w:sz="4" w:space="0" w:color="auto"/>
              <w:bottom w:val="single" w:sz="4" w:space="0" w:color="auto"/>
              <w:right w:val="single" w:sz="4" w:space="0" w:color="auto"/>
            </w:tcBorders>
          </w:tcPr>
          <w:p w14:paraId="33826EC2"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363</w:t>
            </w:r>
          </w:p>
        </w:tc>
        <w:tc>
          <w:tcPr>
            <w:tcW w:w="1223" w:type="dxa"/>
            <w:tcBorders>
              <w:top w:val="single" w:sz="4" w:space="0" w:color="auto"/>
              <w:left w:val="single" w:sz="4" w:space="0" w:color="auto"/>
              <w:bottom w:val="single" w:sz="4" w:space="0" w:color="auto"/>
              <w:right w:val="single" w:sz="4" w:space="0" w:color="auto"/>
            </w:tcBorders>
          </w:tcPr>
          <w:p w14:paraId="2DDFE397"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21</w:t>
            </w:r>
          </w:p>
        </w:tc>
        <w:tc>
          <w:tcPr>
            <w:tcW w:w="815" w:type="dxa"/>
            <w:tcBorders>
              <w:top w:val="single" w:sz="4" w:space="0" w:color="auto"/>
              <w:left w:val="single" w:sz="4" w:space="0" w:color="auto"/>
              <w:bottom w:val="single" w:sz="4" w:space="0" w:color="auto"/>
              <w:right w:val="single" w:sz="4" w:space="0" w:color="auto"/>
            </w:tcBorders>
          </w:tcPr>
          <w:p w14:paraId="012AECE7"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325</w:t>
            </w:r>
          </w:p>
        </w:tc>
        <w:tc>
          <w:tcPr>
            <w:tcW w:w="678" w:type="dxa"/>
            <w:tcBorders>
              <w:top w:val="single" w:sz="4" w:space="0" w:color="auto"/>
              <w:left w:val="single" w:sz="4" w:space="0" w:color="auto"/>
              <w:bottom w:val="single" w:sz="4" w:space="0" w:color="auto"/>
              <w:right w:val="single" w:sz="4" w:space="0" w:color="auto"/>
            </w:tcBorders>
          </w:tcPr>
          <w:p w14:paraId="66CF139C"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22</w:t>
            </w:r>
          </w:p>
        </w:tc>
        <w:tc>
          <w:tcPr>
            <w:tcW w:w="680" w:type="dxa"/>
            <w:tcBorders>
              <w:top w:val="single" w:sz="4" w:space="0" w:color="auto"/>
              <w:left w:val="single" w:sz="4" w:space="0" w:color="auto"/>
              <w:bottom w:val="single" w:sz="4" w:space="0" w:color="auto"/>
              <w:right w:val="single" w:sz="4" w:space="0" w:color="auto"/>
            </w:tcBorders>
          </w:tcPr>
          <w:p w14:paraId="313042A2"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16</w:t>
            </w:r>
          </w:p>
        </w:tc>
      </w:tr>
      <w:tr w:rsidR="00616376" w:rsidRPr="00616376" w14:paraId="3A3CB91F" w14:textId="77777777" w:rsidTr="0065237D">
        <w:trPr>
          <w:trHeight w:val="502"/>
        </w:trPr>
        <w:tc>
          <w:tcPr>
            <w:tcW w:w="2141" w:type="dxa"/>
            <w:tcBorders>
              <w:top w:val="single" w:sz="4" w:space="0" w:color="auto"/>
              <w:left w:val="single" w:sz="4" w:space="0" w:color="auto"/>
              <w:bottom w:val="single" w:sz="4" w:space="0" w:color="auto"/>
              <w:right w:val="single" w:sz="4" w:space="0" w:color="auto"/>
            </w:tcBorders>
            <w:hideMark/>
          </w:tcPr>
          <w:p w14:paraId="7464339D"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Заповедни производства</w:t>
            </w:r>
          </w:p>
        </w:tc>
        <w:tc>
          <w:tcPr>
            <w:tcW w:w="1222" w:type="dxa"/>
            <w:tcBorders>
              <w:top w:val="single" w:sz="4" w:space="0" w:color="auto"/>
              <w:left w:val="single" w:sz="4" w:space="0" w:color="auto"/>
              <w:bottom w:val="single" w:sz="4" w:space="0" w:color="auto"/>
              <w:right w:val="single" w:sz="4" w:space="0" w:color="auto"/>
            </w:tcBorders>
          </w:tcPr>
          <w:p w14:paraId="431CFE0E"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8</w:t>
            </w:r>
          </w:p>
        </w:tc>
        <w:tc>
          <w:tcPr>
            <w:tcW w:w="1032" w:type="dxa"/>
            <w:tcBorders>
              <w:top w:val="single" w:sz="4" w:space="0" w:color="auto"/>
              <w:left w:val="single" w:sz="4" w:space="0" w:color="auto"/>
              <w:bottom w:val="single" w:sz="4" w:space="0" w:color="auto"/>
              <w:right w:val="single" w:sz="4" w:space="0" w:color="auto"/>
            </w:tcBorders>
          </w:tcPr>
          <w:p w14:paraId="4A4B27D7"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1324</w:t>
            </w:r>
          </w:p>
        </w:tc>
        <w:tc>
          <w:tcPr>
            <w:tcW w:w="1142" w:type="dxa"/>
            <w:tcBorders>
              <w:top w:val="single" w:sz="4" w:space="0" w:color="auto"/>
              <w:left w:val="single" w:sz="4" w:space="0" w:color="auto"/>
              <w:bottom w:val="single" w:sz="4" w:space="0" w:color="auto"/>
              <w:right w:val="single" w:sz="4" w:space="0" w:color="auto"/>
            </w:tcBorders>
          </w:tcPr>
          <w:p w14:paraId="40444B42"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1332</w:t>
            </w:r>
          </w:p>
        </w:tc>
        <w:tc>
          <w:tcPr>
            <w:tcW w:w="1087" w:type="dxa"/>
            <w:tcBorders>
              <w:top w:val="single" w:sz="4" w:space="0" w:color="auto"/>
              <w:left w:val="single" w:sz="4" w:space="0" w:color="auto"/>
              <w:bottom w:val="single" w:sz="4" w:space="0" w:color="auto"/>
              <w:right w:val="single" w:sz="4" w:space="0" w:color="auto"/>
            </w:tcBorders>
          </w:tcPr>
          <w:p w14:paraId="1707E8E3"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1288</w:t>
            </w:r>
          </w:p>
        </w:tc>
        <w:tc>
          <w:tcPr>
            <w:tcW w:w="1223" w:type="dxa"/>
            <w:tcBorders>
              <w:top w:val="single" w:sz="4" w:space="0" w:color="auto"/>
              <w:left w:val="single" w:sz="4" w:space="0" w:color="auto"/>
              <w:bottom w:val="single" w:sz="4" w:space="0" w:color="auto"/>
              <w:right w:val="single" w:sz="4" w:space="0" w:color="auto"/>
            </w:tcBorders>
          </w:tcPr>
          <w:p w14:paraId="257E1200"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44</w:t>
            </w:r>
          </w:p>
        </w:tc>
        <w:tc>
          <w:tcPr>
            <w:tcW w:w="815" w:type="dxa"/>
            <w:tcBorders>
              <w:top w:val="single" w:sz="4" w:space="0" w:color="auto"/>
              <w:left w:val="single" w:sz="4" w:space="0" w:color="auto"/>
              <w:bottom w:val="single" w:sz="4" w:space="0" w:color="auto"/>
              <w:right w:val="single" w:sz="4" w:space="0" w:color="auto"/>
            </w:tcBorders>
          </w:tcPr>
          <w:p w14:paraId="7085530D"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1242</w:t>
            </w:r>
          </w:p>
        </w:tc>
        <w:tc>
          <w:tcPr>
            <w:tcW w:w="678" w:type="dxa"/>
            <w:tcBorders>
              <w:top w:val="single" w:sz="4" w:space="0" w:color="auto"/>
              <w:left w:val="single" w:sz="4" w:space="0" w:color="auto"/>
              <w:bottom w:val="single" w:sz="4" w:space="0" w:color="auto"/>
              <w:right w:val="single" w:sz="4" w:space="0" w:color="auto"/>
            </w:tcBorders>
          </w:tcPr>
          <w:p w14:paraId="45D01DBF"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41</w:t>
            </w:r>
          </w:p>
        </w:tc>
        <w:tc>
          <w:tcPr>
            <w:tcW w:w="680" w:type="dxa"/>
            <w:tcBorders>
              <w:top w:val="single" w:sz="4" w:space="0" w:color="auto"/>
              <w:left w:val="single" w:sz="4" w:space="0" w:color="auto"/>
              <w:bottom w:val="single" w:sz="4" w:space="0" w:color="auto"/>
              <w:right w:val="single" w:sz="4" w:space="0" w:color="auto"/>
            </w:tcBorders>
          </w:tcPr>
          <w:p w14:paraId="5C120453" w14:textId="77777777" w:rsidR="00616376" w:rsidRPr="00616376" w:rsidRDefault="00616376" w:rsidP="00616376">
            <w:pPr>
              <w:widowControl/>
              <w:spacing w:line="276" w:lineRule="auto"/>
              <w:jc w:val="right"/>
              <w:rPr>
                <w:rFonts w:ascii="Times New Roman" w:hAnsi="Times New Roman"/>
                <w:szCs w:val="24"/>
              </w:rPr>
            </w:pPr>
            <w:r w:rsidRPr="00616376">
              <w:rPr>
                <w:rFonts w:ascii="Times New Roman" w:hAnsi="Times New Roman"/>
                <w:szCs w:val="24"/>
              </w:rPr>
              <w:t>3</w:t>
            </w:r>
          </w:p>
        </w:tc>
      </w:tr>
      <w:tr w:rsidR="00616376" w:rsidRPr="00616376" w14:paraId="6B2C8C4A" w14:textId="77777777" w:rsidTr="0065237D">
        <w:trPr>
          <w:trHeight w:val="759"/>
        </w:trPr>
        <w:tc>
          <w:tcPr>
            <w:tcW w:w="2141" w:type="dxa"/>
            <w:tcBorders>
              <w:top w:val="single" w:sz="4" w:space="0" w:color="auto"/>
              <w:left w:val="single" w:sz="4" w:space="0" w:color="auto"/>
              <w:bottom w:val="single" w:sz="4" w:space="0" w:color="auto"/>
              <w:right w:val="single" w:sz="4" w:space="0" w:color="auto"/>
            </w:tcBorders>
          </w:tcPr>
          <w:p w14:paraId="4696B35A" w14:textId="77777777" w:rsidR="00616376" w:rsidRPr="00616376" w:rsidRDefault="00616376" w:rsidP="00616376">
            <w:pPr>
              <w:widowControl/>
              <w:spacing w:line="276" w:lineRule="auto"/>
              <w:jc w:val="both"/>
              <w:rPr>
                <w:rFonts w:ascii="Times New Roman" w:hAnsi="Times New Roman"/>
                <w:sz w:val="22"/>
                <w:szCs w:val="22"/>
              </w:rPr>
            </w:pPr>
          </w:p>
          <w:p w14:paraId="1E6B5C6A" w14:textId="77777777" w:rsidR="00616376" w:rsidRPr="00616376" w:rsidRDefault="00616376" w:rsidP="00616376">
            <w:pPr>
              <w:widowControl/>
              <w:spacing w:line="276" w:lineRule="auto"/>
              <w:jc w:val="both"/>
              <w:rPr>
                <w:rFonts w:ascii="Times New Roman" w:hAnsi="Times New Roman"/>
                <w:b/>
                <w:sz w:val="22"/>
                <w:szCs w:val="22"/>
              </w:rPr>
            </w:pPr>
            <w:r w:rsidRPr="00616376">
              <w:rPr>
                <w:rFonts w:ascii="Times New Roman" w:hAnsi="Times New Roman"/>
                <w:b/>
                <w:sz w:val="22"/>
                <w:szCs w:val="22"/>
              </w:rPr>
              <w:t>ОБЩО</w:t>
            </w:r>
          </w:p>
          <w:p w14:paraId="17C50462" w14:textId="77777777" w:rsidR="00616376" w:rsidRPr="00616376" w:rsidRDefault="00616376" w:rsidP="00616376">
            <w:pPr>
              <w:widowControl/>
              <w:spacing w:line="276" w:lineRule="auto"/>
              <w:jc w:val="both"/>
              <w:rPr>
                <w:rFonts w:ascii="Times New Roman" w:hAnsi="Times New Roman"/>
                <w:sz w:val="22"/>
                <w:szCs w:val="22"/>
              </w:rPr>
            </w:pPr>
          </w:p>
        </w:tc>
        <w:tc>
          <w:tcPr>
            <w:tcW w:w="1222" w:type="dxa"/>
            <w:tcBorders>
              <w:top w:val="single" w:sz="4" w:space="0" w:color="auto"/>
              <w:left w:val="single" w:sz="4" w:space="0" w:color="auto"/>
              <w:bottom w:val="single" w:sz="4" w:space="0" w:color="auto"/>
              <w:right w:val="single" w:sz="4" w:space="0" w:color="auto"/>
            </w:tcBorders>
          </w:tcPr>
          <w:p w14:paraId="7C45EE14" w14:textId="77777777" w:rsidR="00616376" w:rsidRPr="00616376" w:rsidRDefault="00616376" w:rsidP="00616376">
            <w:pPr>
              <w:widowControl/>
              <w:spacing w:line="276" w:lineRule="auto"/>
              <w:jc w:val="right"/>
              <w:rPr>
                <w:rFonts w:ascii="Times New Roman" w:hAnsi="Times New Roman"/>
                <w:b/>
                <w:szCs w:val="24"/>
              </w:rPr>
            </w:pPr>
            <w:r w:rsidRPr="00616376">
              <w:rPr>
                <w:rFonts w:ascii="Times New Roman" w:hAnsi="Times New Roman"/>
                <w:b/>
                <w:szCs w:val="24"/>
              </w:rPr>
              <w:t>225</w:t>
            </w:r>
          </w:p>
        </w:tc>
        <w:tc>
          <w:tcPr>
            <w:tcW w:w="1032" w:type="dxa"/>
            <w:tcBorders>
              <w:top w:val="single" w:sz="4" w:space="0" w:color="auto"/>
              <w:left w:val="single" w:sz="4" w:space="0" w:color="auto"/>
              <w:bottom w:val="single" w:sz="4" w:space="0" w:color="auto"/>
              <w:right w:val="single" w:sz="4" w:space="0" w:color="auto"/>
            </w:tcBorders>
          </w:tcPr>
          <w:p w14:paraId="21CB643D" w14:textId="77777777" w:rsidR="00616376" w:rsidRPr="00616376" w:rsidRDefault="00616376" w:rsidP="00616376">
            <w:pPr>
              <w:widowControl/>
              <w:spacing w:line="276" w:lineRule="auto"/>
              <w:jc w:val="right"/>
              <w:rPr>
                <w:rFonts w:ascii="Times New Roman" w:hAnsi="Times New Roman"/>
                <w:b/>
                <w:szCs w:val="24"/>
              </w:rPr>
            </w:pPr>
            <w:r w:rsidRPr="00616376">
              <w:rPr>
                <w:rFonts w:ascii="Times New Roman" w:hAnsi="Times New Roman"/>
                <w:b/>
                <w:szCs w:val="24"/>
              </w:rPr>
              <w:t>2271</w:t>
            </w:r>
          </w:p>
        </w:tc>
        <w:tc>
          <w:tcPr>
            <w:tcW w:w="1142" w:type="dxa"/>
            <w:tcBorders>
              <w:top w:val="single" w:sz="4" w:space="0" w:color="auto"/>
              <w:left w:val="single" w:sz="4" w:space="0" w:color="auto"/>
              <w:bottom w:val="single" w:sz="4" w:space="0" w:color="auto"/>
              <w:right w:val="single" w:sz="4" w:space="0" w:color="auto"/>
            </w:tcBorders>
          </w:tcPr>
          <w:p w14:paraId="12D12C17" w14:textId="77777777" w:rsidR="00616376" w:rsidRPr="00616376" w:rsidRDefault="00616376" w:rsidP="00616376">
            <w:pPr>
              <w:widowControl/>
              <w:spacing w:line="276" w:lineRule="auto"/>
              <w:jc w:val="right"/>
              <w:rPr>
                <w:rFonts w:ascii="Times New Roman" w:hAnsi="Times New Roman"/>
                <w:b/>
                <w:szCs w:val="24"/>
              </w:rPr>
            </w:pPr>
            <w:r w:rsidRPr="00616376">
              <w:rPr>
                <w:rFonts w:ascii="Times New Roman" w:hAnsi="Times New Roman"/>
                <w:b/>
                <w:szCs w:val="24"/>
              </w:rPr>
              <w:t>2496</w:t>
            </w:r>
          </w:p>
        </w:tc>
        <w:tc>
          <w:tcPr>
            <w:tcW w:w="1087" w:type="dxa"/>
            <w:tcBorders>
              <w:top w:val="single" w:sz="4" w:space="0" w:color="auto"/>
              <w:left w:val="single" w:sz="4" w:space="0" w:color="auto"/>
              <w:bottom w:val="single" w:sz="4" w:space="0" w:color="auto"/>
              <w:right w:val="single" w:sz="4" w:space="0" w:color="auto"/>
            </w:tcBorders>
          </w:tcPr>
          <w:p w14:paraId="7D951D1B" w14:textId="77777777" w:rsidR="00616376" w:rsidRPr="00616376" w:rsidRDefault="00616376" w:rsidP="00616376">
            <w:pPr>
              <w:widowControl/>
              <w:spacing w:line="276" w:lineRule="auto"/>
              <w:jc w:val="right"/>
              <w:rPr>
                <w:rFonts w:ascii="Times New Roman" w:hAnsi="Times New Roman"/>
                <w:b/>
                <w:szCs w:val="24"/>
              </w:rPr>
            </w:pPr>
            <w:r w:rsidRPr="00616376">
              <w:rPr>
                <w:rFonts w:ascii="Times New Roman" w:hAnsi="Times New Roman"/>
                <w:b/>
                <w:szCs w:val="24"/>
              </w:rPr>
              <w:t>2106</w:t>
            </w:r>
          </w:p>
        </w:tc>
        <w:tc>
          <w:tcPr>
            <w:tcW w:w="1223" w:type="dxa"/>
            <w:tcBorders>
              <w:top w:val="single" w:sz="4" w:space="0" w:color="auto"/>
              <w:left w:val="single" w:sz="4" w:space="0" w:color="auto"/>
              <w:bottom w:val="single" w:sz="4" w:space="0" w:color="auto"/>
              <w:right w:val="single" w:sz="4" w:space="0" w:color="auto"/>
            </w:tcBorders>
          </w:tcPr>
          <w:p w14:paraId="5C8AA232" w14:textId="77777777" w:rsidR="00616376" w:rsidRPr="00616376" w:rsidRDefault="00616376" w:rsidP="00616376">
            <w:pPr>
              <w:widowControl/>
              <w:spacing w:line="276" w:lineRule="auto"/>
              <w:jc w:val="right"/>
              <w:rPr>
                <w:rFonts w:ascii="Times New Roman" w:hAnsi="Times New Roman"/>
                <w:b/>
                <w:szCs w:val="24"/>
              </w:rPr>
            </w:pPr>
            <w:r w:rsidRPr="00616376">
              <w:rPr>
                <w:rFonts w:ascii="Times New Roman" w:hAnsi="Times New Roman"/>
                <w:b/>
                <w:szCs w:val="24"/>
              </w:rPr>
              <w:t>390</w:t>
            </w:r>
          </w:p>
        </w:tc>
        <w:tc>
          <w:tcPr>
            <w:tcW w:w="815" w:type="dxa"/>
            <w:tcBorders>
              <w:top w:val="single" w:sz="4" w:space="0" w:color="auto"/>
              <w:left w:val="single" w:sz="4" w:space="0" w:color="auto"/>
              <w:bottom w:val="single" w:sz="4" w:space="0" w:color="auto"/>
              <w:right w:val="single" w:sz="4" w:space="0" w:color="auto"/>
            </w:tcBorders>
          </w:tcPr>
          <w:p w14:paraId="4D7D4F13" w14:textId="77777777" w:rsidR="00616376" w:rsidRPr="00616376" w:rsidRDefault="00616376" w:rsidP="00616376">
            <w:pPr>
              <w:widowControl/>
              <w:spacing w:line="276" w:lineRule="auto"/>
              <w:jc w:val="right"/>
              <w:rPr>
                <w:rFonts w:ascii="Times New Roman" w:hAnsi="Times New Roman"/>
                <w:b/>
                <w:szCs w:val="24"/>
              </w:rPr>
            </w:pPr>
            <w:r w:rsidRPr="00616376">
              <w:rPr>
                <w:rFonts w:ascii="Times New Roman" w:hAnsi="Times New Roman"/>
                <w:b/>
                <w:szCs w:val="24"/>
              </w:rPr>
              <w:t>1686</w:t>
            </w:r>
          </w:p>
        </w:tc>
        <w:tc>
          <w:tcPr>
            <w:tcW w:w="678" w:type="dxa"/>
            <w:tcBorders>
              <w:top w:val="single" w:sz="4" w:space="0" w:color="auto"/>
              <w:left w:val="single" w:sz="4" w:space="0" w:color="auto"/>
              <w:bottom w:val="single" w:sz="4" w:space="0" w:color="auto"/>
              <w:right w:val="single" w:sz="4" w:space="0" w:color="auto"/>
            </w:tcBorders>
          </w:tcPr>
          <w:p w14:paraId="5B4F6FDB" w14:textId="77777777" w:rsidR="00616376" w:rsidRPr="00616376" w:rsidRDefault="00616376" w:rsidP="00616376">
            <w:pPr>
              <w:widowControl/>
              <w:spacing w:line="276" w:lineRule="auto"/>
              <w:jc w:val="right"/>
              <w:rPr>
                <w:rFonts w:ascii="Times New Roman" w:hAnsi="Times New Roman"/>
                <w:b/>
                <w:szCs w:val="24"/>
              </w:rPr>
            </w:pPr>
            <w:r w:rsidRPr="00616376">
              <w:rPr>
                <w:rFonts w:ascii="Times New Roman" w:hAnsi="Times New Roman"/>
                <w:b/>
                <w:szCs w:val="24"/>
              </w:rPr>
              <w:t>282</w:t>
            </w:r>
          </w:p>
        </w:tc>
        <w:tc>
          <w:tcPr>
            <w:tcW w:w="680" w:type="dxa"/>
            <w:tcBorders>
              <w:top w:val="single" w:sz="4" w:space="0" w:color="auto"/>
              <w:left w:val="single" w:sz="4" w:space="0" w:color="auto"/>
              <w:bottom w:val="single" w:sz="4" w:space="0" w:color="auto"/>
              <w:right w:val="single" w:sz="4" w:space="0" w:color="auto"/>
            </w:tcBorders>
          </w:tcPr>
          <w:p w14:paraId="11830A3D" w14:textId="77777777" w:rsidR="00616376" w:rsidRPr="00616376" w:rsidRDefault="00616376" w:rsidP="00616376">
            <w:pPr>
              <w:widowControl/>
              <w:spacing w:line="276" w:lineRule="auto"/>
              <w:jc w:val="right"/>
              <w:rPr>
                <w:rFonts w:ascii="Times New Roman" w:hAnsi="Times New Roman"/>
                <w:b/>
                <w:szCs w:val="24"/>
              </w:rPr>
            </w:pPr>
            <w:r w:rsidRPr="00616376">
              <w:rPr>
                <w:rFonts w:ascii="Times New Roman" w:hAnsi="Times New Roman"/>
                <w:b/>
                <w:szCs w:val="24"/>
              </w:rPr>
              <w:t>136</w:t>
            </w:r>
          </w:p>
        </w:tc>
      </w:tr>
    </w:tbl>
    <w:p w14:paraId="51383612" w14:textId="77777777" w:rsidR="002C5462" w:rsidRDefault="002C5462" w:rsidP="002C5462">
      <w:pPr>
        <w:pStyle w:val="31"/>
        <w:ind w:right="283" w:firstLine="0"/>
        <w:rPr>
          <w:rFonts w:ascii="Times New Roman" w:hAnsi="Times New Roman"/>
          <w:sz w:val="28"/>
          <w:szCs w:val="28"/>
        </w:rPr>
      </w:pPr>
    </w:p>
    <w:p w14:paraId="69A92FF2" w14:textId="77777777" w:rsidR="001F51D2" w:rsidRDefault="006F529E" w:rsidP="001F51D2">
      <w:pPr>
        <w:pStyle w:val="31"/>
        <w:ind w:right="283" w:firstLine="708"/>
        <w:rPr>
          <w:rFonts w:ascii="Times New Roman" w:hAnsi="Times New Roman"/>
          <w:color w:val="000000"/>
          <w:sz w:val="28"/>
          <w:szCs w:val="28"/>
        </w:rPr>
      </w:pPr>
      <w:r>
        <w:rPr>
          <w:rFonts w:ascii="Times New Roman" w:hAnsi="Times New Roman"/>
          <w:color w:val="000000"/>
          <w:sz w:val="28"/>
          <w:szCs w:val="28"/>
        </w:rPr>
        <w:t>Изпратени</w:t>
      </w:r>
      <w:r w:rsidR="00091249" w:rsidRPr="008F658A">
        <w:rPr>
          <w:rFonts w:ascii="Times New Roman" w:hAnsi="Times New Roman"/>
          <w:color w:val="000000"/>
          <w:sz w:val="28"/>
          <w:szCs w:val="28"/>
        </w:rPr>
        <w:t xml:space="preserve"> са </w:t>
      </w:r>
      <w:r>
        <w:rPr>
          <w:rFonts w:ascii="Times New Roman" w:hAnsi="Times New Roman"/>
          <w:color w:val="000000"/>
          <w:sz w:val="28"/>
          <w:szCs w:val="28"/>
        </w:rPr>
        <w:t xml:space="preserve">на </w:t>
      </w:r>
      <w:proofErr w:type="spellStart"/>
      <w:r>
        <w:rPr>
          <w:rFonts w:ascii="Times New Roman" w:hAnsi="Times New Roman"/>
          <w:color w:val="000000"/>
          <w:sz w:val="28"/>
          <w:szCs w:val="28"/>
        </w:rPr>
        <w:t>въззивен</w:t>
      </w:r>
      <w:proofErr w:type="spellEnd"/>
      <w:r>
        <w:rPr>
          <w:rFonts w:ascii="Times New Roman" w:hAnsi="Times New Roman"/>
          <w:color w:val="000000"/>
          <w:sz w:val="28"/>
          <w:szCs w:val="28"/>
        </w:rPr>
        <w:t xml:space="preserve"> контрол </w:t>
      </w:r>
      <w:r w:rsidR="00091249" w:rsidRPr="008F658A">
        <w:rPr>
          <w:rFonts w:ascii="Times New Roman" w:hAnsi="Times New Roman"/>
          <w:color w:val="000000"/>
          <w:sz w:val="28"/>
          <w:szCs w:val="28"/>
        </w:rPr>
        <w:t xml:space="preserve">жалби по </w:t>
      </w:r>
      <w:r>
        <w:rPr>
          <w:rFonts w:ascii="Times New Roman" w:hAnsi="Times New Roman"/>
          <w:color w:val="000000"/>
          <w:sz w:val="28"/>
          <w:szCs w:val="28"/>
        </w:rPr>
        <w:t xml:space="preserve">143 бр. </w:t>
      </w:r>
      <w:r w:rsidR="00091249" w:rsidRPr="008F658A">
        <w:rPr>
          <w:rFonts w:ascii="Times New Roman" w:hAnsi="Times New Roman"/>
          <w:color w:val="000000"/>
          <w:sz w:val="28"/>
          <w:szCs w:val="28"/>
        </w:rPr>
        <w:t>граждански дела.</w:t>
      </w:r>
    </w:p>
    <w:p w14:paraId="5CF9BCDF" w14:textId="1AA13EFE" w:rsidR="00091249" w:rsidRPr="001F51D2" w:rsidRDefault="00091249" w:rsidP="001F51D2">
      <w:pPr>
        <w:pStyle w:val="31"/>
        <w:ind w:right="283" w:firstLine="708"/>
        <w:rPr>
          <w:rFonts w:ascii="Times New Roman" w:hAnsi="Times New Roman"/>
          <w:color w:val="000000"/>
          <w:sz w:val="28"/>
          <w:szCs w:val="28"/>
          <w:lang w:val="en-US"/>
        </w:rPr>
      </w:pPr>
      <w:r w:rsidRPr="008F658A">
        <w:rPr>
          <w:rFonts w:ascii="Times New Roman" w:hAnsi="Times New Roman"/>
          <w:color w:val="000000"/>
          <w:sz w:val="28"/>
          <w:szCs w:val="28"/>
        </w:rPr>
        <w:t xml:space="preserve">От значение за </w:t>
      </w:r>
      <w:proofErr w:type="spellStart"/>
      <w:r w:rsidRPr="008F658A">
        <w:rPr>
          <w:rFonts w:ascii="Times New Roman" w:hAnsi="Times New Roman"/>
          <w:color w:val="000000"/>
          <w:sz w:val="28"/>
          <w:szCs w:val="28"/>
        </w:rPr>
        <w:t>висящността</w:t>
      </w:r>
      <w:proofErr w:type="spellEnd"/>
      <w:r w:rsidRPr="008F658A">
        <w:rPr>
          <w:rFonts w:ascii="Times New Roman" w:hAnsi="Times New Roman"/>
          <w:color w:val="000000"/>
          <w:sz w:val="28"/>
          <w:szCs w:val="28"/>
        </w:rPr>
        <w:t xml:space="preserve"> на делата са промените в реда на разглеждане на делата по ГПК във връзка с технологично необходимото време за размяна на книжата, призоваването на страните и насрочването на делото за разглеждане в открито съдебно заседание.</w:t>
      </w:r>
    </w:p>
    <w:p w14:paraId="00C8E087" w14:textId="77777777" w:rsidR="006F529E" w:rsidRDefault="006F529E" w:rsidP="002C5462">
      <w:pPr>
        <w:pStyle w:val="31"/>
        <w:ind w:right="283" w:firstLine="708"/>
        <w:rPr>
          <w:rFonts w:ascii="Times New Roman" w:hAnsi="Times New Roman"/>
          <w:color w:val="000000"/>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134"/>
        <w:gridCol w:w="992"/>
        <w:gridCol w:w="709"/>
        <w:gridCol w:w="992"/>
        <w:gridCol w:w="993"/>
        <w:gridCol w:w="1134"/>
        <w:gridCol w:w="992"/>
      </w:tblGrid>
      <w:tr w:rsidR="008C16E0" w:rsidRPr="001C6C82" w14:paraId="51F1ADDD" w14:textId="77777777" w:rsidTr="008C16E0">
        <w:trPr>
          <w:trHeight w:val="491"/>
        </w:trPr>
        <w:tc>
          <w:tcPr>
            <w:tcW w:w="2268" w:type="dxa"/>
            <w:vMerge w:val="restart"/>
            <w:shd w:val="clear" w:color="auto" w:fill="auto"/>
          </w:tcPr>
          <w:p w14:paraId="3C521C5E" w14:textId="77777777" w:rsidR="006F529E" w:rsidRPr="001C6C82" w:rsidRDefault="006F529E" w:rsidP="0065237D">
            <w:pPr>
              <w:jc w:val="both"/>
              <w:rPr>
                <w:rFonts w:ascii="Times New Roman" w:hAnsi="Times New Roman"/>
              </w:rPr>
            </w:pPr>
          </w:p>
          <w:p w14:paraId="35170FA0" w14:textId="77777777" w:rsidR="006F529E" w:rsidRPr="001C6C82" w:rsidRDefault="006F529E" w:rsidP="0065237D">
            <w:pPr>
              <w:jc w:val="both"/>
              <w:rPr>
                <w:rFonts w:ascii="Times New Roman" w:hAnsi="Times New Roman"/>
              </w:rPr>
            </w:pPr>
          </w:p>
          <w:p w14:paraId="50BF3FEC" w14:textId="77777777" w:rsidR="006F529E" w:rsidRPr="001C6C82" w:rsidRDefault="006F529E" w:rsidP="0065237D">
            <w:pPr>
              <w:jc w:val="both"/>
              <w:rPr>
                <w:rFonts w:ascii="Times New Roman" w:hAnsi="Times New Roman"/>
              </w:rPr>
            </w:pPr>
            <w:r w:rsidRPr="001C6C82">
              <w:rPr>
                <w:rFonts w:ascii="Times New Roman" w:hAnsi="Times New Roman"/>
              </w:rPr>
              <w:t>СЪДИЯ</w:t>
            </w:r>
          </w:p>
        </w:tc>
        <w:tc>
          <w:tcPr>
            <w:tcW w:w="1276" w:type="dxa"/>
            <w:vMerge w:val="restart"/>
            <w:shd w:val="clear" w:color="auto" w:fill="auto"/>
          </w:tcPr>
          <w:p w14:paraId="54040F8F" w14:textId="77777777" w:rsidR="006F529E" w:rsidRPr="006F529E" w:rsidRDefault="006F529E" w:rsidP="0065237D">
            <w:pPr>
              <w:jc w:val="both"/>
              <w:rPr>
                <w:rFonts w:ascii="Times New Roman" w:hAnsi="Times New Roman"/>
                <w:sz w:val="20"/>
              </w:rPr>
            </w:pPr>
            <w:r w:rsidRPr="006F529E">
              <w:rPr>
                <w:rFonts w:ascii="Times New Roman" w:hAnsi="Times New Roman"/>
                <w:sz w:val="20"/>
              </w:rPr>
              <w:t>останали несвършени</w:t>
            </w:r>
          </w:p>
          <w:p w14:paraId="3AD5BE16" w14:textId="77777777" w:rsidR="006F529E" w:rsidRPr="006F529E" w:rsidRDefault="006F529E" w:rsidP="0065237D">
            <w:pPr>
              <w:jc w:val="both"/>
              <w:rPr>
                <w:rFonts w:ascii="Times New Roman" w:hAnsi="Times New Roman"/>
                <w:sz w:val="20"/>
              </w:rPr>
            </w:pPr>
            <w:r w:rsidRPr="006F529E">
              <w:rPr>
                <w:rFonts w:ascii="Times New Roman" w:hAnsi="Times New Roman"/>
                <w:sz w:val="20"/>
              </w:rPr>
              <w:t>към 01.</w:t>
            </w:r>
            <w:proofErr w:type="spellStart"/>
            <w:r w:rsidRPr="006F529E">
              <w:rPr>
                <w:rFonts w:ascii="Times New Roman" w:hAnsi="Times New Roman"/>
                <w:sz w:val="20"/>
              </w:rPr>
              <w:t>01</w:t>
            </w:r>
            <w:proofErr w:type="spellEnd"/>
            <w:r w:rsidRPr="006F529E">
              <w:rPr>
                <w:rFonts w:ascii="Times New Roman" w:hAnsi="Times New Roman"/>
                <w:sz w:val="20"/>
              </w:rPr>
              <w:t>.</w:t>
            </w:r>
          </w:p>
          <w:p w14:paraId="34EA235E" w14:textId="7CC89139" w:rsidR="006F529E" w:rsidRPr="006F529E" w:rsidRDefault="006F529E" w:rsidP="0065237D">
            <w:pPr>
              <w:jc w:val="both"/>
              <w:rPr>
                <w:rFonts w:ascii="Times New Roman" w:hAnsi="Times New Roman"/>
                <w:sz w:val="20"/>
                <w:lang w:val="en-US"/>
              </w:rPr>
            </w:pPr>
            <w:r w:rsidRPr="006F529E">
              <w:rPr>
                <w:rFonts w:ascii="Times New Roman" w:hAnsi="Times New Roman"/>
                <w:sz w:val="20"/>
              </w:rPr>
              <w:t>2023</w:t>
            </w:r>
            <w:r>
              <w:rPr>
                <w:rFonts w:ascii="Times New Roman" w:hAnsi="Times New Roman"/>
                <w:sz w:val="20"/>
              </w:rPr>
              <w:t xml:space="preserve"> г.</w:t>
            </w:r>
          </w:p>
        </w:tc>
        <w:tc>
          <w:tcPr>
            <w:tcW w:w="1134" w:type="dxa"/>
            <w:vMerge w:val="restart"/>
            <w:shd w:val="clear" w:color="auto" w:fill="auto"/>
          </w:tcPr>
          <w:p w14:paraId="155B8AAB" w14:textId="77777777" w:rsidR="006F529E" w:rsidRPr="006F529E" w:rsidRDefault="006F529E" w:rsidP="0065237D">
            <w:pPr>
              <w:jc w:val="both"/>
              <w:rPr>
                <w:rFonts w:ascii="Times New Roman" w:hAnsi="Times New Roman"/>
                <w:sz w:val="20"/>
              </w:rPr>
            </w:pPr>
            <w:r w:rsidRPr="006F529E">
              <w:rPr>
                <w:rFonts w:ascii="Times New Roman" w:hAnsi="Times New Roman"/>
                <w:sz w:val="20"/>
              </w:rPr>
              <w:t>постъпили от 01.</w:t>
            </w:r>
            <w:proofErr w:type="spellStart"/>
            <w:r w:rsidRPr="006F529E">
              <w:rPr>
                <w:rFonts w:ascii="Times New Roman" w:hAnsi="Times New Roman"/>
                <w:sz w:val="20"/>
              </w:rPr>
              <w:t>01</w:t>
            </w:r>
            <w:proofErr w:type="spellEnd"/>
            <w:r w:rsidRPr="006F529E">
              <w:rPr>
                <w:rFonts w:ascii="Times New Roman" w:hAnsi="Times New Roman"/>
                <w:sz w:val="20"/>
              </w:rPr>
              <w:t>.</w:t>
            </w:r>
          </w:p>
          <w:p w14:paraId="73E37A77" w14:textId="608151E7" w:rsidR="006F529E" w:rsidRPr="006F529E" w:rsidRDefault="006F529E" w:rsidP="0065237D">
            <w:pPr>
              <w:jc w:val="both"/>
              <w:rPr>
                <w:rFonts w:ascii="Times New Roman" w:hAnsi="Times New Roman"/>
                <w:sz w:val="20"/>
              </w:rPr>
            </w:pPr>
            <w:r w:rsidRPr="006F529E">
              <w:rPr>
                <w:rFonts w:ascii="Times New Roman" w:hAnsi="Times New Roman"/>
                <w:sz w:val="20"/>
              </w:rPr>
              <w:t>2023</w:t>
            </w:r>
            <w:r>
              <w:rPr>
                <w:rFonts w:ascii="Times New Roman" w:hAnsi="Times New Roman"/>
                <w:sz w:val="20"/>
              </w:rPr>
              <w:t xml:space="preserve"> г.</w:t>
            </w:r>
          </w:p>
          <w:p w14:paraId="78DE17D8" w14:textId="77777777" w:rsidR="006F529E" w:rsidRPr="006F529E" w:rsidRDefault="006F529E" w:rsidP="0065237D">
            <w:pPr>
              <w:jc w:val="both"/>
              <w:rPr>
                <w:rFonts w:ascii="Times New Roman" w:hAnsi="Times New Roman"/>
                <w:sz w:val="20"/>
              </w:rPr>
            </w:pPr>
            <w:r w:rsidRPr="006F529E">
              <w:rPr>
                <w:rFonts w:ascii="Times New Roman" w:hAnsi="Times New Roman"/>
                <w:sz w:val="20"/>
              </w:rPr>
              <w:t>до 31.12.</w:t>
            </w:r>
          </w:p>
          <w:p w14:paraId="7B45B9F8" w14:textId="35783B22" w:rsidR="006F529E" w:rsidRPr="006F529E" w:rsidRDefault="006F529E" w:rsidP="0065237D">
            <w:pPr>
              <w:jc w:val="both"/>
              <w:rPr>
                <w:rFonts w:ascii="Times New Roman" w:hAnsi="Times New Roman"/>
                <w:sz w:val="20"/>
              </w:rPr>
            </w:pPr>
            <w:r w:rsidRPr="006F529E">
              <w:rPr>
                <w:rFonts w:ascii="Times New Roman" w:hAnsi="Times New Roman"/>
                <w:sz w:val="20"/>
              </w:rPr>
              <w:t>2023</w:t>
            </w:r>
            <w:r>
              <w:rPr>
                <w:rFonts w:ascii="Times New Roman" w:hAnsi="Times New Roman"/>
                <w:sz w:val="20"/>
              </w:rPr>
              <w:t xml:space="preserve"> г.</w:t>
            </w:r>
          </w:p>
        </w:tc>
        <w:tc>
          <w:tcPr>
            <w:tcW w:w="992" w:type="dxa"/>
            <w:vMerge w:val="restart"/>
            <w:shd w:val="clear" w:color="auto" w:fill="auto"/>
          </w:tcPr>
          <w:p w14:paraId="3CFC4CB7" w14:textId="4BC20A7C" w:rsidR="006F529E" w:rsidRPr="006F529E" w:rsidRDefault="006F529E" w:rsidP="0065237D">
            <w:pPr>
              <w:jc w:val="both"/>
              <w:rPr>
                <w:rFonts w:ascii="Times New Roman" w:hAnsi="Times New Roman"/>
                <w:sz w:val="20"/>
              </w:rPr>
            </w:pPr>
            <w:r w:rsidRPr="006F529E">
              <w:rPr>
                <w:rFonts w:ascii="Times New Roman" w:hAnsi="Times New Roman"/>
                <w:sz w:val="20"/>
              </w:rPr>
              <w:t xml:space="preserve">всичко дела за </w:t>
            </w:r>
            <w:proofErr w:type="spellStart"/>
            <w:r w:rsidRPr="006F529E">
              <w:rPr>
                <w:rFonts w:ascii="Times New Roman" w:hAnsi="Times New Roman"/>
                <w:sz w:val="20"/>
              </w:rPr>
              <w:t>разглеж</w:t>
            </w:r>
            <w:r w:rsidR="008C16E0">
              <w:rPr>
                <w:rFonts w:ascii="Times New Roman" w:hAnsi="Times New Roman"/>
                <w:sz w:val="20"/>
              </w:rPr>
              <w:t>-</w:t>
            </w:r>
            <w:r w:rsidRPr="006F529E">
              <w:rPr>
                <w:rFonts w:ascii="Times New Roman" w:hAnsi="Times New Roman"/>
                <w:sz w:val="20"/>
              </w:rPr>
              <w:t>дане</w:t>
            </w:r>
            <w:proofErr w:type="spellEnd"/>
          </w:p>
        </w:tc>
        <w:tc>
          <w:tcPr>
            <w:tcW w:w="2694" w:type="dxa"/>
            <w:gridSpan w:val="3"/>
            <w:shd w:val="clear" w:color="auto" w:fill="auto"/>
          </w:tcPr>
          <w:p w14:paraId="3617D86E" w14:textId="77777777" w:rsidR="006F529E" w:rsidRPr="006F529E" w:rsidRDefault="006F529E" w:rsidP="0065237D">
            <w:pPr>
              <w:jc w:val="both"/>
              <w:rPr>
                <w:rFonts w:ascii="Times New Roman" w:hAnsi="Times New Roman"/>
                <w:sz w:val="20"/>
              </w:rPr>
            </w:pPr>
            <w:r w:rsidRPr="006F529E">
              <w:rPr>
                <w:rFonts w:ascii="Times New Roman" w:hAnsi="Times New Roman"/>
                <w:sz w:val="20"/>
              </w:rPr>
              <w:t>свършени дела</w:t>
            </w:r>
          </w:p>
        </w:tc>
        <w:tc>
          <w:tcPr>
            <w:tcW w:w="1134" w:type="dxa"/>
            <w:vMerge w:val="restart"/>
            <w:shd w:val="clear" w:color="auto" w:fill="auto"/>
          </w:tcPr>
          <w:p w14:paraId="4BD6C688" w14:textId="1D60ED43" w:rsidR="006F529E" w:rsidRPr="006F529E" w:rsidRDefault="008C16E0" w:rsidP="0065237D">
            <w:pPr>
              <w:jc w:val="both"/>
              <w:rPr>
                <w:rFonts w:ascii="Times New Roman" w:hAnsi="Times New Roman"/>
                <w:sz w:val="20"/>
              </w:rPr>
            </w:pPr>
            <w:r>
              <w:rPr>
                <w:rFonts w:ascii="Times New Roman" w:hAnsi="Times New Roman"/>
                <w:sz w:val="20"/>
              </w:rPr>
              <w:t>остана</w:t>
            </w:r>
            <w:r w:rsidR="006F529E" w:rsidRPr="006F529E">
              <w:rPr>
                <w:rFonts w:ascii="Times New Roman" w:hAnsi="Times New Roman"/>
                <w:sz w:val="20"/>
              </w:rPr>
              <w:t>ли несвършени</w:t>
            </w:r>
          </w:p>
          <w:p w14:paraId="098B2FB1" w14:textId="77777777" w:rsidR="006F529E" w:rsidRPr="006F529E" w:rsidRDefault="006F529E" w:rsidP="0065237D">
            <w:pPr>
              <w:jc w:val="both"/>
              <w:rPr>
                <w:rFonts w:ascii="Times New Roman" w:hAnsi="Times New Roman"/>
                <w:sz w:val="20"/>
              </w:rPr>
            </w:pPr>
            <w:r w:rsidRPr="006F529E">
              <w:rPr>
                <w:rFonts w:ascii="Times New Roman" w:hAnsi="Times New Roman"/>
                <w:sz w:val="20"/>
              </w:rPr>
              <w:t>дела към</w:t>
            </w:r>
          </w:p>
          <w:p w14:paraId="3BB15C70" w14:textId="77777777" w:rsidR="006F529E" w:rsidRPr="006F529E" w:rsidRDefault="006F529E" w:rsidP="0065237D">
            <w:pPr>
              <w:jc w:val="both"/>
              <w:rPr>
                <w:rFonts w:ascii="Times New Roman" w:hAnsi="Times New Roman"/>
                <w:sz w:val="20"/>
              </w:rPr>
            </w:pPr>
            <w:r w:rsidRPr="006F529E">
              <w:rPr>
                <w:rFonts w:ascii="Times New Roman" w:hAnsi="Times New Roman"/>
                <w:sz w:val="20"/>
              </w:rPr>
              <w:t>31.12.</w:t>
            </w:r>
          </w:p>
          <w:p w14:paraId="1E3404F0" w14:textId="22B7ACFC" w:rsidR="006F529E" w:rsidRPr="006F529E" w:rsidRDefault="006F529E" w:rsidP="0065237D">
            <w:pPr>
              <w:jc w:val="both"/>
              <w:rPr>
                <w:rFonts w:ascii="Times New Roman" w:hAnsi="Times New Roman"/>
                <w:sz w:val="20"/>
              </w:rPr>
            </w:pPr>
            <w:r w:rsidRPr="006F529E">
              <w:rPr>
                <w:rFonts w:ascii="Times New Roman" w:hAnsi="Times New Roman"/>
                <w:sz w:val="20"/>
              </w:rPr>
              <w:t>2023 г.</w:t>
            </w:r>
          </w:p>
        </w:tc>
        <w:tc>
          <w:tcPr>
            <w:tcW w:w="992" w:type="dxa"/>
            <w:vMerge w:val="restart"/>
            <w:shd w:val="clear" w:color="auto" w:fill="auto"/>
          </w:tcPr>
          <w:p w14:paraId="4CAE3345" w14:textId="4AEAF9FE" w:rsidR="006F529E" w:rsidRPr="006F529E" w:rsidRDefault="008C16E0" w:rsidP="0065237D">
            <w:pPr>
              <w:jc w:val="both"/>
              <w:rPr>
                <w:rFonts w:ascii="Times New Roman" w:hAnsi="Times New Roman"/>
                <w:sz w:val="20"/>
              </w:rPr>
            </w:pPr>
            <w:r>
              <w:rPr>
                <w:rFonts w:ascii="Times New Roman" w:hAnsi="Times New Roman"/>
                <w:sz w:val="20"/>
              </w:rPr>
              <w:t>обжалван</w:t>
            </w:r>
            <w:r w:rsidR="006F529E" w:rsidRPr="006F529E">
              <w:rPr>
                <w:rFonts w:ascii="Times New Roman" w:hAnsi="Times New Roman"/>
                <w:sz w:val="20"/>
              </w:rPr>
              <w:t>и съдебни актове</w:t>
            </w:r>
          </w:p>
        </w:tc>
      </w:tr>
      <w:tr w:rsidR="008C16E0" w:rsidRPr="001C6C82" w14:paraId="176EB504" w14:textId="77777777" w:rsidTr="008C16E0">
        <w:trPr>
          <w:trHeight w:val="793"/>
        </w:trPr>
        <w:tc>
          <w:tcPr>
            <w:tcW w:w="2268" w:type="dxa"/>
            <w:vMerge/>
            <w:shd w:val="clear" w:color="auto" w:fill="auto"/>
          </w:tcPr>
          <w:p w14:paraId="3FA7E248" w14:textId="5620A241" w:rsidR="006F529E" w:rsidRPr="001C6C82" w:rsidRDefault="006F529E" w:rsidP="0065237D">
            <w:pPr>
              <w:jc w:val="both"/>
              <w:rPr>
                <w:rFonts w:ascii="Times New Roman" w:hAnsi="Times New Roman"/>
              </w:rPr>
            </w:pPr>
          </w:p>
        </w:tc>
        <w:tc>
          <w:tcPr>
            <w:tcW w:w="1276" w:type="dxa"/>
            <w:vMerge/>
            <w:shd w:val="clear" w:color="auto" w:fill="auto"/>
          </w:tcPr>
          <w:p w14:paraId="26A0CCAF" w14:textId="77777777" w:rsidR="006F529E" w:rsidRPr="001C6C82" w:rsidRDefault="006F529E" w:rsidP="0065237D">
            <w:pPr>
              <w:jc w:val="both"/>
              <w:rPr>
                <w:rFonts w:ascii="Times New Roman" w:hAnsi="Times New Roman"/>
              </w:rPr>
            </w:pPr>
          </w:p>
        </w:tc>
        <w:tc>
          <w:tcPr>
            <w:tcW w:w="1134" w:type="dxa"/>
            <w:vMerge/>
            <w:shd w:val="clear" w:color="auto" w:fill="auto"/>
          </w:tcPr>
          <w:p w14:paraId="01D917F7" w14:textId="77777777" w:rsidR="006F529E" w:rsidRPr="001C6C82" w:rsidRDefault="006F529E" w:rsidP="0065237D">
            <w:pPr>
              <w:jc w:val="both"/>
              <w:rPr>
                <w:rFonts w:ascii="Times New Roman" w:hAnsi="Times New Roman"/>
              </w:rPr>
            </w:pPr>
          </w:p>
        </w:tc>
        <w:tc>
          <w:tcPr>
            <w:tcW w:w="992" w:type="dxa"/>
            <w:vMerge/>
            <w:shd w:val="clear" w:color="auto" w:fill="auto"/>
          </w:tcPr>
          <w:p w14:paraId="00790FAA" w14:textId="77777777" w:rsidR="006F529E" w:rsidRPr="001C6C82" w:rsidRDefault="006F529E" w:rsidP="0065237D">
            <w:pPr>
              <w:jc w:val="both"/>
              <w:rPr>
                <w:rFonts w:ascii="Times New Roman" w:hAnsi="Times New Roman"/>
              </w:rPr>
            </w:pPr>
          </w:p>
        </w:tc>
        <w:tc>
          <w:tcPr>
            <w:tcW w:w="709" w:type="dxa"/>
            <w:shd w:val="clear" w:color="auto" w:fill="auto"/>
          </w:tcPr>
          <w:p w14:paraId="3F5A9153" w14:textId="25D3D05B" w:rsidR="006F529E" w:rsidRPr="006F529E" w:rsidRDefault="008C16E0" w:rsidP="0065237D">
            <w:pPr>
              <w:jc w:val="both"/>
              <w:rPr>
                <w:rFonts w:ascii="Times New Roman" w:hAnsi="Times New Roman"/>
                <w:sz w:val="20"/>
              </w:rPr>
            </w:pPr>
            <w:r>
              <w:rPr>
                <w:rFonts w:ascii="Times New Roman" w:hAnsi="Times New Roman"/>
                <w:sz w:val="20"/>
              </w:rPr>
              <w:t>о</w:t>
            </w:r>
            <w:r w:rsidR="006F529E" w:rsidRPr="006F529E">
              <w:rPr>
                <w:rFonts w:ascii="Times New Roman" w:hAnsi="Times New Roman"/>
                <w:sz w:val="20"/>
              </w:rPr>
              <w:t>бщо</w:t>
            </w:r>
          </w:p>
        </w:tc>
        <w:tc>
          <w:tcPr>
            <w:tcW w:w="992" w:type="dxa"/>
            <w:shd w:val="clear" w:color="auto" w:fill="auto"/>
          </w:tcPr>
          <w:p w14:paraId="10860034" w14:textId="0704F85E" w:rsidR="006F529E" w:rsidRPr="006F529E" w:rsidRDefault="008C16E0" w:rsidP="0065237D">
            <w:pPr>
              <w:jc w:val="both"/>
              <w:rPr>
                <w:rFonts w:ascii="Times New Roman" w:hAnsi="Times New Roman"/>
                <w:sz w:val="20"/>
              </w:rPr>
            </w:pPr>
            <w:r>
              <w:rPr>
                <w:rFonts w:ascii="Times New Roman" w:hAnsi="Times New Roman"/>
                <w:sz w:val="20"/>
              </w:rPr>
              <w:t>р</w:t>
            </w:r>
            <w:r w:rsidR="006F529E" w:rsidRPr="006F529E">
              <w:rPr>
                <w:rFonts w:ascii="Times New Roman" w:hAnsi="Times New Roman"/>
                <w:sz w:val="20"/>
              </w:rPr>
              <w:t>ешени</w:t>
            </w:r>
          </w:p>
        </w:tc>
        <w:tc>
          <w:tcPr>
            <w:tcW w:w="993" w:type="dxa"/>
            <w:shd w:val="clear" w:color="auto" w:fill="auto"/>
          </w:tcPr>
          <w:p w14:paraId="6717240C" w14:textId="2445DA0D" w:rsidR="006F529E" w:rsidRPr="006F529E" w:rsidRDefault="008C16E0" w:rsidP="0065237D">
            <w:pPr>
              <w:jc w:val="both"/>
              <w:rPr>
                <w:rFonts w:ascii="Times New Roman" w:hAnsi="Times New Roman"/>
                <w:sz w:val="20"/>
              </w:rPr>
            </w:pPr>
            <w:proofErr w:type="spellStart"/>
            <w:r>
              <w:rPr>
                <w:rFonts w:ascii="Times New Roman" w:hAnsi="Times New Roman"/>
                <w:sz w:val="20"/>
              </w:rPr>
              <w:t>п</w:t>
            </w:r>
            <w:r w:rsidR="006F529E" w:rsidRPr="006F529E">
              <w:rPr>
                <w:rFonts w:ascii="Times New Roman" w:hAnsi="Times New Roman"/>
                <w:sz w:val="20"/>
              </w:rPr>
              <w:t>рек</w:t>
            </w:r>
            <w:r>
              <w:rPr>
                <w:rFonts w:ascii="Times New Roman" w:hAnsi="Times New Roman"/>
                <w:sz w:val="20"/>
              </w:rPr>
              <w:t>ра</w:t>
            </w:r>
            <w:proofErr w:type="spellEnd"/>
            <w:r>
              <w:rPr>
                <w:rFonts w:ascii="Times New Roman" w:hAnsi="Times New Roman"/>
                <w:sz w:val="20"/>
              </w:rPr>
              <w:t>-</w:t>
            </w:r>
          </w:p>
          <w:p w14:paraId="7DCEC56F" w14:textId="77777777" w:rsidR="006F529E" w:rsidRPr="006F529E" w:rsidRDefault="006F529E" w:rsidP="0065237D">
            <w:pPr>
              <w:jc w:val="both"/>
              <w:rPr>
                <w:rFonts w:ascii="Times New Roman" w:hAnsi="Times New Roman"/>
                <w:sz w:val="20"/>
              </w:rPr>
            </w:pPr>
            <w:proofErr w:type="spellStart"/>
            <w:r w:rsidRPr="006F529E">
              <w:rPr>
                <w:rFonts w:ascii="Times New Roman" w:hAnsi="Times New Roman"/>
                <w:sz w:val="20"/>
              </w:rPr>
              <w:t>тени</w:t>
            </w:r>
            <w:proofErr w:type="spellEnd"/>
          </w:p>
        </w:tc>
        <w:tc>
          <w:tcPr>
            <w:tcW w:w="1134" w:type="dxa"/>
            <w:vMerge/>
            <w:shd w:val="clear" w:color="auto" w:fill="auto"/>
          </w:tcPr>
          <w:p w14:paraId="007934CE" w14:textId="77777777" w:rsidR="006F529E" w:rsidRPr="001C6C82" w:rsidRDefault="006F529E" w:rsidP="0065237D">
            <w:pPr>
              <w:jc w:val="both"/>
              <w:rPr>
                <w:rFonts w:ascii="Times New Roman" w:hAnsi="Times New Roman"/>
              </w:rPr>
            </w:pPr>
          </w:p>
        </w:tc>
        <w:tc>
          <w:tcPr>
            <w:tcW w:w="992" w:type="dxa"/>
            <w:vMerge/>
            <w:shd w:val="clear" w:color="auto" w:fill="auto"/>
          </w:tcPr>
          <w:p w14:paraId="44EB7184" w14:textId="77777777" w:rsidR="006F529E" w:rsidRPr="001C6C82" w:rsidRDefault="006F529E" w:rsidP="0065237D">
            <w:pPr>
              <w:jc w:val="both"/>
              <w:rPr>
                <w:rFonts w:ascii="Times New Roman" w:hAnsi="Times New Roman"/>
                <w:color w:val="FF0000"/>
              </w:rPr>
            </w:pPr>
          </w:p>
        </w:tc>
      </w:tr>
      <w:tr w:rsidR="008C16E0" w:rsidRPr="001C6C82" w14:paraId="127EBD59" w14:textId="77777777" w:rsidTr="008C16E0">
        <w:trPr>
          <w:trHeight w:val="260"/>
        </w:trPr>
        <w:tc>
          <w:tcPr>
            <w:tcW w:w="2268" w:type="dxa"/>
            <w:shd w:val="clear" w:color="auto" w:fill="auto"/>
          </w:tcPr>
          <w:p w14:paraId="0D231427" w14:textId="77777777" w:rsidR="006F529E" w:rsidRPr="001C6C82" w:rsidRDefault="006F529E" w:rsidP="0065237D">
            <w:pPr>
              <w:jc w:val="both"/>
              <w:rPr>
                <w:rFonts w:ascii="Times New Roman" w:hAnsi="Times New Roman"/>
                <w:b/>
                <w:i/>
              </w:rPr>
            </w:pPr>
            <w:r w:rsidRPr="001C6C82">
              <w:rPr>
                <w:rFonts w:ascii="Times New Roman" w:hAnsi="Times New Roman"/>
                <w:b/>
                <w:i/>
              </w:rPr>
              <w:t>1</w:t>
            </w:r>
          </w:p>
        </w:tc>
        <w:tc>
          <w:tcPr>
            <w:tcW w:w="1276" w:type="dxa"/>
            <w:shd w:val="clear" w:color="auto" w:fill="auto"/>
          </w:tcPr>
          <w:p w14:paraId="15C8CA67" w14:textId="77777777" w:rsidR="006F529E" w:rsidRPr="001C6C82" w:rsidRDefault="006F529E" w:rsidP="0065237D">
            <w:pPr>
              <w:jc w:val="both"/>
              <w:rPr>
                <w:rFonts w:ascii="Times New Roman" w:hAnsi="Times New Roman"/>
                <w:b/>
                <w:i/>
              </w:rPr>
            </w:pPr>
            <w:r w:rsidRPr="001C6C82">
              <w:rPr>
                <w:rFonts w:ascii="Times New Roman" w:hAnsi="Times New Roman"/>
                <w:b/>
                <w:i/>
              </w:rPr>
              <w:t>2</w:t>
            </w:r>
          </w:p>
        </w:tc>
        <w:tc>
          <w:tcPr>
            <w:tcW w:w="1134" w:type="dxa"/>
            <w:shd w:val="clear" w:color="auto" w:fill="auto"/>
          </w:tcPr>
          <w:p w14:paraId="530987AA" w14:textId="77777777" w:rsidR="006F529E" w:rsidRPr="001C6C82" w:rsidRDefault="006F529E" w:rsidP="0065237D">
            <w:pPr>
              <w:jc w:val="both"/>
              <w:rPr>
                <w:rFonts w:ascii="Times New Roman" w:hAnsi="Times New Roman"/>
                <w:b/>
                <w:i/>
              </w:rPr>
            </w:pPr>
            <w:r w:rsidRPr="001C6C82">
              <w:rPr>
                <w:rFonts w:ascii="Times New Roman" w:hAnsi="Times New Roman"/>
                <w:b/>
                <w:i/>
              </w:rPr>
              <w:t>3</w:t>
            </w:r>
          </w:p>
        </w:tc>
        <w:tc>
          <w:tcPr>
            <w:tcW w:w="992" w:type="dxa"/>
            <w:shd w:val="clear" w:color="auto" w:fill="auto"/>
          </w:tcPr>
          <w:p w14:paraId="2FA67214" w14:textId="77777777" w:rsidR="006F529E" w:rsidRPr="001C6C82" w:rsidRDefault="006F529E" w:rsidP="0065237D">
            <w:pPr>
              <w:jc w:val="both"/>
              <w:rPr>
                <w:rFonts w:ascii="Times New Roman" w:hAnsi="Times New Roman"/>
                <w:b/>
                <w:i/>
              </w:rPr>
            </w:pPr>
            <w:r w:rsidRPr="001C6C82">
              <w:rPr>
                <w:rFonts w:ascii="Times New Roman" w:hAnsi="Times New Roman"/>
                <w:b/>
                <w:i/>
              </w:rPr>
              <w:t>4</w:t>
            </w:r>
          </w:p>
        </w:tc>
        <w:tc>
          <w:tcPr>
            <w:tcW w:w="709" w:type="dxa"/>
            <w:shd w:val="clear" w:color="auto" w:fill="auto"/>
          </w:tcPr>
          <w:p w14:paraId="1F7343A2" w14:textId="77777777" w:rsidR="006F529E" w:rsidRPr="001C6C82" w:rsidRDefault="006F529E" w:rsidP="0065237D">
            <w:pPr>
              <w:jc w:val="both"/>
              <w:rPr>
                <w:rFonts w:ascii="Times New Roman" w:hAnsi="Times New Roman"/>
                <w:b/>
                <w:i/>
              </w:rPr>
            </w:pPr>
            <w:r w:rsidRPr="001C6C82">
              <w:rPr>
                <w:rFonts w:ascii="Times New Roman" w:hAnsi="Times New Roman"/>
                <w:b/>
                <w:i/>
              </w:rPr>
              <w:t>5</w:t>
            </w:r>
          </w:p>
        </w:tc>
        <w:tc>
          <w:tcPr>
            <w:tcW w:w="992" w:type="dxa"/>
            <w:shd w:val="clear" w:color="auto" w:fill="auto"/>
          </w:tcPr>
          <w:p w14:paraId="23F65394" w14:textId="77777777" w:rsidR="006F529E" w:rsidRPr="001C6C82" w:rsidRDefault="006F529E" w:rsidP="0065237D">
            <w:pPr>
              <w:jc w:val="both"/>
              <w:rPr>
                <w:rFonts w:ascii="Times New Roman" w:hAnsi="Times New Roman"/>
                <w:b/>
                <w:i/>
              </w:rPr>
            </w:pPr>
            <w:r w:rsidRPr="001C6C82">
              <w:rPr>
                <w:rFonts w:ascii="Times New Roman" w:hAnsi="Times New Roman"/>
                <w:b/>
                <w:i/>
              </w:rPr>
              <w:t>6</w:t>
            </w:r>
          </w:p>
        </w:tc>
        <w:tc>
          <w:tcPr>
            <w:tcW w:w="993" w:type="dxa"/>
            <w:shd w:val="clear" w:color="auto" w:fill="auto"/>
          </w:tcPr>
          <w:p w14:paraId="3BF1114F" w14:textId="77777777" w:rsidR="006F529E" w:rsidRPr="001C6C82" w:rsidRDefault="006F529E" w:rsidP="0065237D">
            <w:pPr>
              <w:jc w:val="both"/>
              <w:rPr>
                <w:rFonts w:ascii="Times New Roman" w:hAnsi="Times New Roman"/>
                <w:b/>
                <w:i/>
              </w:rPr>
            </w:pPr>
            <w:r w:rsidRPr="001C6C82">
              <w:rPr>
                <w:rFonts w:ascii="Times New Roman" w:hAnsi="Times New Roman"/>
                <w:b/>
                <w:i/>
              </w:rPr>
              <w:t>7</w:t>
            </w:r>
          </w:p>
        </w:tc>
        <w:tc>
          <w:tcPr>
            <w:tcW w:w="1134" w:type="dxa"/>
            <w:shd w:val="clear" w:color="auto" w:fill="auto"/>
          </w:tcPr>
          <w:p w14:paraId="2A31D48C" w14:textId="77777777" w:rsidR="006F529E" w:rsidRPr="001C6C82" w:rsidRDefault="006F529E" w:rsidP="0065237D">
            <w:pPr>
              <w:jc w:val="both"/>
              <w:rPr>
                <w:rFonts w:ascii="Times New Roman" w:hAnsi="Times New Roman"/>
                <w:b/>
                <w:i/>
              </w:rPr>
            </w:pPr>
            <w:r w:rsidRPr="001C6C82">
              <w:rPr>
                <w:rFonts w:ascii="Times New Roman" w:hAnsi="Times New Roman"/>
                <w:b/>
                <w:i/>
              </w:rPr>
              <w:t>8</w:t>
            </w:r>
          </w:p>
        </w:tc>
        <w:tc>
          <w:tcPr>
            <w:tcW w:w="992" w:type="dxa"/>
            <w:shd w:val="clear" w:color="auto" w:fill="auto"/>
          </w:tcPr>
          <w:p w14:paraId="54B3D853" w14:textId="77777777" w:rsidR="006F529E" w:rsidRPr="001C6C82" w:rsidRDefault="006F529E" w:rsidP="0065237D">
            <w:pPr>
              <w:jc w:val="both"/>
              <w:rPr>
                <w:rFonts w:ascii="Times New Roman" w:hAnsi="Times New Roman"/>
                <w:b/>
                <w:i/>
              </w:rPr>
            </w:pPr>
            <w:r w:rsidRPr="001C6C82">
              <w:rPr>
                <w:rFonts w:ascii="Times New Roman" w:hAnsi="Times New Roman"/>
                <w:b/>
                <w:i/>
              </w:rPr>
              <w:t>9</w:t>
            </w:r>
          </w:p>
        </w:tc>
      </w:tr>
      <w:tr w:rsidR="008C16E0" w:rsidRPr="001C6C82" w14:paraId="7D4EFEF2" w14:textId="77777777" w:rsidTr="008C16E0">
        <w:trPr>
          <w:trHeight w:val="260"/>
        </w:trPr>
        <w:tc>
          <w:tcPr>
            <w:tcW w:w="2268" w:type="dxa"/>
            <w:shd w:val="clear" w:color="auto" w:fill="auto"/>
          </w:tcPr>
          <w:p w14:paraId="2332C6F7" w14:textId="77777777" w:rsidR="006F529E" w:rsidRPr="001C6C82" w:rsidRDefault="006F529E" w:rsidP="0065237D">
            <w:pPr>
              <w:jc w:val="both"/>
              <w:rPr>
                <w:rFonts w:ascii="Times New Roman" w:hAnsi="Times New Roman"/>
              </w:rPr>
            </w:pPr>
            <w:r w:rsidRPr="001C6C82">
              <w:rPr>
                <w:rFonts w:ascii="Times New Roman" w:hAnsi="Times New Roman"/>
              </w:rPr>
              <w:t>ЖАНЕТ БОРОВА</w:t>
            </w:r>
          </w:p>
        </w:tc>
        <w:tc>
          <w:tcPr>
            <w:tcW w:w="1276" w:type="dxa"/>
            <w:shd w:val="clear" w:color="auto" w:fill="auto"/>
          </w:tcPr>
          <w:p w14:paraId="6E07BE14" w14:textId="77777777" w:rsidR="006F529E" w:rsidRPr="001C6C82" w:rsidRDefault="006F529E" w:rsidP="0065237D">
            <w:pPr>
              <w:jc w:val="right"/>
              <w:rPr>
                <w:rFonts w:ascii="Times New Roman" w:hAnsi="Times New Roman"/>
              </w:rPr>
            </w:pPr>
            <w:r>
              <w:rPr>
                <w:rFonts w:ascii="Times New Roman" w:hAnsi="Times New Roman"/>
              </w:rPr>
              <w:t>115</w:t>
            </w:r>
          </w:p>
        </w:tc>
        <w:tc>
          <w:tcPr>
            <w:tcW w:w="1134" w:type="dxa"/>
            <w:shd w:val="clear" w:color="auto" w:fill="auto"/>
          </w:tcPr>
          <w:p w14:paraId="3A1408FE" w14:textId="77777777" w:rsidR="006F529E" w:rsidRPr="001C6C82" w:rsidRDefault="006F529E" w:rsidP="0065237D">
            <w:pPr>
              <w:jc w:val="right"/>
              <w:rPr>
                <w:rFonts w:ascii="Times New Roman" w:hAnsi="Times New Roman"/>
              </w:rPr>
            </w:pPr>
            <w:r>
              <w:rPr>
                <w:rFonts w:ascii="Times New Roman" w:hAnsi="Times New Roman"/>
              </w:rPr>
              <w:t>481</w:t>
            </w:r>
          </w:p>
        </w:tc>
        <w:tc>
          <w:tcPr>
            <w:tcW w:w="992" w:type="dxa"/>
            <w:shd w:val="clear" w:color="auto" w:fill="auto"/>
          </w:tcPr>
          <w:p w14:paraId="2DA9B857" w14:textId="77777777" w:rsidR="006F529E" w:rsidRPr="001C6C82" w:rsidRDefault="006F529E" w:rsidP="0065237D">
            <w:pPr>
              <w:jc w:val="right"/>
              <w:rPr>
                <w:rFonts w:ascii="Times New Roman" w:hAnsi="Times New Roman"/>
                <w:b/>
              </w:rPr>
            </w:pPr>
            <w:r>
              <w:rPr>
                <w:rFonts w:ascii="Times New Roman" w:hAnsi="Times New Roman"/>
                <w:b/>
              </w:rPr>
              <w:t>596</w:t>
            </w:r>
          </w:p>
        </w:tc>
        <w:tc>
          <w:tcPr>
            <w:tcW w:w="709" w:type="dxa"/>
            <w:shd w:val="clear" w:color="auto" w:fill="auto"/>
          </w:tcPr>
          <w:p w14:paraId="6311A0B1" w14:textId="77777777" w:rsidR="006F529E" w:rsidRPr="001C6C82" w:rsidRDefault="006F529E" w:rsidP="0065237D">
            <w:pPr>
              <w:jc w:val="right"/>
              <w:rPr>
                <w:rFonts w:ascii="Times New Roman" w:hAnsi="Times New Roman"/>
                <w:b/>
              </w:rPr>
            </w:pPr>
            <w:r>
              <w:rPr>
                <w:rFonts w:ascii="Times New Roman" w:hAnsi="Times New Roman"/>
                <w:b/>
              </w:rPr>
              <w:t>466</w:t>
            </w:r>
          </w:p>
        </w:tc>
        <w:tc>
          <w:tcPr>
            <w:tcW w:w="992" w:type="dxa"/>
            <w:shd w:val="clear" w:color="auto" w:fill="auto"/>
          </w:tcPr>
          <w:p w14:paraId="364EA442" w14:textId="77777777" w:rsidR="006F529E" w:rsidRPr="001C6C82" w:rsidRDefault="006F529E" w:rsidP="0065237D">
            <w:pPr>
              <w:jc w:val="right"/>
              <w:rPr>
                <w:rFonts w:ascii="Times New Roman" w:hAnsi="Times New Roman"/>
              </w:rPr>
            </w:pPr>
            <w:r>
              <w:rPr>
                <w:rFonts w:ascii="Times New Roman" w:hAnsi="Times New Roman"/>
              </w:rPr>
              <w:t>389</w:t>
            </w:r>
          </w:p>
        </w:tc>
        <w:tc>
          <w:tcPr>
            <w:tcW w:w="993" w:type="dxa"/>
            <w:shd w:val="clear" w:color="auto" w:fill="auto"/>
          </w:tcPr>
          <w:p w14:paraId="0200386B" w14:textId="77777777" w:rsidR="006F529E" w:rsidRPr="001C6C82" w:rsidRDefault="006F529E" w:rsidP="0065237D">
            <w:pPr>
              <w:jc w:val="right"/>
              <w:rPr>
                <w:rFonts w:ascii="Times New Roman" w:hAnsi="Times New Roman"/>
              </w:rPr>
            </w:pPr>
            <w:r>
              <w:rPr>
                <w:rFonts w:ascii="Times New Roman" w:hAnsi="Times New Roman"/>
              </w:rPr>
              <w:t>77</w:t>
            </w:r>
          </w:p>
        </w:tc>
        <w:tc>
          <w:tcPr>
            <w:tcW w:w="1134" w:type="dxa"/>
            <w:shd w:val="clear" w:color="auto" w:fill="auto"/>
          </w:tcPr>
          <w:p w14:paraId="5D811C70" w14:textId="77777777" w:rsidR="006F529E" w:rsidRPr="001C6C82" w:rsidRDefault="006F529E" w:rsidP="0065237D">
            <w:pPr>
              <w:jc w:val="right"/>
              <w:rPr>
                <w:rFonts w:ascii="Times New Roman" w:hAnsi="Times New Roman"/>
              </w:rPr>
            </w:pPr>
            <w:r>
              <w:rPr>
                <w:rFonts w:ascii="Times New Roman" w:hAnsi="Times New Roman"/>
              </w:rPr>
              <w:t>130</w:t>
            </w:r>
          </w:p>
        </w:tc>
        <w:tc>
          <w:tcPr>
            <w:tcW w:w="992" w:type="dxa"/>
            <w:shd w:val="clear" w:color="auto" w:fill="auto"/>
          </w:tcPr>
          <w:p w14:paraId="3D2CDE0A" w14:textId="77777777" w:rsidR="006F529E" w:rsidRPr="001C6C82" w:rsidRDefault="006F529E" w:rsidP="0065237D">
            <w:pPr>
              <w:jc w:val="right"/>
              <w:rPr>
                <w:rFonts w:ascii="Times New Roman" w:hAnsi="Times New Roman"/>
              </w:rPr>
            </w:pPr>
            <w:r>
              <w:rPr>
                <w:rFonts w:ascii="Times New Roman" w:hAnsi="Times New Roman"/>
              </w:rPr>
              <w:t>34</w:t>
            </w:r>
          </w:p>
        </w:tc>
      </w:tr>
      <w:tr w:rsidR="008C16E0" w:rsidRPr="001C6C82" w14:paraId="76C29444" w14:textId="77777777" w:rsidTr="008C16E0">
        <w:trPr>
          <w:trHeight w:val="260"/>
        </w:trPr>
        <w:tc>
          <w:tcPr>
            <w:tcW w:w="2268" w:type="dxa"/>
            <w:shd w:val="clear" w:color="auto" w:fill="auto"/>
          </w:tcPr>
          <w:p w14:paraId="5A977788" w14:textId="77777777" w:rsidR="006F529E" w:rsidRPr="001C6C82" w:rsidRDefault="006F529E" w:rsidP="0065237D">
            <w:pPr>
              <w:jc w:val="both"/>
              <w:rPr>
                <w:rFonts w:ascii="Times New Roman" w:hAnsi="Times New Roman"/>
              </w:rPr>
            </w:pPr>
            <w:r w:rsidRPr="001C6C82">
              <w:rPr>
                <w:rFonts w:ascii="Times New Roman" w:hAnsi="Times New Roman"/>
              </w:rPr>
              <w:t>МАРИЯ ПЕТРОВА</w:t>
            </w:r>
          </w:p>
        </w:tc>
        <w:tc>
          <w:tcPr>
            <w:tcW w:w="1276" w:type="dxa"/>
            <w:shd w:val="clear" w:color="auto" w:fill="auto"/>
          </w:tcPr>
          <w:p w14:paraId="7FD192B7" w14:textId="77777777" w:rsidR="006F529E" w:rsidRPr="001C6C82" w:rsidRDefault="006F529E" w:rsidP="0065237D">
            <w:pPr>
              <w:jc w:val="right"/>
              <w:rPr>
                <w:rFonts w:ascii="Times New Roman" w:hAnsi="Times New Roman"/>
              </w:rPr>
            </w:pPr>
            <w:r>
              <w:rPr>
                <w:rFonts w:ascii="Times New Roman" w:hAnsi="Times New Roman"/>
              </w:rPr>
              <w:t>98</w:t>
            </w:r>
          </w:p>
        </w:tc>
        <w:tc>
          <w:tcPr>
            <w:tcW w:w="1134" w:type="dxa"/>
            <w:shd w:val="clear" w:color="auto" w:fill="auto"/>
          </w:tcPr>
          <w:p w14:paraId="25F66F6B" w14:textId="77777777" w:rsidR="006F529E" w:rsidRPr="001C6C82" w:rsidRDefault="006F529E" w:rsidP="0065237D">
            <w:pPr>
              <w:jc w:val="right"/>
              <w:rPr>
                <w:rFonts w:ascii="Times New Roman" w:hAnsi="Times New Roman"/>
              </w:rPr>
            </w:pPr>
            <w:r>
              <w:rPr>
                <w:rFonts w:ascii="Times New Roman" w:hAnsi="Times New Roman"/>
              </w:rPr>
              <w:t>464</w:t>
            </w:r>
          </w:p>
        </w:tc>
        <w:tc>
          <w:tcPr>
            <w:tcW w:w="992" w:type="dxa"/>
            <w:shd w:val="clear" w:color="auto" w:fill="auto"/>
          </w:tcPr>
          <w:p w14:paraId="7A1D15F0" w14:textId="77777777" w:rsidR="006F529E" w:rsidRPr="001C6C82" w:rsidRDefault="006F529E" w:rsidP="0065237D">
            <w:pPr>
              <w:jc w:val="right"/>
              <w:rPr>
                <w:rFonts w:ascii="Times New Roman" w:hAnsi="Times New Roman"/>
                <w:b/>
              </w:rPr>
            </w:pPr>
            <w:r>
              <w:rPr>
                <w:rFonts w:ascii="Times New Roman" w:hAnsi="Times New Roman"/>
                <w:b/>
              </w:rPr>
              <w:t>562</w:t>
            </w:r>
          </w:p>
        </w:tc>
        <w:tc>
          <w:tcPr>
            <w:tcW w:w="709" w:type="dxa"/>
            <w:shd w:val="clear" w:color="auto" w:fill="auto"/>
          </w:tcPr>
          <w:p w14:paraId="48DF8F9F" w14:textId="77777777" w:rsidR="006F529E" w:rsidRPr="001C6C82" w:rsidRDefault="006F529E" w:rsidP="0065237D">
            <w:pPr>
              <w:jc w:val="right"/>
              <w:rPr>
                <w:rFonts w:ascii="Times New Roman" w:hAnsi="Times New Roman"/>
                <w:b/>
              </w:rPr>
            </w:pPr>
            <w:r>
              <w:rPr>
                <w:rFonts w:ascii="Times New Roman" w:hAnsi="Times New Roman"/>
                <w:b/>
              </w:rPr>
              <w:t>451</w:t>
            </w:r>
          </w:p>
        </w:tc>
        <w:tc>
          <w:tcPr>
            <w:tcW w:w="992" w:type="dxa"/>
            <w:shd w:val="clear" w:color="auto" w:fill="auto"/>
          </w:tcPr>
          <w:p w14:paraId="4395B548" w14:textId="77777777" w:rsidR="006F529E" w:rsidRPr="001C6C82" w:rsidRDefault="006F529E" w:rsidP="0065237D">
            <w:pPr>
              <w:jc w:val="right"/>
              <w:rPr>
                <w:rFonts w:ascii="Times New Roman" w:hAnsi="Times New Roman"/>
              </w:rPr>
            </w:pPr>
            <w:r>
              <w:rPr>
                <w:rFonts w:ascii="Times New Roman" w:hAnsi="Times New Roman"/>
              </w:rPr>
              <w:t>382</w:t>
            </w:r>
          </w:p>
        </w:tc>
        <w:tc>
          <w:tcPr>
            <w:tcW w:w="993" w:type="dxa"/>
            <w:shd w:val="clear" w:color="auto" w:fill="auto"/>
          </w:tcPr>
          <w:p w14:paraId="615861EC" w14:textId="77777777" w:rsidR="006F529E" w:rsidRPr="001C6C82" w:rsidRDefault="006F529E" w:rsidP="0065237D">
            <w:pPr>
              <w:jc w:val="right"/>
              <w:rPr>
                <w:rFonts w:ascii="Times New Roman" w:hAnsi="Times New Roman"/>
              </w:rPr>
            </w:pPr>
            <w:r>
              <w:rPr>
                <w:rFonts w:ascii="Times New Roman" w:hAnsi="Times New Roman"/>
              </w:rPr>
              <w:t>69</w:t>
            </w:r>
          </w:p>
        </w:tc>
        <w:tc>
          <w:tcPr>
            <w:tcW w:w="1134" w:type="dxa"/>
            <w:shd w:val="clear" w:color="auto" w:fill="auto"/>
          </w:tcPr>
          <w:p w14:paraId="16B1819D" w14:textId="77777777" w:rsidR="006F529E" w:rsidRPr="001C6C82" w:rsidRDefault="006F529E" w:rsidP="0065237D">
            <w:pPr>
              <w:jc w:val="right"/>
              <w:rPr>
                <w:rFonts w:ascii="Times New Roman" w:hAnsi="Times New Roman"/>
              </w:rPr>
            </w:pPr>
            <w:r>
              <w:rPr>
                <w:rFonts w:ascii="Times New Roman" w:hAnsi="Times New Roman"/>
              </w:rPr>
              <w:t>111</w:t>
            </w:r>
          </w:p>
        </w:tc>
        <w:tc>
          <w:tcPr>
            <w:tcW w:w="992" w:type="dxa"/>
            <w:shd w:val="clear" w:color="auto" w:fill="auto"/>
          </w:tcPr>
          <w:p w14:paraId="32C62693" w14:textId="77777777" w:rsidR="006F529E" w:rsidRPr="001C6C82" w:rsidRDefault="006F529E" w:rsidP="0065237D">
            <w:pPr>
              <w:jc w:val="right"/>
              <w:rPr>
                <w:rFonts w:ascii="Times New Roman" w:hAnsi="Times New Roman"/>
              </w:rPr>
            </w:pPr>
            <w:r>
              <w:rPr>
                <w:rFonts w:ascii="Times New Roman" w:hAnsi="Times New Roman"/>
              </w:rPr>
              <w:t>58</w:t>
            </w:r>
          </w:p>
        </w:tc>
      </w:tr>
      <w:tr w:rsidR="008C16E0" w:rsidRPr="001C6C82" w14:paraId="168FE98F" w14:textId="77777777" w:rsidTr="008C16E0">
        <w:trPr>
          <w:trHeight w:val="245"/>
        </w:trPr>
        <w:tc>
          <w:tcPr>
            <w:tcW w:w="2268" w:type="dxa"/>
            <w:shd w:val="clear" w:color="auto" w:fill="auto"/>
          </w:tcPr>
          <w:p w14:paraId="21BEDDC1" w14:textId="77777777" w:rsidR="006F529E" w:rsidRPr="001C6C82" w:rsidRDefault="006F529E" w:rsidP="0065237D">
            <w:pPr>
              <w:jc w:val="both"/>
              <w:rPr>
                <w:rFonts w:ascii="Times New Roman" w:hAnsi="Times New Roman"/>
              </w:rPr>
            </w:pPr>
            <w:r w:rsidRPr="001C6C82">
              <w:rPr>
                <w:rFonts w:ascii="Times New Roman" w:hAnsi="Times New Roman"/>
              </w:rPr>
              <w:t>СТОЯН СТОЯНОВ</w:t>
            </w:r>
          </w:p>
        </w:tc>
        <w:tc>
          <w:tcPr>
            <w:tcW w:w="1276" w:type="dxa"/>
            <w:shd w:val="clear" w:color="auto" w:fill="auto"/>
          </w:tcPr>
          <w:p w14:paraId="324E0211" w14:textId="77777777" w:rsidR="006F529E" w:rsidRPr="001C6C82" w:rsidRDefault="006F529E" w:rsidP="0065237D">
            <w:pPr>
              <w:jc w:val="right"/>
              <w:rPr>
                <w:rFonts w:ascii="Times New Roman" w:hAnsi="Times New Roman"/>
              </w:rPr>
            </w:pPr>
            <w:r>
              <w:rPr>
                <w:rFonts w:ascii="Times New Roman" w:hAnsi="Times New Roman"/>
              </w:rPr>
              <w:t>9</w:t>
            </w:r>
          </w:p>
        </w:tc>
        <w:tc>
          <w:tcPr>
            <w:tcW w:w="1134" w:type="dxa"/>
            <w:shd w:val="clear" w:color="auto" w:fill="auto"/>
          </w:tcPr>
          <w:p w14:paraId="75B20E8E" w14:textId="77777777" w:rsidR="006F529E" w:rsidRPr="001C6C82" w:rsidRDefault="006F529E" w:rsidP="0065237D">
            <w:pPr>
              <w:jc w:val="right"/>
              <w:rPr>
                <w:rFonts w:ascii="Times New Roman" w:hAnsi="Times New Roman"/>
              </w:rPr>
            </w:pPr>
            <w:r>
              <w:rPr>
                <w:rFonts w:ascii="Times New Roman" w:hAnsi="Times New Roman"/>
              </w:rPr>
              <w:t>385</w:t>
            </w:r>
          </w:p>
        </w:tc>
        <w:tc>
          <w:tcPr>
            <w:tcW w:w="992" w:type="dxa"/>
            <w:shd w:val="clear" w:color="auto" w:fill="auto"/>
          </w:tcPr>
          <w:p w14:paraId="4AE54942" w14:textId="77777777" w:rsidR="006F529E" w:rsidRPr="001C6C82" w:rsidRDefault="006F529E" w:rsidP="0065237D">
            <w:pPr>
              <w:jc w:val="right"/>
              <w:rPr>
                <w:rFonts w:ascii="Times New Roman" w:hAnsi="Times New Roman"/>
                <w:b/>
              </w:rPr>
            </w:pPr>
            <w:r>
              <w:rPr>
                <w:rFonts w:ascii="Times New Roman" w:hAnsi="Times New Roman"/>
                <w:b/>
              </w:rPr>
              <w:t>394</w:t>
            </w:r>
          </w:p>
        </w:tc>
        <w:tc>
          <w:tcPr>
            <w:tcW w:w="709" w:type="dxa"/>
            <w:shd w:val="clear" w:color="auto" w:fill="auto"/>
          </w:tcPr>
          <w:p w14:paraId="59384390" w14:textId="77777777" w:rsidR="006F529E" w:rsidRPr="001C6C82" w:rsidRDefault="006F529E" w:rsidP="0065237D">
            <w:pPr>
              <w:jc w:val="right"/>
              <w:rPr>
                <w:rFonts w:ascii="Times New Roman" w:hAnsi="Times New Roman"/>
                <w:b/>
              </w:rPr>
            </w:pPr>
            <w:r>
              <w:rPr>
                <w:rFonts w:ascii="Times New Roman" w:hAnsi="Times New Roman"/>
                <w:b/>
              </w:rPr>
              <w:t>251</w:t>
            </w:r>
          </w:p>
        </w:tc>
        <w:tc>
          <w:tcPr>
            <w:tcW w:w="992" w:type="dxa"/>
            <w:shd w:val="clear" w:color="auto" w:fill="auto"/>
          </w:tcPr>
          <w:p w14:paraId="5E84DC4E" w14:textId="77777777" w:rsidR="006F529E" w:rsidRPr="001C6C82" w:rsidRDefault="006F529E" w:rsidP="0065237D">
            <w:pPr>
              <w:jc w:val="right"/>
              <w:rPr>
                <w:rFonts w:ascii="Times New Roman" w:hAnsi="Times New Roman"/>
              </w:rPr>
            </w:pPr>
            <w:r>
              <w:rPr>
                <w:rFonts w:ascii="Times New Roman" w:hAnsi="Times New Roman"/>
              </w:rPr>
              <w:t>187</w:t>
            </w:r>
          </w:p>
        </w:tc>
        <w:tc>
          <w:tcPr>
            <w:tcW w:w="993" w:type="dxa"/>
            <w:shd w:val="clear" w:color="auto" w:fill="auto"/>
          </w:tcPr>
          <w:p w14:paraId="2A0472E1" w14:textId="77777777" w:rsidR="006F529E" w:rsidRPr="001C6C82" w:rsidRDefault="006F529E" w:rsidP="0065237D">
            <w:pPr>
              <w:jc w:val="right"/>
              <w:rPr>
                <w:rFonts w:ascii="Times New Roman" w:hAnsi="Times New Roman"/>
              </w:rPr>
            </w:pPr>
            <w:r>
              <w:rPr>
                <w:rFonts w:ascii="Times New Roman" w:hAnsi="Times New Roman"/>
              </w:rPr>
              <w:t>64</w:t>
            </w:r>
          </w:p>
        </w:tc>
        <w:tc>
          <w:tcPr>
            <w:tcW w:w="1134" w:type="dxa"/>
            <w:shd w:val="clear" w:color="auto" w:fill="auto"/>
          </w:tcPr>
          <w:p w14:paraId="07B7F3B7" w14:textId="77777777" w:rsidR="006F529E" w:rsidRPr="001C6C82" w:rsidRDefault="006F529E" w:rsidP="0065237D">
            <w:pPr>
              <w:jc w:val="right"/>
              <w:rPr>
                <w:rFonts w:ascii="Times New Roman" w:hAnsi="Times New Roman"/>
              </w:rPr>
            </w:pPr>
            <w:r>
              <w:rPr>
                <w:rFonts w:ascii="Times New Roman" w:hAnsi="Times New Roman"/>
              </w:rPr>
              <w:t>143</w:t>
            </w:r>
          </w:p>
        </w:tc>
        <w:tc>
          <w:tcPr>
            <w:tcW w:w="992" w:type="dxa"/>
            <w:shd w:val="clear" w:color="auto" w:fill="auto"/>
          </w:tcPr>
          <w:p w14:paraId="370D5C04" w14:textId="77777777" w:rsidR="006F529E" w:rsidRPr="001C6C82" w:rsidRDefault="006F529E" w:rsidP="0065237D">
            <w:pPr>
              <w:jc w:val="right"/>
              <w:rPr>
                <w:rFonts w:ascii="Times New Roman" w:hAnsi="Times New Roman"/>
              </w:rPr>
            </w:pPr>
            <w:r>
              <w:rPr>
                <w:rFonts w:ascii="Times New Roman" w:hAnsi="Times New Roman"/>
              </w:rPr>
              <w:t>22</w:t>
            </w:r>
          </w:p>
        </w:tc>
      </w:tr>
      <w:tr w:rsidR="008C16E0" w:rsidRPr="001C6C82" w14:paraId="351D0255" w14:textId="77777777" w:rsidTr="008C16E0">
        <w:trPr>
          <w:trHeight w:val="260"/>
        </w:trPr>
        <w:tc>
          <w:tcPr>
            <w:tcW w:w="2268" w:type="dxa"/>
            <w:shd w:val="clear" w:color="auto" w:fill="auto"/>
          </w:tcPr>
          <w:p w14:paraId="29FFE034" w14:textId="77777777" w:rsidR="006F529E" w:rsidRPr="001C6C82" w:rsidRDefault="006F529E" w:rsidP="0065237D">
            <w:pPr>
              <w:jc w:val="both"/>
              <w:rPr>
                <w:rFonts w:ascii="Times New Roman" w:hAnsi="Times New Roman"/>
              </w:rPr>
            </w:pPr>
            <w:r w:rsidRPr="001C6C82">
              <w:rPr>
                <w:rFonts w:ascii="Times New Roman" w:hAnsi="Times New Roman"/>
              </w:rPr>
              <w:t>МИРОСЛАВ ХРИСТОВ</w:t>
            </w:r>
          </w:p>
        </w:tc>
        <w:tc>
          <w:tcPr>
            <w:tcW w:w="1276" w:type="dxa"/>
            <w:shd w:val="clear" w:color="auto" w:fill="auto"/>
          </w:tcPr>
          <w:p w14:paraId="5848E8C8" w14:textId="77777777" w:rsidR="006F529E" w:rsidRPr="001C6C82" w:rsidRDefault="006F529E" w:rsidP="0065237D">
            <w:pPr>
              <w:jc w:val="right"/>
              <w:rPr>
                <w:rFonts w:ascii="Times New Roman" w:hAnsi="Times New Roman"/>
              </w:rPr>
            </w:pPr>
          </w:p>
        </w:tc>
        <w:tc>
          <w:tcPr>
            <w:tcW w:w="1134" w:type="dxa"/>
            <w:shd w:val="clear" w:color="auto" w:fill="auto"/>
          </w:tcPr>
          <w:p w14:paraId="00171BD9" w14:textId="77777777" w:rsidR="006F529E" w:rsidRPr="001C6C82" w:rsidRDefault="006F529E" w:rsidP="0065237D">
            <w:pPr>
              <w:jc w:val="right"/>
              <w:rPr>
                <w:rFonts w:ascii="Times New Roman" w:hAnsi="Times New Roman"/>
              </w:rPr>
            </w:pPr>
            <w:r>
              <w:rPr>
                <w:rFonts w:ascii="Times New Roman" w:hAnsi="Times New Roman"/>
              </w:rPr>
              <w:t>311</w:t>
            </w:r>
          </w:p>
        </w:tc>
        <w:tc>
          <w:tcPr>
            <w:tcW w:w="992" w:type="dxa"/>
            <w:shd w:val="clear" w:color="auto" w:fill="auto"/>
          </w:tcPr>
          <w:p w14:paraId="1194097C" w14:textId="77777777" w:rsidR="006F529E" w:rsidRPr="001C6C82" w:rsidRDefault="006F529E" w:rsidP="0065237D">
            <w:pPr>
              <w:jc w:val="right"/>
              <w:rPr>
                <w:rFonts w:ascii="Times New Roman" w:hAnsi="Times New Roman"/>
                <w:b/>
              </w:rPr>
            </w:pPr>
            <w:r>
              <w:rPr>
                <w:rFonts w:ascii="Times New Roman" w:hAnsi="Times New Roman"/>
                <w:b/>
              </w:rPr>
              <w:t>311</w:t>
            </w:r>
          </w:p>
        </w:tc>
        <w:tc>
          <w:tcPr>
            <w:tcW w:w="709" w:type="dxa"/>
            <w:shd w:val="clear" w:color="auto" w:fill="auto"/>
          </w:tcPr>
          <w:p w14:paraId="773C8F9E" w14:textId="77777777" w:rsidR="006F529E" w:rsidRPr="001C6C82" w:rsidRDefault="006F529E" w:rsidP="0065237D">
            <w:pPr>
              <w:jc w:val="right"/>
              <w:rPr>
                <w:rFonts w:ascii="Times New Roman" w:hAnsi="Times New Roman"/>
                <w:b/>
              </w:rPr>
            </w:pPr>
            <w:r>
              <w:rPr>
                <w:rFonts w:ascii="Times New Roman" w:hAnsi="Times New Roman"/>
                <w:b/>
              </w:rPr>
              <w:t>311</w:t>
            </w:r>
          </w:p>
        </w:tc>
        <w:tc>
          <w:tcPr>
            <w:tcW w:w="992" w:type="dxa"/>
            <w:shd w:val="clear" w:color="auto" w:fill="auto"/>
          </w:tcPr>
          <w:p w14:paraId="695EA962" w14:textId="77777777" w:rsidR="006F529E" w:rsidRPr="001C6C82" w:rsidRDefault="006F529E" w:rsidP="0065237D">
            <w:pPr>
              <w:jc w:val="right"/>
              <w:rPr>
                <w:rFonts w:ascii="Times New Roman" w:hAnsi="Times New Roman"/>
              </w:rPr>
            </w:pPr>
            <w:r>
              <w:rPr>
                <w:rFonts w:ascii="Times New Roman" w:hAnsi="Times New Roman"/>
              </w:rPr>
              <w:t>281</w:t>
            </w:r>
          </w:p>
        </w:tc>
        <w:tc>
          <w:tcPr>
            <w:tcW w:w="993" w:type="dxa"/>
            <w:shd w:val="clear" w:color="auto" w:fill="auto"/>
          </w:tcPr>
          <w:p w14:paraId="6F950E82" w14:textId="77777777" w:rsidR="006F529E" w:rsidRPr="001C6C82" w:rsidRDefault="006F529E" w:rsidP="0065237D">
            <w:pPr>
              <w:jc w:val="right"/>
              <w:rPr>
                <w:rFonts w:ascii="Times New Roman" w:hAnsi="Times New Roman"/>
              </w:rPr>
            </w:pPr>
            <w:r>
              <w:rPr>
                <w:rFonts w:ascii="Times New Roman" w:hAnsi="Times New Roman"/>
              </w:rPr>
              <w:t>30</w:t>
            </w:r>
          </w:p>
        </w:tc>
        <w:tc>
          <w:tcPr>
            <w:tcW w:w="1134" w:type="dxa"/>
            <w:shd w:val="clear" w:color="auto" w:fill="auto"/>
          </w:tcPr>
          <w:p w14:paraId="445A7F5F" w14:textId="77777777" w:rsidR="006F529E" w:rsidRPr="001C6C82" w:rsidRDefault="006F529E" w:rsidP="0065237D">
            <w:pPr>
              <w:jc w:val="right"/>
              <w:rPr>
                <w:rFonts w:ascii="Times New Roman" w:hAnsi="Times New Roman"/>
              </w:rPr>
            </w:pPr>
          </w:p>
        </w:tc>
        <w:tc>
          <w:tcPr>
            <w:tcW w:w="992" w:type="dxa"/>
            <w:shd w:val="clear" w:color="auto" w:fill="auto"/>
          </w:tcPr>
          <w:p w14:paraId="5ED539F3" w14:textId="77777777" w:rsidR="006F529E" w:rsidRPr="001C6C82" w:rsidRDefault="006F529E" w:rsidP="0065237D">
            <w:pPr>
              <w:jc w:val="right"/>
              <w:rPr>
                <w:rFonts w:ascii="Times New Roman" w:hAnsi="Times New Roman"/>
              </w:rPr>
            </w:pPr>
            <w:r>
              <w:rPr>
                <w:rFonts w:ascii="Times New Roman" w:hAnsi="Times New Roman"/>
              </w:rPr>
              <w:t>3</w:t>
            </w:r>
          </w:p>
        </w:tc>
      </w:tr>
      <w:tr w:rsidR="008C16E0" w:rsidRPr="001C6C82" w14:paraId="5778B5E5" w14:textId="77777777" w:rsidTr="008C16E0">
        <w:trPr>
          <w:trHeight w:val="260"/>
        </w:trPr>
        <w:tc>
          <w:tcPr>
            <w:tcW w:w="2268" w:type="dxa"/>
            <w:shd w:val="clear" w:color="auto" w:fill="auto"/>
          </w:tcPr>
          <w:p w14:paraId="34EF55AA" w14:textId="77777777" w:rsidR="006F529E" w:rsidRPr="001C6C82" w:rsidRDefault="006F529E" w:rsidP="0065237D">
            <w:pPr>
              <w:jc w:val="both"/>
              <w:rPr>
                <w:rFonts w:ascii="Times New Roman" w:hAnsi="Times New Roman"/>
              </w:rPr>
            </w:pPr>
            <w:r w:rsidRPr="001C6C82">
              <w:rPr>
                <w:rFonts w:ascii="Times New Roman" w:hAnsi="Times New Roman"/>
              </w:rPr>
              <w:t>РОСЕН КОСТАДИНОВ</w:t>
            </w:r>
          </w:p>
        </w:tc>
        <w:tc>
          <w:tcPr>
            <w:tcW w:w="1276" w:type="dxa"/>
            <w:shd w:val="clear" w:color="auto" w:fill="auto"/>
          </w:tcPr>
          <w:p w14:paraId="5CB62BFB" w14:textId="77777777" w:rsidR="006F529E" w:rsidRPr="001C6C82" w:rsidRDefault="006F529E" w:rsidP="0065237D">
            <w:pPr>
              <w:jc w:val="right"/>
              <w:rPr>
                <w:rFonts w:ascii="Times New Roman" w:hAnsi="Times New Roman"/>
              </w:rPr>
            </w:pPr>
            <w:r>
              <w:rPr>
                <w:rFonts w:ascii="Times New Roman" w:hAnsi="Times New Roman"/>
              </w:rPr>
              <w:t>2</w:t>
            </w:r>
          </w:p>
        </w:tc>
        <w:tc>
          <w:tcPr>
            <w:tcW w:w="1134" w:type="dxa"/>
            <w:shd w:val="clear" w:color="auto" w:fill="auto"/>
          </w:tcPr>
          <w:p w14:paraId="53C21220" w14:textId="77777777" w:rsidR="006F529E" w:rsidRPr="001C6C82" w:rsidRDefault="006F529E" w:rsidP="0065237D">
            <w:pPr>
              <w:jc w:val="right"/>
              <w:rPr>
                <w:rFonts w:ascii="Times New Roman" w:hAnsi="Times New Roman"/>
              </w:rPr>
            </w:pPr>
            <w:r>
              <w:rPr>
                <w:rFonts w:ascii="Times New Roman" w:hAnsi="Times New Roman"/>
              </w:rPr>
              <w:t>301</w:t>
            </w:r>
          </w:p>
        </w:tc>
        <w:tc>
          <w:tcPr>
            <w:tcW w:w="992" w:type="dxa"/>
            <w:shd w:val="clear" w:color="auto" w:fill="auto"/>
          </w:tcPr>
          <w:p w14:paraId="573E3C93" w14:textId="77777777" w:rsidR="006F529E" w:rsidRPr="001C6C82" w:rsidRDefault="006F529E" w:rsidP="0065237D">
            <w:pPr>
              <w:jc w:val="right"/>
              <w:rPr>
                <w:rFonts w:ascii="Times New Roman" w:hAnsi="Times New Roman"/>
                <w:b/>
              </w:rPr>
            </w:pPr>
            <w:r>
              <w:rPr>
                <w:rFonts w:ascii="Times New Roman" w:hAnsi="Times New Roman"/>
                <w:b/>
              </w:rPr>
              <w:t>303</w:t>
            </w:r>
          </w:p>
        </w:tc>
        <w:tc>
          <w:tcPr>
            <w:tcW w:w="709" w:type="dxa"/>
            <w:shd w:val="clear" w:color="auto" w:fill="auto"/>
          </w:tcPr>
          <w:p w14:paraId="09A6C346" w14:textId="77777777" w:rsidR="006F529E" w:rsidRPr="001C6C82" w:rsidRDefault="006F529E" w:rsidP="0065237D">
            <w:pPr>
              <w:jc w:val="right"/>
              <w:rPr>
                <w:rFonts w:ascii="Times New Roman" w:hAnsi="Times New Roman"/>
                <w:b/>
              </w:rPr>
            </w:pPr>
            <w:r>
              <w:rPr>
                <w:rFonts w:ascii="Times New Roman" w:hAnsi="Times New Roman"/>
                <w:b/>
              </w:rPr>
              <w:t>303</w:t>
            </w:r>
          </w:p>
        </w:tc>
        <w:tc>
          <w:tcPr>
            <w:tcW w:w="992" w:type="dxa"/>
            <w:shd w:val="clear" w:color="auto" w:fill="auto"/>
          </w:tcPr>
          <w:p w14:paraId="5D9E0F2C" w14:textId="77777777" w:rsidR="006F529E" w:rsidRPr="001C6C82" w:rsidRDefault="006F529E" w:rsidP="0065237D">
            <w:pPr>
              <w:jc w:val="right"/>
              <w:rPr>
                <w:rFonts w:ascii="Times New Roman" w:hAnsi="Times New Roman"/>
              </w:rPr>
            </w:pPr>
            <w:r>
              <w:rPr>
                <w:rFonts w:ascii="Times New Roman" w:hAnsi="Times New Roman"/>
              </w:rPr>
              <w:t>244</w:t>
            </w:r>
          </w:p>
        </w:tc>
        <w:tc>
          <w:tcPr>
            <w:tcW w:w="993" w:type="dxa"/>
            <w:shd w:val="clear" w:color="auto" w:fill="auto"/>
          </w:tcPr>
          <w:p w14:paraId="13B8F469" w14:textId="77777777" w:rsidR="006F529E" w:rsidRPr="001C6C82" w:rsidRDefault="006F529E" w:rsidP="0065237D">
            <w:pPr>
              <w:jc w:val="right"/>
              <w:rPr>
                <w:rFonts w:ascii="Times New Roman" w:hAnsi="Times New Roman"/>
              </w:rPr>
            </w:pPr>
            <w:r>
              <w:rPr>
                <w:rFonts w:ascii="Times New Roman" w:hAnsi="Times New Roman"/>
              </w:rPr>
              <w:t>59</w:t>
            </w:r>
          </w:p>
        </w:tc>
        <w:tc>
          <w:tcPr>
            <w:tcW w:w="1134" w:type="dxa"/>
            <w:shd w:val="clear" w:color="auto" w:fill="auto"/>
          </w:tcPr>
          <w:p w14:paraId="3985296D" w14:textId="77777777" w:rsidR="006F529E" w:rsidRPr="001C6C82" w:rsidRDefault="006F529E" w:rsidP="0065237D">
            <w:pPr>
              <w:jc w:val="right"/>
              <w:rPr>
                <w:rFonts w:ascii="Times New Roman" w:hAnsi="Times New Roman"/>
              </w:rPr>
            </w:pPr>
            <w:r>
              <w:rPr>
                <w:rFonts w:ascii="Times New Roman" w:hAnsi="Times New Roman"/>
              </w:rPr>
              <w:t>6</w:t>
            </w:r>
          </w:p>
        </w:tc>
        <w:tc>
          <w:tcPr>
            <w:tcW w:w="992" w:type="dxa"/>
            <w:shd w:val="clear" w:color="auto" w:fill="auto"/>
          </w:tcPr>
          <w:p w14:paraId="449306CD" w14:textId="77777777" w:rsidR="006F529E" w:rsidRPr="001C6C82" w:rsidRDefault="006F529E" w:rsidP="0065237D">
            <w:pPr>
              <w:jc w:val="right"/>
              <w:rPr>
                <w:rFonts w:ascii="Times New Roman" w:hAnsi="Times New Roman"/>
              </w:rPr>
            </w:pPr>
            <w:r>
              <w:rPr>
                <w:rFonts w:ascii="Times New Roman" w:hAnsi="Times New Roman"/>
              </w:rPr>
              <w:t>16</w:t>
            </w:r>
          </w:p>
        </w:tc>
      </w:tr>
      <w:tr w:rsidR="008C16E0" w:rsidRPr="001C6C82" w14:paraId="7254D34B" w14:textId="77777777" w:rsidTr="008C16E0">
        <w:trPr>
          <w:trHeight w:val="260"/>
        </w:trPr>
        <w:tc>
          <w:tcPr>
            <w:tcW w:w="2268" w:type="dxa"/>
            <w:shd w:val="clear" w:color="auto" w:fill="auto"/>
          </w:tcPr>
          <w:p w14:paraId="4CE700B6" w14:textId="77777777" w:rsidR="006F529E" w:rsidRPr="001C6C82" w:rsidRDefault="006F529E" w:rsidP="0065237D">
            <w:pPr>
              <w:jc w:val="both"/>
              <w:rPr>
                <w:rFonts w:ascii="Times New Roman" w:hAnsi="Times New Roman"/>
              </w:rPr>
            </w:pPr>
            <w:r w:rsidRPr="001C6C82">
              <w:rPr>
                <w:rFonts w:ascii="Times New Roman" w:hAnsi="Times New Roman"/>
              </w:rPr>
              <w:t>ГАЛИНА ВАСИЛЕВА</w:t>
            </w:r>
          </w:p>
        </w:tc>
        <w:tc>
          <w:tcPr>
            <w:tcW w:w="1276" w:type="dxa"/>
            <w:shd w:val="clear" w:color="auto" w:fill="auto"/>
          </w:tcPr>
          <w:p w14:paraId="55131CE2" w14:textId="77777777" w:rsidR="006F529E" w:rsidRPr="001C6C82" w:rsidRDefault="006F529E" w:rsidP="0065237D">
            <w:pPr>
              <w:jc w:val="right"/>
              <w:rPr>
                <w:rFonts w:ascii="Times New Roman" w:hAnsi="Times New Roman"/>
              </w:rPr>
            </w:pPr>
            <w:r>
              <w:rPr>
                <w:rFonts w:ascii="Times New Roman" w:hAnsi="Times New Roman"/>
              </w:rPr>
              <w:t>1</w:t>
            </w:r>
          </w:p>
        </w:tc>
        <w:tc>
          <w:tcPr>
            <w:tcW w:w="1134" w:type="dxa"/>
            <w:shd w:val="clear" w:color="auto" w:fill="auto"/>
          </w:tcPr>
          <w:p w14:paraId="5947F0FA" w14:textId="77777777" w:rsidR="006F529E" w:rsidRPr="001C6C82" w:rsidRDefault="006F529E" w:rsidP="0065237D">
            <w:pPr>
              <w:jc w:val="right"/>
              <w:rPr>
                <w:rFonts w:ascii="Times New Roman" w:hAnsi="Times New Roman"/>
              </w:rPr>
            </w:pPr>
            <w:r>
              <w:rPr>
                <w:rFonts w:ascii="Times New Roman" w:hAnsi="Times New Roman"/>
              </w:rPr>
              <w:t>329</w:t>
            </w:r>
          </w:p>
        </w:tc>
        <w:tc>
          <w:tcPr>
            <w:tcW w:w="992" w:type="dxa"/>
            <w:shd w:val="clear" w:color="auto" w:fill="auto"/>
          </w:tcPr>
          <w:p w14:paraId="37F48FB9" w14:textId="77777777" w:rsidR="006F529E" w:rsidRPr="001C6C82" w:rsidRDefault="006F529E" w:rsidP="0065237D">
            <w:pPr>
              <w:jc w:val="right"/>
              <w:rPr>
                <w:rFonts w:ascii="Times New Roman" w:hAnsi="Times New Roman"/>
                <w:b/>
              </w:rPr>
            </w:pPr>
            <w:r>
              <w:rPr>
                <w:rFonts w:ascii="Times New Roman" w:hAnsi="Times New Roman"/>
                <w:b/>
              </w:rPr>
              <w:t>330</w:t>
            </w:r>
          </w:p>
        </w:tc>
        <w:tc>
          <w:tcPr>
            <w:tcW w:w="709" w:type="dxa"/>
            <w:shd w:val="clear" w:color="auto" w:fill="auto"/>
          </w:tcPr>
          <w:p w14:paraId="3C3A6B13" w14:textId="77777777" w:rsidR="006F529E" w:rsidRPr="001C6C82" w:rsidRDefault="006F529E" w:rsidP="0065237D">
            <w:pPr>
              <w:jc w:val="right"/>
              <w:rPr>
                <w:rFonts w:ascii="Times New Roman" w:hAnsi="Times New Roman"/>
                <w:b/>
              </w:rPr>
            </w:pPr>
            <w:r>
              <w:rPr>
                <w:rFonts w:ascii="Times New Roman" w:hAnsi="Times New Roman"/>
                <w:b/>
              </w:rPr>
              <w:t>324</w:t>
            </w:r>
          </w:p>
        </w:tc>
        <w:tc>
          <w:tcPr>
            <w:tcW w:w="992" w:type="dxa"/>
            <w:shd w:val="clear" w:color="auto" w:fill="auto"/>
          </w:tcPr>
          <w:p w14:paraId="282A7A97" w14:textId="77777777" w:rsidR="006F529E" w:rsidRPr="001C6C82" w:rsidRDefault="006F529E" w:rsidP="0065237D">
            <w:pPr>
              <w:jc w:val="right"/>
              <w:rPr>
                <w:rFonts w:ascii="Times New Roman" w:hAnsi="Times New Roman"/>
              </w:rPr>
            </w:pPr>
            <w:r>
              <w:rPr>
                <w:rFonts w:ascii="Times New Roman" w:hAnsi="Times New Roman"/>
              </w:rPr>
              <w:t>252</w:t>
            </w:r>
          </w:p>
        </w:tc>
        <w:tc>
          <w:tcPr>
            <w:tcW w:w="993" w:type="dxa"/>
            <w:shd w:val="clear" w:color="auto" w:fill="auto"/>
          </w:tcPr>
          <w:p w14:paraId="00ADBFA9" w14:textId="77777777" w:rsidR="006F529E" w:rsidRPr="001C6C82" w:rsidRDefault="006F529E" w:rsidP="0065237D">
            <w:pPr>
              <w:jc w:val="right"/>
              <w:rPr>
                <w:rFonts w:ascii="Times New Roman" w:hAnsi="Times New Roman"/>
              </w:rPr>
            </w:pPr>
            <w:r>
              <w:rPr>
                <w:rFonts w:ascii="Times New Roman" w:hAnsi="Times New Roman"/>
              </w:rPr>
              <w:t>72</w:t>
            </w:r>
          </w:p>
        </w:tc>
        <w:tc>
          <w:tcPr>
            <w:tcW w:w="1134" w:type="dxa"/>
            <w:shd w:val="clear" w:color="auto" w:fill="auto"/>
          </w:tcPr>
          <w:p w14:paraId="249E70D7" w14:textId="77777777" w:rsidR="006F529E" w:rsidRPr="001C6C82" w:rsidRDefault="006F529E" w:rsidP="0065237D">
            <w:pPr>
              <w:jc w:val="right"/>
              <w:rPr>
                <w:rFonts w:ascii="Times New Roman" w:hAnsi="Times New Roman"/>
              </w:rPr>
            </w:pPr>
          </w:p>
        </w:tc>
        <w:tc>
          <w:tcPr>
            <w:tcW w:w="992" w:type="dxa"/>
            <w:shd w:val="clear" w:color="auto" w:fill="auto"/>
          </w:tcPr>
          <w:p w14:paraId="6D5BB5A8" w14:textId="77777777" w:rsidR="006F529E" w:rsidRPr="001C6C82" w:rsidRDefault="006F529E" w:rsidP="0065237D">
            <w:pPr>
              <w:jc w:val="right"/>
              <w:rPr>
                <w:rFonts w:ascii="Times New Roman" w:hAnsi="Times New Roman"/>
              </w:rPr>
            </w:pPr>
            <w:r>
              <w:rPr>
                <w:rFonts w:ascii="Times New Roman" w:hAnsi="Times New Roman"/>
              </w:rPr>
              <w:t>10</w:t>
            </w:r>
          </w:p>
        </w:tc>
      </w:tr>
      <w:tr w:rsidR="008C16E0" w:rsidRPr="001C6C82" w14:paraId="3E98A398" w14:textId="77777777" w:rsidTr="008C16E0">
        <w:trPr>
          <w:trHeight w:val="260"/>
        </w:trPr>
        <w:tc>
          <w:tcPr>
            <w:tcW w:w="2268" w:type="dxa"/>
            <w:shd w:val="clear" w:color="auto" w:fill="auto"/>
          </w:tcPr>
          <w:p w14:paraId="3B3AE400" w14:textId="77777777" w:rsidR="006F529E" w:rsidRPr="001C6C82" w:rsidRDefault="006F529E" w:rsidP="0065237D">
            <w:pPr>
              <w:jc w:val="both"/>
              <w:rPr>
                <w:rFonts w:ascii="Times New Roman" w:hAnsi="Times New Roman"/>
                <w:b/>
              </w:rPr>
            </w:pPr>
            <w:r w:rsidRPr="001C6C82">
              <w:rPr>
                <w:rFonts w:ascii="Times New Roman" w:hAnsi="Times New Roman"/>
                <w:b/>
              </w:rPr>
              <w:t xml:space="preserve">                                                                       всичко:</w:t>
            </w:r>
          </w:p>
        </w:tc>
        <w:tc>
          <w:tcPr>
            <w:tcW w:w="1276" w:type="dxa"/>
            <w:shd w:val="clear" w:color="auto" w:fill="auto"/>
          </w:tcPr>
          <w:p w14:paraId="5D49A24C" w14:textId="77777777" w:rsidR="006F529E" w:rsidRDefault="006F529E" w:rsidP="0065237D">
            <w:pPr>
              <w:jc w:val="right"/>
              <w:rPr>
                <w:rFonts w:ascii="Times New Roman" w:hAnsi="Times New Roman"/>
                <w:b/>
              </w:rPr>
            </w:pPr>
          </w:p>
          <w:p w14:paraId="6CE436B1" w14:textId="77777777" w:rsidR="006F529E" w:rsidRPr="001C6C82" w:rsidRDefault="006F529E" w:rsidP="0065237D">
            <w:pPr>
              <w:jc w:val="right"/>
              <w:rPr>
                <w:rFonts w:ascii="Times New Roman" w:hAnsi="Times New Roman"/>
                <w:b/>
              </w:rPr>
            </w:pPr>
            <w:r>
              <w:rPr>
                <w:rFonts w:ascii="Times New Roman" w:hAnsi="Times New Roman"/>
                <w:b/>
              </w:rPr>
              <w:t>225</w:t>
            </w:r>
          </w:p>
        </w:tc>
        <w:tc>
          <w:tcPr>
            <w:tcW w:w="1134" w:type="dxa"/>
            <w:shd w:val="clear" w:color="auto" w:fill="auto"/>
          </w:tcPr>
          <w:p w14:paraId="0A131286" w14:textId="77777777" w:rsidR="006F529E" w:rsidRDefault="006F529E" w:rsidP="0065237D">
            <w:pPr>
              <w:jc w:val="right"/>
              <w:rPr>
                <w:rFonts w:ascii="Times New Roman" w:hAnsi="Times New Roman"/>
                <w:b/>
              </w:rPr>
            </w:pPr>
          </w:p>
          <w:p w14:paraId="18BA59A7" w14:textId="77777777" w:rsidR="006F529E" w:rsidRPr="001C6C82" w:rsidRDefault="006F529E" w:rsidP="0065237D">
            <w:pPr>
              <w:jc w:val="right"/>
              <w:rPr>
                <w:rFonts w:ascii="Times New Roman" w:hAnsi="Times New Roman"/>
                <w:b/>
              </w:rPr>
            </w:pPr>
            <w:r>
              <w:rPr>
                <w:rFonts w:ascii="Times New Roman" w:hAnsi="Times New Roman"/>
                <w:b/>
              </w:rPr>
              <w:t>2271</w:t>
            </w:r>
          </w:p>
        </w:tc>
        <w:tc>
          <w:tcPr>
            <w:tcW w:w="992" w:type="dxa"/>
            <w:shd w:val="clear" w:color="auto" w:fill="auto"/>
          </w:tcPr>
          <w:p w14:paraId="400E0D45" w14:textId="77777777" w:rsidR="006F529E" w:rsidRDefault="006F529E" w:rsidP="0065237D">
            <w:pPr>
              <w:jc w:val="right"/>
              <w:rPr>
                <w:rFonts w:ascii="Times New Roman" w:hAnsi="Times New Roman"/>
                <w:b/>
              </w:rPr>
            </w:pPr>
          </w:p>
          <w:p w14:paraId="761FF358" w14:textId="77777777" w:rsidR="006F529E" w:rsidRPr="001C6C82" w:rsidRDefault="006F529E" w:rsidP="0065237D">
            <w:pPr>
              <w:jc w:val="right"/>
              <w:rPr>
                <w:rFonts w:ascii="Times New Roman" w:hAnsi="Times New Roman"/>
                <w:b/>
              </w:rPr>
            </w:pPr>
            <w:r>
              <w:rPr>
                <w:rFonts w:ascii="Times New Roman" w:hAnsi="Times New Roman"/>
                <w:b/>
              </w:rPr>
              <w:t>2496</w:t>
            </w:r>
          </w:p>
        </w:tc>
        <w:tc>
          <w:tcPr>
            <w:tcW w:w="709" w:type="dxa"/>
            <w:shd w:val="clear" w:color="auto" w:fill="auto"/>
          </w:tcPr>
          <w:p w14:paraId="42C76AA8" w14:textId="77777777" w:rsidR="006F529E" w:rsidRDefault="006F529E" w:rsidP="0065237D">
            <w:pPr>
              <w:jc w:val="right"/>
              <w:rPr>
                <w:rFonts w:ascii="Times New Roman" w:hAnsi="Times New Roman"/>
                <w:b/>
              </w:rPr>
            </w:pPr>
          </w:p>
          <w:p w14:paraId="77539A40" w14:textId="77777777" w:rsidR="006F529E" w:rsidRPr="001C6C82" w:rsidRDefault="006F529E" w:rsidP="0065237D">
            <w:pPr>
              <w:jc w:val="right"/>
              <w:rPr>
                <w:rFonts w:ascii="Times New Roman" w:hAnsi="Times New Roman"/>
                <w:b/>
              </w:rPr>
            </w:pPr>
            <w:r>
              <w:rPr>
                <w:rFonts w:ascii="Times New Roman" w:hAnsi="Times New Roman"/>
                <w:b/>
              </w:rPr>
              <w:t>2106</w:t>
            </w:r>
          </w:p>
        </w:tc>
        <w:tc>
          <w:tcPr>
            <w:tcW w:w="992" w:type="dxa"/>
            <w:shd w:val="clear" w:color="auto" w:fill="auto"/>
          </w:tcPr>
          <w:p w14:paraId="5D5186AE" w14:textId="77777777" w:rsidR="006F529E" w:rsidRDefault="006F529E" w:rsidP="0065237D">
            <w:pPr>
              <w:jc w:val="right"/>
              <w:rPr>
                <w:rFonts w:ascii="Times New Roman" w:hAnsi="Times New Roman"/>
                <w:b/>
              </w:rPr>
            </w:pPr>
          </w:p>
          <w:p w14:paraId="1BA89DC0" w14:textId="77777777" w:rsidR="006F529E" w:rsidRPr="001C6C82" w:rsidRDefault="006F529E" w:rsidP="0065237D">
            <w:pPr>
              <w:jc w:val="right"/>
              <w:rPr>
                <w:rFonts w:ascii="Times New Roman" w:hAnsi="Times New Roman"/>
                <w:b/>
              </w:rPr>
            </w:pPr>
            <w:r>
              <w:rPr>
                <w:rFonts w:ascii="Times New Roman" w:hAnsi="Times New Roman"/>
                <w:b/>
              </w:rPr>
              <w:t>1735</w:t>
            </w:r>
          </w:p>
        </w:tc>
        <w:tc>
          <w:tcPr>
            <w:tcW w:w="993" w:type="dxa"/>
            <w:shd w:val="clear" w:color="auto" w:fill="auto"/>
          </w:tcPr>
          <w:p w14:paraId="2EB88EBD" w14:textId="77777777" w:rsidR="006F529E" w:rsidRDefault="006F529E" w:rsidP="0065237D">
            <w:pPr>
              <w:jc w:val="right"/>
              <w:rPr>
                <w:rFonts w:ascii="Times New Roman" w:hAnsi="Times New Roman"/>
                <w:b/>
              </w:rPr>
            </w:pPr>
          </w:p>
          <w:p w14:paraId="7948C724" w14:textId="77777777" w:rsidR="006F529E" w:rsidRPr="001C6C82" w:rsidRDefault="006F529E" w:rsidP="0065237D">
            <w:pPr>
              <w:jc w:val="right"/>
              <w:rPr>
                <w:rFonts w:ascii="Times New Roman" w:hAnsi="Times New Roman"/>
                <w:b/>
              </w:rPr>
            </w:pPr>
            <w:r>
              <w:rPr>
                <w:rFonts w:ascii="Times New Roman" w:hAnsi="Times New Roman"/>
                <w:b/>
              </w:rPr>
              <w:t>371</w:t>
            </w:r>
          </w:p>
        </w:tc>
        <w:tc>
          <w:tcPr>
            <w:tcW w:w="1134" w:type="dxa"/>
            <w:shd w:val="clear" w:color="auto" w:fill="auto"/>
          </w:tcPr>
          <w:p w14:paraId="780CB227" w14:textId="77777777" w:rsidR="006F529E" w:rsidRDefault="006F529E" w:rsidP="0065237D">
            <w:pPr>
              <w:jc w:val="right"/>
              <w:rPr>
                <w:rFonts w:ascii="Times New Roman" w:hAnsi="Times New Roman"/>
                <w:b/>
              </w:rPr>
            </w:pPr>
          </w:p>
          <w:p w14:paraId="1A1B6899" w14:textId="77777777" w:rsidR="006F529E" w:rsidRPr="001C6C82" w:rsidRDefault="006F529E" w:rsidP="0065237D">
            <w:pPr>
              <w:jc w:val="right"/>
              <w:rPr>
                <w:rFonts w:ascii="Times New Roman" w:hAnsi="Times New Roman"/>
                <w:b/>
              </w:rPr>
            </w:pPr>
            <w:r>
              <w:rPr>
                <w:rFonts w:ascii="Times New Roman" w:hAnsi="Times New Roman"/>
                <w:b/>
              </w:rPr>
              <w:t>390</w:t>
            </w:r>
          </w:p>
        </w:tc>
        <w:tc>
          <w:tcPr>
            <w:tcW w:w="992" w:type="dxa"/>
            <w:shd w:val="clear" w:color="auto" w:fill="auto"/>
          </w:tcPr>
          <w:p w14:paraId="288874C0" w14:textId="77777777" w:rsidR="006F529E" w:rsidRDefault="006F529E" w:rsidP="0065237D">
            <w:pPr>
              <w:jc w:val="right"/>
              <w:rPr>
                <w:rFonts w:ascii="Times New Roman" w:hAnsi="Times New Roman"/>
                <w:b/>
              </w:rPr>
            </w:pPr>
          </w:p>
          <w:p w14:paraId="15F3A1F3" w14:textId="77777777" w:rsidR="006F529E" w:rsidRPr="001C6C82" w:rsidRDefault="006F529E" w:rsidP="0065237D">
            <w:pPr>
              <w:jc w:val="right"/>
              <w:rPr>
                <w:rFonts w:ascii="Times New Roman" w:hAnsi="Times New Roman"/>
                <w:b/>
              </w:rPr>
            </w:pPr>
            <w:r>
              <w:rPr>
                <w:rFonts w:ascii="Times New Roman" w:hAnsi="Times New Roman"/>
                <w:b/>
              </w:rPr>
              <w:t>143</w:t>
            </w:r>
          </w:p>
        </w:tc>
      </w:tr>
    </w:tbl>
    <w:p w14:paraId="0BD1F0B3" w14:textId="77777777" w:rsidR="00B71D85" w:rsidRDefault="00B71D85" w:rsidP="00B71D85">
      <w:pPr>
        <w:ind w:right="283"/>
        <w:jc w:val="both"/>
        <w:rPr>
          <w:rFonts w:ascii="Times New Roman" w:hAnsi="Times New Roman"/>
          <w:sz w:val="28"/>
          <w:szCs w:val="28"/>
        </w:rPr>
      </w:pPr>
    </w:p>
    <w:p w14:paraId="7C29C33E" w14:textId="206D3E6F" w:rsidR="00091249" w:rsidRDefault="00091249" w:rsidP="00B71D85">
      <w:pPr>
        <w:ind w:right="283" w:firstLine="708"/>
        <w:jc w:val="both"/>
        <w:rPr>
          <w:rFonts w:ascii="Times New Roman" w:hAnsi="Times New Roman"/>
          <w:sz w:val="28"/>
          <w:szCs w:val="28"/>
        </w:rPr>
      </w:pPr>
      <w:r w:rsidRPr="00012A4C">
        <w:rPr>
          <w:rFonts w:ascii="Times New Roman" w:hAnsi="Times New Roman"/>
          <w:sz w:val="28"/>
          <w:szCs w:val="28"/>
        </w:rPr>
        <w:t>Спрямо предходните години се наблюдава следната статистика по постъпление и свършване на граждански дела, както следва:</w:t>
      </w:r>
    </w:p>
    <w:p w14:paraId="0D836AFA" w14:textId="77777777" w:rsidR="00091249" w:rsidRPr="00012A4C" w:rsidRDefault="00091249" w:rsidP="001F51D2">
      <w:pPr>
        <w:ind w:right="283"/>
        <w:jc w:val="both"/>
        <w:rPr>
          <w:rFonts w:ascii="Times New Roman" w:hAnsi="Times New Roman"/>
          <w:sz w:val="28"/>
          <w:szCs w:val="28"/>
        </w:rPr>
      </w:pPr>
    </w:p>
    <w:p w14:paraId="05ABAFD2" w14:textId="77777777" w:rsidR="00091249" w:rsidRPr="00566599" w:rsidRDefault="00091249" w:rsidP="00091249">
      <w:pPr>
        <w:ind w:left="720" w:right="283" w:firstLine="720"/>
        <w:jc w:val="both"/>
        <w:rPr>
          <w:rFonts w:ascii="Times New Roman" w:hAnsi="Times New Roman"/>
          <w:szCs w:val="24"/>
        </w:rPr>
      </w:pPr>
      <w:r w:rsidRPr="00566599">
        <w:rPr>
          <w:rFonts w:ascii="Times New Roman" w:hAnsi="Times New Roman"/>
          <w:szCs w:val="24"/>
        </w:rPr>
        <w:tab/>
      </w:r>
      <w:r w:rsidRPr="00566599">
        <w:rPr>
          <w:rFonts w:ascii="Times New Roman" w:hAnsi="Times New Roman"/>
          <w:szCs w:val="24"/>
        </w:rPr>
        <w:tab/>
      </w:r>
      <w:r w:rsidRPr="00566599">
        <w:rPr>
          <w:rFonts w:ascii="Times New Roman" w:hAnsi="Times New Roman"/>
          <w:szCs w:val="24"/>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54"/>
        <w:gridCol w:w="3039"/>
      </w:tblGrid>
      <w:tr w:rsidR="00091249" w:rsidRPr="00121249" w14:paraId="62408FF7" w14:textId="77777777" w:rsidTr="00DA0BD8">
        <w:trPr>
          <w:trHeight w:val="557"/>
        </w:trPr>
        <w:tc>
          <w:tcPr>
            <w:tcW w:w="2962" w:type="dxa"/>
            <w:shd w:val="clear" w:color="auto" w:fill="auto"/>
          </w:tcPr>
          <w:p w14:paraId="2684CB34" w14:textId="77777777"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t>Година</w:t>
            </w:r>
          </w:p>
        </w:tc>
        <w:tc>
          <w:tcPr>
            <w:tcW w:w="3354" w:type="dxa"/>
            <w:shd w:val="clear" w:color="auto" w:fill="auto"/>
          </w:tcPr>
          <w:p w14:paraId="4F746168" w14:textId="77777777"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t>образувани дела - бр.</w:t>
            </w:r>
          </w:p>
        </w:tc>
        <w:tc>
          <w:tcPr>
            <w:tcW w:w="3039" w:type="dxa"/>
            <w:shd w:val="clear" w:color="auto" w:fill="auto"/>
          </w:tcPr>
          <w:p w14:paraId="3EC9B29D"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 - бр.</w:t>
            </w:r>
          </w:p>
          <w:p w14:paraId="5AD61716" w14:textId="77777777" w:rsidR="00091249" w:rsidRPr="00121249" w:rsidRDefault="00091249" w:rsidP="00DA0BD8">
            <w:pPr>
              <w:pStyle w:val="aa"/>
              <w:ind w:left="284" w:right="283" w:firstLine="567"/>
              <w:rPr>
                <w:rFonts w:ascii="Times New Roman" w:hAnsi="Times New Roman"/>
                <w:szCs w:val="24"/>
              </w:rPr>
            </w:pPr>
            <w:r w:rsidRPr="00121249">
              <w:rPr>
                <w:rFonts w:ascii="Times New Roman" w:hAnsi="Times New Roman"/>
                <w:szCs w:val="24"/>
              </w:rPr>
              <w:tab/>
            </w:r>
          </w:p>
        </w:tc>
      </w:tr>
      <w:tr w:rsidR="006D7DDF" w:rsidRPr="00121249" w14:paraId="7A6B7DFC" w14:textId="77777777" w:rsidTr="00DA0BD8">
        <w:tc>
          <w:tcPr>
            <w:tcW w:w="2962" w:type="dxa"/>
            <w:shd w:val="clear" w:color="auto" w:fill="auto"/>
          </w:tcPr>
          <w:p w14:paraId="7826715E" w14:textId="77777777" w:rsidR="006D7DDF" w:rsidRDefault="006D7DDF" w:rsidP="00DA0BD8">
            <w:pPr>
              <w:pStyle w:val="aa"/>
              <w:ind w:right="283"/>
              <w:rPr>
                <w:rFonts w:ascii="Times New Roman" w:hAnsi="Times New Roman"/>
                <w:szCs w:val="24"/>
              </w:rPr>
            </w:pPr>
            <w:r>
              <w:rPr>
                <w:rFonts w:ascii="Times New Roman" w:hAnsi="Times New Roman"/>
                <w:szCs w:val="24"/>
              </w:rPr>
              <w:t>2021</w:t>
            </w:r>
          </w:p>
        </w:tc>
        <w:tc>
          <w:tcPr>
            <w:tcW w:w="3354" w:type="dxa"/>
            <w:shd w:val="clear" w:color="auto" w:fill="auto"/>
          </w:tcPr>
          <w:p w14:paraId="75D82C1E" w14:textId="77777777" w:rsidR="006D7DDF" w:rsidRDefault="006D7DDF" w:rsidP="00DA0BD8">
            <w:pPr>
              <w:pStyle w:val="aa"/>
              <w:ind w:right="283"/>
              <w:rPr>
                <w:rFonts w:ascii="Times New Roman" w:hAnsi="Times New Roman"/>
                <w:szCs w:val="24"/>
              </w:rPr>
            </w:pPr>
            <w:r>
              <w:rPr>
                <w:rFonts w:ascii="Times New Roman" w:hAnsi="Times New Roman"/>
                <w:szCs w:val="24"/>
              </w:rPr>
              <w:t>1923</w:t>
            </w:r>
          </w:p>
        </w:tc>
        <w:tc>
          <w:tcPr>
            <w:tcW w:w="3039" w:type="dxa"/>
            <w:shd w:val="clear" w:color="auto" w:fill="auto"/>
          </w:tcPr>
          <w:p w14:paraId="01216D51" w14:textId="77777777" w:rsidR="006D7DDF" w:rsidRDefault="006D7DDF" w:rsidP="00DA0BD8">
            <w:pPr>
              <w:pStyle w:val="aa"/>
              <w:ind w:right="283"/>
              <w:rPr>
                <w:rFonts w:ascii="Times New Roman" w:hAnsi="Times New Roman"/>
                <w:szCs w:val="24"/>
              </w:rPr>
            </w:pPr>
            <w:r>
              <w:rPr>
                <w:rFonts w:ascii="Times New Roman" w:hAnsi="Times New Roman"/>
                <w:szCs w:val="24"/>
              </w:rPr>
              <w:t>1953</w:t>
            </w:r>
          </w:p>
        </w:tc>
      </w:tr>
      <w:tr w:rsidR="000361D9" w:rsidRPr="00121249" w14:paraId="18EA77D3" w14:textId="77777777" w:rsidTr="00DA0BD8">
        <w:tc>
          <w:tcPr>
            <w:tcW w:w="2962" w:type="dxa"/>
            <w:shd w:val="clear" w:color="auto" w:fill="auto"/>
          </w:tcPr>
          <w:p w14:paraId="08CD2A48" w14:textId="77777777" w:rsidR="000361D9" w:rsidRDefault="000361D9" w:rsidP="00DA0BD8">
            <w:pPr>
              <w:pStyle w:val="aa"/>
              <w:ind w:right="283"/>
              <w:rPr>
                <w:rFonts w:ascii="Times New Roman" w:hAnsi="Times New Roman"/>
                <w:szCs w:val="24"/>
              </w:rPr>
            </w:pPr>
            <w:r>
              <w:rPr>
                <w:rFonts w:ascii="Times New Roman" w:hAnsi="Times New Roman"/>
                <w:szCs w:val="24"/>
              </w:rPr>
              <w:t>2022</w:t>
            </w:r>
          </w:p>
        </w:tc>
        <w:tc>
          <w:tcPr>
            <w:tcW w:w="3354" w:type="dxa"/>
            <w:shd w:val="clear" w:color="auto" w:fill="auto"/>
          </w:tcPr>
          <w:p w14:paraId="41DBC33B" w14:textId="77777777" w:rsidR="000361D9" w:rsidRDefault="000361D9" w:rsidP="00DA0BD8">
            <w:pPr>
              <w:pStyle w:val="aa"/>
              <w:ind w:right="283"/>
              <w:rPr>
                <w:rFonts w:ascii="Times New Roman" w:hAnsi="Times New Roman"/>
                <w:szCs w:val="24"/>
              </w:rPr>
            </w:pPr>
            <w:r>
              <w:rPr>
                <w:rFonts w:ascii="Times New Roman" w:hAnsi="Times New Roman"/>
                <w:szCs w:val="24"/>
              </w:rPr>
              <w:t>1832</w:t>
            </w:r>
          </w:p>
        </w:tc>
        <w:tc>
          <w:tcPr>
            <w:tcW w:w="3039" w:type="dxa"/>
            <w:shd w:val="clear" w:color="auto" w:fill="auto"/>
          </w:tcPr>
          <w:p w14:paraId="26DD7551" w14:textId="77777777" w:rsidR="000361D9" w:rsidRDefault="000361D9" w:rsidP="00DA0BD8">
            <w:pPr>
              <w:pStyle w:val="aa"/>
              <w:ind w:right="283"/>
              <w:rPr>
                <w:rFonts w:ascii="Times New Roman" w:hAnsi="Times New Roman"/>
                <w:szCs w:val="24"/>
              </w:rPr>
            </w:pPr>
            <w:r>
              <w:rPr>
                <w:rFonts w:ascii="Times New Roman" w:hAnsi="Times New Roman"/>
                <w:szCs w:val="24"/>
              </w:rPr>
              <w:t>1838</w:t>
            </w:r>
          </w:p>
        </w:tc>
      </w:tr>
      <w:tr w:rsidR="008C16E0" w:rsidRPr="00121249" w14:paraId="20B5D5E0" w14:textId="77777777" w:rsidTr="00DA0BD8">
        <w:tc>
          <w:tcPr>
            <w:tcW w:w="2962" w:type="dxa"/>
            <w:shd w:val="clear" w:color="auto" w:fill="auto"/>
          </w:tcPr>
          <w:p w14:paraId="4324AEF2" w14:textId="7ADAA3AD" w:rsidR="008C16E0" w:rsidRDefault="008C16E0" w:rsidP="00DA0BD8">
            <w:pPr>
              <w:pStyle w:val="aa"/>
              <w:ind w:right="283"/>
              <w:rPr>
                <w:rFonts w:ascii="Times New Roman" w:hAnsi="Times New Roman"/>
                <w:szCs w:val="24"/>
              </w:rPr>
            </w:pPr>
            <w:r>
              <w:rPr>
                <w:rFonts w:ascii="Times New Roman" w:hAnsi="Times New Roman"/>
                <w:szCs w:val="24"/>
              </w:rPr>
              <w:t>2023</w:t>
            </w:r>
          </w:p>
        </w:tc>
        <w:tc>
          <w:tcPr>
            <w:tcW w:w="3354" w:type="dxa"/>
            <w:shd w:val="clear" w:color="auto" w:fill="auto"/>
          </w:tcPr>
          <w:p w14:paraId="715852DA" w14:textId="30C6119E" w:rsidR="008C16E0" w:rsidRDefault="008C16E0" w:rsidP="00DA0BD8">
            <w:pPr>
              <w:pStyle w:val="aa"/>
              <w:ind w:right="283"/>
              <w:rPr>
                <w:rFonts w:ascii="Times New Roman" w:hAnsi="Times New Roman"/>
                <w:szCs w:val="24"/>
              </w:rPr>
            </w:pPr>
            <w:r>
              <w:rPr>
                <w:rFonts w:ascii="Times New Roman" w:hAnsi="Times New Roman"/>
                <w:szCs w:val="24"/>
              </w:rPr>
              <w:t>2271</w:t>
            </w:r>
          </w:p>
        </w:tc>
        <w:tc>
          <w:tcPr>
            <w:tcW w:w="3039" w:type="dxa"/>
            <w:shd w:val="clear" w:color="auto" w:fill="auto"/>
          </w:tcPr>
          <w:p w14:paraId="646F6656" w14:textId="399EB849" w:rsidR="008C16E0" w:rsidRDefault="008C16E0" w:rsidP="00DA0BD8">
            <w:pPr>
              <w:pStyle w:val="aa"/>
              <w:ind w:right="283"/>
              <w:rPr>
                <w:rFonts w:ascii="Times New Roman" w:hAnsi="Times New Roman"/>
                <w:szCs w:val="24"/>
              </w:rPr>
            </w:pPr>
            <w:r>
              <w:rPr>
                <w:rFonts w:ascii="Times New Roman" w:hAnsi="Times New Roman"/>
                <w:szCs w:val="24"/>
              </w:rPr>
              <w:t>2106</w:t>
            </w:r>
          </w:p>
        </w:tc>
      </w:tr>
    </w:tbl>
    <w:p w14:paraId="7603937E" w14:textId="77777777" w:rsidR="000361D9" w:rsidRDefault="000361D9" w:rsidP="00132562">
      <w:pPr>
        <w:ind w:left="720" w:right="283" w:firstLine="720"/>
        <w:jc w:val="both"/>
        <w:rPr>
          <w:rFonts w:ascii="Courier New" w:hAnsi="Courier New"/>
        </w:rPr>
      </w:pPr>
    </w:p>
    <w:p w14:paraId="023E51AC" w14:textId="372EB221" w:rsidR="000361D9" w:rsidRPr="008C16E0" w:rsidRDefault="000361D9" w:rsidP="008C16E0">
      <w:pPr>
        <w:ind w:left="720" w:right="283" w:firstLine="720"/>
        <w:rPr>
          <w:rFonts w:ascii="Courier New" w:hAnsi="Courier New"/>
          <w:color w:val="FF0000"/>
        </w:rPr>
      </w:pPr>
    </w:p>
    <w:p w14:paraId="2BCFE191" w14:textId="635F2EE8" w:rsidR="00A82522" w:rsidRPr="00A82522" w:rsidRDefault="00472531" w:rsidP="00132562">
      <w:pPr>
        <w:ind w:left="720" w:right="283" w:firstLine="720"/>
        <w:jc w:val="both"/>
        <w:rPr>
          <w:rFonts w:ascii="Courier New" w:hAnsi="Courier New"/>
          <w:lang w:val="en-US"/>
        </w:rPr>
      </w:pPr>
      <w:r>
        <w:rPr>
          <w:rFonts w:ascii="Courier New" w:hAnsi="Courier New"/>
          <w:noProof/>
          <w:lang w:eastAsia="bg-BG"/>
        </w:rPr>
        <w:lastRenderedPageBreak/>
        <w:drawing>
          <wp:inline distT="0" distB="0" distL="0" distR="0" wp14:anchorId="3D0AE9E3" wp14:editId="38384FEE">
            <wp:extent cx="4584700" cy="2755900"/>
            <wp:effectExtent l="0" t="0" r="6350" b="635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10D465A" w14:textId="25F7CA71" w:rsidR="00132562" w:rsidRPr="00132562" w:rsidRDefault="00132562" w:rsidP="00132562">
      <w:pPr>
        <w:ind w:left="720" w:right="283" w:firstLine="720"/>
        <w:jc w:val="both"/>
        <w:rPr>
          <w:rFonts w:ascii="Times New Roman" w:hAnsi="Times New Roman"/>
          <w:sz w:val="28"/>
          <w:szCs w:val="28"/>
          <w:lang w:val="en-US"/>
        </w:rPr>
      </w:pPr>
    </w:p>
    <w:p w14:paraId="5550D0E6" w14:textId="77777777" w:rsidR="00E7435C" w:rsidRDefault="00E7435C" w:rsidP="00091249">
      <w:pPr>
        <w:pStyle w:val="aa"/>
        <w:ind w:left="284" w:right="283" w:firstLine="567"/>
        <w:rPr>
          <w:rFonts w:ascii="Times New Roman" w:hAnsi="Times New Roman"/>
          <w:sz w:val="28"/>
          <w:szCs w:val="28"/>
        </w:rPr>
      </w:pPr>
    </w:p>
    <w:p w14:paraId="3CA3E8A3" w14:textId="77777777" w:rsidR="001F51D2" w:rsidRDefault="001F51D2" w:rsidP="001F51D2">
      <w:pPr>
        <w:pStyle w:val="aa"/>
        <w:ind w:right="283"/>
        <w:rPr>
          <w:rFonts w:ascii="Times New Roman" w:hAnsi="Times New Roman"/>
          <w:sz w:val="28"/>
          <w:szCs w:val="28"/>
        </w:rPr>
      </w:pPr>
    </w:p>
    <w:p w14:paraId="348A9B60" w14:textId="77777777" w:rsidR="001F51D2" w:rsidRDefault="00395382" w:rsidP="001F51D2">
      <w:pPr>
        <w:pStyle w:val="aa"/>
        <w:ind w:right="283" w:firstLine="708"/>
        <w:rPr>
          <w:rFonts w:ascii="Times New Roman" w:hAnsi="Times New Roman"/>
          <w:sz w:val="28"/>
          <w:szCs w:val="28"/>
        </w:rPr>
      </w:pPr>
      <w:r>
        <w:rPr>
          <w:rFonts w:ascii="Times New Roman" w:hAnsi="Times New Roman"/>
          <w:sz w:val="28"/>
          <w:szCs w:val="28"/>
        </w:rPr>
        <w:t xml:space="preserve">Наблюдава се </w:t>
      </w:r>
      <w:r w:rsidR="008C16E0">
        <w:rPr>
          <w:rFonts w:ascii="Times New Roman" w:hAnsi="Times New Roman"/>
          <w:sz w:val="28"/>
          <w:szCs w:val="28"/>
        </w:rPr>
        <w:t>значително увеличение</w:t>
      </w:r>
      <w:r w:rsidR="00091249" w:rsidRPr="00012A4C">
        <w:rPr>
          <w:rFonts w:ascii="Times New Roman" w:hAnsi="Times New Roman"/>
          <w:sz w:val="28"/>
          <w:szCs w:val="28"/>
        </w:rPr>
        <w:t xml:space="preserve"> на броя на постъпилите граждански дела в сравнение с  предходната година. </w:t>
      </w:r>
    </w:p>
    <w:p w14:paraId="349D7D85" w14:textId="77777777" w:rsidR="001F51D2" w:rsidRDefault="00C533AC" w:rsidP="001F51D2">
      <w:pPr>
        <w:pStyle w:val="aa"/>
        <w:ind w:right="283" w:firstLine="708"/>
        <w:rPr>
          <w:rFonts w:ascii="Times New Roman" w:hAnsi="Times New Roman"/>
          <w:sz w:val="28"/>
          <w:szCs w:val="28"/>
        </w:rPr>
      </w:pPr>
      <w:r w:rsidRPr="00867E04">
        <w:rPr>
          <w:rFonts w:ascii="Times New Roman" w:hAnsi="Times New Roman"/>
          <w:color w:val="000000"/>
          <w:sz w:val="28"/>
          <w:szCs w:val="28"/>
        </w:rPr>
        <w:t>В сравнение с 20</w:t>
      </w:r>
      <w:r>
        <w:rPr>
          <w:rFonts w:ascii="Times New Roman" w:hAnsi="Times New Roman"/>
          <w:color w:val="000000"/>
          <w:sz w:val="28"/>
          <w:szCs w:val="28"/>
        </w:rPr>
        <w:t>21 г. спрямо 2022</w:t>
      </w:r>
      <w:r w:rsidRPr="00867E04">
        <w:rPr>
          <w:rFonts w:ascii="Times New Roman" w:hAnsi="Times New Roman"/>
          <w:color w:val="000000"/>
          <w:sz w:val="28"/>
          <w:szCs w:val="28"/>
        </w:rPr>
        <w:t xml:space="preserve"> г. </w:t>
      </w:r>
      <w:r>
        <w:rPr>
          <w:rFonts w:ascii="Times New Roman" w:hAnsi="Times New Roman"/>
          <w:color w:val="000000"/>
          <w:sz w:val="28"/>
          <w:szCs w:val="28"/>
        </w:rPr>
        <w:t xml:space="preserve">намалението </w:t>
      </w:r>
      <w:r w:rsidRPr="00867E04">
        <w:rPr>
          <w:rFonts w:ascii="Times New Roman" w:hAnsi="Times New Roman"/>
          <w:color w:val="000000"/>
          <w:sz w:val="28"/>
          <w:szCs w:val="28"/>
        </w:rPr>
        <w:t xml:space="preserve">на </w:t>
      </w:r>
      <w:proofErr w:type="spellStart"/>
      <w:r w:rsidRPr="00867E04">
        <w:rPr>
          <w:rFonts w:ascii="Times New Roman" w:hAnsi="Times New Roman"/>
          <w:color w:val="000000"/>
          <w:sz w:val="28"/>
          <w:szCs w:val="28"/>
        </w:rPr>
        <w:t>новопостъпилите</w:t>
      </w:r>
      <w:proofErr w:type="spellEnd"/>
      <w:r w:rsidRPr="00867E04">
        <w:rPr>
          <w:rFonts w:ascii="Times New Roman" w:hAnsi="Times New Roman"/>
          <w:color w:val="000000"/>
          <w:sz w:val="28"/>
          <w:szCs w:val="28"/>
        </w:rPr>
        <w:t xml:space="preserve"> дела е </w:t>
      </w:r>
      <w:r>
        <w:rPr>
          <w:rFonts w:ascii="Times New Roman" w:hAnsi="Times New Roman"/>
          <w:sz w:val="28"/>
          <w:szCs w:val="28"/>
        </w:rPr>
        <w:t>4,96</w:t>
      </w:r>
      <w:r w:rsidRPr="009C7E56">
        <w:rPr>
          <w:rFonts w:ascii="Times New Roman" w:hAnsi="Times New Roman"/>
          <w:sz w:val="28"/>
          <w:szCs w:val="28"/>
        </w:rPr>
        <w:t xml:space="preserve"> %, </w:t>
      </w:r>
      <w:r w:rsidRPr="00867E04">
        <w:rPr>
          <w:rFonts w:ascii="Times New Roman" w:hAnsi="Times New Roman"/>
          <w:color w:val="000000"/>
          <w:sz w:val="28"/>
          <w:szCs w:val="28"/>
        </w:rPr>
        <w:t xml:space="preserve">а за решените е </w:t>
      </w:r>
      <w:r>
        <w:rPr>
          <w:rFonts w:ascii="Times New Roman" w:hAnsi="Times New Roman"/>
          <w:sz w:val="28"/>
          <w:szCs w:val="28"/>
        </w:rPr>
        <w:t>с 6,25</w:t>
      </w:r>
      <w:r w:rsidRPr="00867E04">
        <w:rPr>
          <w:rFonts w:ascii="Times New Roman" w:hAnsi="Times New Roman"/>
          <w:color w:val="000000"/>
          <w:sz w:val="28"/>
          <w:szCs w:val="28"/>
        </w:rPr>
        <w:t>%.</w:t>
      </w:r>
      <w:r>
        <w:rPr>
          <w:rFonts w:ascii="Times New Roman" w:hAnsi="Times New Roman"/>
          <w:color w:val="000000"/>
          <w:sz w:val="28"/>
          <w:szCs w:val="28"/>
        </w:rPr>
        <w:t xml:space="preserve"> В сравнение с 2022 г. спрямо 2023 г. увеличението на </w:t>
      </w:r>
      <w:proofErr w:type="spellStart"/>
      <w:r>
        <w:rPr>
          <w:rFonts w:ascii="Times New Roman" w:hAnsi="Times New Roman"/>
          <w:color w:val="000000"/>
          <w:sz w:val="28"/>
          <w:szCs w:val="28"/>
        </w:rPr>
        <w:t>новопостъпилите</w:t>
      </w:r>
      <w:proofErr w:type="spellEnd"/>
      <w:r>
        <w:rPr>
          <w:rFonts w:ascii="Times New Roman" w:hAnsi="Times New Roman"/>
          <w:color w:val="000000"/>
          <w:sz w:val="28"/>
          <w:szCs w:val="28"/>
        </w:rPr>
        <w:t xml:space="preserve"> дела през настоящата година</w:t>
      </w:r>
      <w:r w:rsidR="006B7514">
        <w:rPr>
          <w:rFonts w:ascii="Times New Roman" w:hAnsi="Times New Roman"/>
          <w:color w:val="000000"/>
          <w:sz w:val="28"/>
          <w:szCs w:val="28"/>
        </w:rPr>
        <w:t xml:space="preserve"> е с 23,96 %, а на свършените е с 14,58 %.</w:t>
      </w:r>
    </w:p>
    <w:p w14:paraId="7011BCAE" w14:textId="77777777" w:rsidR="001F51D2" w:rsidRDefault="00091249" w:rsidP="001F51D2">
      <w:pPr>
        <w:pStyle w:val="aa"/>
        <w:ind w:right="283" w:firstLine="708"/>
        <w:rPr>
          <w:rFonts w:ascii="Times New Roman" w:hAnsi="Times New Roman"/>
          <w:sz w:val="28"/>
          <w:szCs w:val="28"/>
        </w:rPr>
      </w:pPr>
      <w:r w:rsidRPr="00012A4C">
        <w:rPr>
          <w:rFonts w:ascii="Times New Roman" w:hAnsi="Times New Roman"/>
          <w:sz w:val="28"/>
          <w:szCs w:val="28"/>
        </w:rPr>
        <w:t xml:space="preserve">Като положителна тенденция може да се отчете срочността при </w:t>
      </w:r>
      <w:r>
        <w:rPr>
          <w:rFonts w:ascii="Times New Roman" w:hAnsi="Times New Roman"/>
          <w:sz w:val="28"/>
          <w:szCs w:val="28"/>
        </w:rPr>
        <w:t>свършването</w:t>
      </w:r>
      <w:r w:rsidR="0065237D">
        <w:rPr>
          <w:rFonts w:ascii="Times New Roman" w:hAnsi="Times New Roman"/>
          <w:sz w:val="28"/>
          <w:szCs w:val="28"/>
        </w:rPr>
        <w:t xml:space="preserve"> на делата, като за 2021</w:t>
      </w:r>
      <w:r w:rsidRPr="00012A4C">
        <w:rPr>
          <w:rFonts w:ascii="Times New Roman" w:hAnsi="Times New Roman"/>
          <w:sz w:val="28"/>
          <w:szCs w:val="28"/>
        </w:rPr>
        <w:t xml:space="preserve"> год. в инструктивния </w:t>
      </w:r>
      <w:r w:rsidR="00B018C9">
        <w:rPr>
          <w:rFonts w:ascii="Times New Roman" w:hAnsi="Times New Roman"/>
          <w:sz w:val="28"/>
          <w:szCs w:val="28"/>
        </w:rPr>
        <w:t>тримесечен срок са приключени 87</w:t>
      </w:r>
      <w:r w:rsidR="00395382">
        <w:rPr>
          <w:rFonts w:ascii="Times New Roman" w:hAnsi="Times New Roman"/>
          <w:sz w:val="28"/>
          <w:szCs w:val="28"/>
        </w:rPr>
        <w:t xml:space="preserve"> </w:t>
      </w:r>
      <w:r w:rsidRPr="00012A4C">
        <w:rPr>
          <w:rFonts w:ascii="Times New Roman" w:hAnsi="Times New Roman"/>
          <w:sz w:val="28"/>
          <w:szCs w:val="28"/>
        </w:rPr>
        <w:t xml:space="preserve">% от свършените дела, която тенденция </w:t>
      </w:r>
      <w:r w:rsidR="00A365BE">
        <w:rPr>
          <w:rFonts w:ascii="Times New Roman" w:hAnsi="Times New Roman"/>
          <w:sz w:val="28"/>
          <w:szCs w:val="28"/>
        </w:rPr>
        <w:t>нараства,</w:t>
      </w:r>
      <w:r w:rsidR="00516877">
        <w:rPr>
          <w:rFonts w:ascii="Times New Roman" w:hAnsi="Times New Roman"/>
          <w:sz w:val="28"/>
          <w:szCs w:val="28"/>
        </w:rPr>
        <w:t xml:space="preserve"> </w:t>
      </w:r>
      <w:r w:rsidR="00A365BE">
        <w:rPr>
          <w:rFonts w:ascii="Times New Roman" w:hAnsi="Times New Roman"/>
          <w:sz w:val="28"/>
          <w:szCs w:val="28"/>
        </w:rPr>
        <w:t>като п</w:t>
      </w:r>
      <w:r w:rsidRPr="00012A4C">
        <w:rPr>
          <w:rFonts w:ascii="Times New Roman" w:hAnsi="Times New Roman"/>
          <w:sz w:val="28"/>
          <w:szCs w:val="28"/>
        </w:rPr>
        <w:t>рез 20</w:t>
      </w:r>
      <w:r w:rsidR="0065237D">
        <w:rPr>
          <w:rFonts w:ascii="Times New Roman" w:hAnsi="Times New Roman"/>
          <w:sz w:val="28"/>
          <w:szCs w:val="28"/>
        </w:rPr>
        <w:t>22</w:t>
      </w:r>
      <w:r w:rsidRPr="00012A4C">
        <w:rPr>
          <w:rFonts w:ascii="Times New Roman" w:hAnsi="Times New Roman"/>
          <w:sz w:val="28"/>
          <w:szCs w:val="28"/>
        </w:rPr>
        <w:t xml:space="preserve"> год. </w:t>
      </w:r>
      <w:r w:rsidR="00A365BE">
        <w:rPr>
          <w:rFonts w:ascii="Times New Roman" w:hAnsi="Times New Roman"/>
          <w:sz w:val="28"/>
          <w:szCs w:val="28"/>
        </w:rPr>
        <w:t>приключилите дела са 91</w:t>
      </w:r>
      <w:r w:rsidR="00395382">
        <w:rPr>
          <w:rFonts w:ascii="Times New Roman" w:hAnsi="Times New Roman"/>
          <w:sz w:val="28"/>
          <w:szCs w:val="28"/>
        </w:rPr>
        <w:t xml:space="preserve"> </w:t>
      </w:r>
      <w:r w:rsidR="009C7E56">
        <w:rPr>
          <w:rFonts w:ascii="Times New Roman" w:hAnsi="Times New Roman"/>
          <w:sz w:val="28"/>
          <w:szCs w:val="28"/>
        </w:rPr>
        <w:t>%,</w:t>
      </w:r>
      <w:r w:rsidR="00A365BE">
        <w:rPr>
          <w:rFonts w:ascii="Times New Roman" w:hAnsi="Times New Roman"/>
          <w:sz w:val="28"/>
          <w:szCs w:val="28"/>
        </w:rPr>
        <w:t xml:space="preserve"> а през 2023</w:t>
      </w:r>
      <w:r w:rsidR="00B018C9">
        <w:rPr>
          <w:rFonts w:ascii="Times New Roman" w:hAnsi="Times New Roman"/>
          <w:sz w:val="28"/>
          <w:szCs w:val="28"/>
        </w:rPr>
        <w:t xml:space="preserve"> г. се увеличава</w:t>
      </w:r>
      <w:r w:rsidR="00A365BE">
        <w:rPr>
          <w:rFonts w:ascii="Times New Roman" w:hAnsi="Times New Roman"/>
          <w:sz w:val="28"/>
          <w:szCs w:val="28"/>
        </w:rPr>
        <w:t>т на 93</w:t>
      </w:r>
      <w:r w:rsidR="00395382">
        <w:rPr>
          <w:rFonts w:ascii="Times New Roman" w:hAnsi="Times New Roman"/>
          <w:sz w:val="28"/>
          <w:szCs w:val="28"/>
        </w:rPr>
        <w:t xml:space="preserve"> </w:t>
      </w:r>
      <w:r w:rsidR="00B018C9">
        <w:rPr>
          <w:rFonts w:ascii="Times New Roman" w:hAnsi="Times New Roman"/>
          <w:sz w:val="28"/>
          <w:szCs w:val="28"/>
        </w:rPr>
        <w:t>%.</w:t>
      </w:r>
    </w:p>
    <w:p w14:paraId="5A2B133A" w14:textId="73804290" w:rsidR="00091249" w:rsidRPr="00516877" w:rsidRDefault="00091249" w:rsidP="001F51D2">
      <w:pPr>
        <w:pStyle w:val="aa"/>
        <w:ind w:right="283" w:firstLine="708"/>
        <w:rPr>
          <w:rFonts w:ascii="Times New Roman" w:hAnsi="Times New Roman"/>
          <w:sz w:val="28"/>
          <w:szCs w:val="28"/>
        </w:rPr>
      </w:pPr>
      <w:r w:rsidRPr="00516877">
        <w:rPr>
          <w:rFonts w:ascii="Times New Roman" w:hAnsi="Times New Roman"/>
          <w:sz w:val="28"/>
          <w:szCs w:val="28"/>
        </w:rPr>
        <w:t xml:space="preserve">Процентното съотношение на постановените в едномесечен срок спрямо всички изготвени съдебни актове от датата на обявяване на делото за решаване през отчетния период е </w:t>
      </w:r>
      <w:r w:rsidR="00A365BE">
        <w:rPr>
          <w:rFonts w:ascii="Times New Roman" w:hAnsi="Times New Roman"/>
          <w:sz w:val="28"/>
          <w:szCs w:val="28"/>
        </w:rPr>
        <w:t>95,68</w:t>
      </w:r>
      <w:r w:rsidRPr="00516877">
        <w:rPr>
          <w:rFonts w:ascii="Times New Roman" w:hAnsi="Times New Roman"/>
          <w:sz w:val="28"/>
          <w:szCs w:val="28"/>
        </w:rPr>
        <w:t xml:space="preserve"> %.</w:t>
      </w:r>
    </w:p>
    <w:p w14:paraId="418D6E03" w14:textId="77777777" w:rsidR="00091249" w:rsidRPr="00516877" w:rsidRDefault="00091249" w:rsidP="00091249">
      <w:pPr>
        <w:pStyle w:val="aa"/>
        <w:ind w:left="284" w:right="283" w:firstLine="567"/>
        <w:rPr>
          <w:rFonts w:ascii="Times New Roman" w:hAnsi="Times New Roman"/>
          <w:sz w:val="28"/>
          <w:szCs w:val="28"/>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312"/>
        <w:gridCol w:w="1254"/>
        <w:gridCol w:w="1254"/>
        <w:gridCol w:w="1254"/>
        <w:gridCol w:w="1254"/>
        <w:gridCol w:w="1815"/>
      </w:tblGrid>
      <w:tr w:rsidR="00942F62" w:rsidRPr="00A373E8" w14:paraId="5956BEB5" w14:textId="77777777" w:rsidTr="009A4A1E">
        <w:trPr>
          <w:trHeight w:val="1857"/>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0F7598B6" w14:textId="77777777" w:rsidR="00942F62" w:rsidRPr="00A373E8" w:rsidRDefault="00942F62" w:rsidP="009A4A1E">
            <w:pPr>
              <w:jc w:val="both"/>
              <w:rPr>
                <w:rFonts w:ascii="Times New Roman" w:hAnsi="Times New Roman"/>
                <w:b/>
                <w:szCs w:val="24"/>
                <w:lang w:eastAsia="bg-BG"/>
              </w:rPr>
            </w:pPr>
            <w:r w:rsidRPr="00A373E8">
              <w:rPr>
                <w:rFonts w:ascii="Times New Roman" w:hAnsi="Times New Roman"/>
                <w:b/>
                <w:szCs w:val="24"/>
                <w:lang w:eastAsia="bg-BG"/>
              </w:rPr>
              <w:t>съдия</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2D70400E" w14:textId="77777777" w:rsidR="00942F62" w:rsidRPr="00A373E8" w:rsidRDefault="00942F62" w:rsidP="009A4A1E">
            <w:pPr>
              <w:jc w:val="both"/>
              <w:rPr>
                <w:rFonts w:ascii="Times New Roman" w:hAnsi="Times New Roman"/>
                <w:b/>
                <w:lang w:eastAsia="bg-BG"/>
              </w:rPr>
            </w:pPr>
            <w:r w:rsidRPr="00A373E8">
              <w:rPr>
                <w:rFonts w:ascii="Times New Roman" w:hAnsi="Times New Roman"/>
                <w:b/>
                <w:lang w:eastAsia="bg-BG"/>
              </w:rPr>
              <w:t xml:space="preserve">брой свършени </w:t>
            </w:r>
            <w:r>
              <w:rPr>
                <w:rFonts w:ascii="Times New Roman" w:hAnsi="Times New Roman"/>
                <w:b/>
                <w:lang w:eastAsia="bg-BG"/>
              </w:rPr>
              <w:t xml:space="preserve">гр. </w:t>
            </w:r>
            <w:r w:rsidRPr="00A373E8">
              <w:rPr>
                <w:rFonts w:ascii="Times New Roman" w:hAnsi="Times New Roman"/>
                <w:b/>
                <w:lang w:eastAsia="bg-BG"/>
              </w:rPr>
              <w:t>дела</w:t>
            </w:r>
          </w:p>
          <w:p w14:paraId="46562CEE" w14:textId="77777777" w:rsidR="00942F62" w:rsidRPr="00A373E8" w:rsidRDefault="00942F62" w:rsidP="009A4A1E">
            <w:pPr>
              <w:jc w:val="both"/>
              <w:rPr>
                <w:rFonts w:ascii="Times New Roman" w:hAnsi="Times New Roman"/>
                <w:b/>
                <w:lang w:eastAsia="bg-BG"/>
              </w:rPr>
            </w:pPr>
            <w:r w:rsidRPr="00A373E8">
              <w:rPr>
                <w:rFonts w:ascii="Times New Roman" w:hAnsi="Times New Roman"/>
                <w:b/>
                <w:lang w:eastAsia="bg-BG"/>
              </w:rPr>
              <w:t>общо</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3068A1D" w14:textId="77777777" w:rsidR="00942F62" w:rsidRPr="00A373E8" w:rsidRDefault="00942F62" w:rsidP="009A4A1E">
            <w:pPr>
              <w:jc w:val="both"/>
              <w:rPr>
                <w:rFonts w:ascii="Times New Roman" w:hAnsi="Times New Roman"/>
                <w:b/>
                <w:lang w:val="en-US" w:eastAsia="bg-BG"/>
              </w:rPr>
            </w:pPr>
            <w:r w:rsidRPr="00A373E8">
              <w:rPr>
                <w:rFonts w:ascii="Times New Roman" w:hAnsi="Times New Roman"/>
                <w:b/>
                <w:lang w:eastAsia="bg-BG"/>
              </w:rPr>
              <w:t>брой дела, с написани</w:t>
            </w:r>
          </w:p>
          <w:p w14:paraId="5CED6AB4" w14:textId="77777777" w:rsidR="00942F62" w:rsidRPr="00A373E8" w:rsidRDefault="00942F62" w:rsidP="009A4A1E">
            <w:pPr>
              <w:jc w:val="both"/>
              <w:rPr>
                <w:rFonts w:ascii="Times New Roman" w:hAnsi="Times New Roman"/>
                <w:b/>
                <w:lang w:eastAsia="bg-BG"/>
              </w:rPr>
            </w:pPr>
            <w:r w:rsidRPr="00A373E8">
              <w:rPr>
                <w:rFonts w:ascii="Times New Roman" w:hAnsi="Times New Roman"/>
                <w:b/>
                <w:lang w:eastAsia="bg-BG"/>
              </w:rPr>
              <w:t>актове</w:t>
            </w:r>
            <w:r w:rsidRPr="00A373E8">
              <w:rPr>
                <w:rFonts w:ascii="Times New Roman" w:hAnsi="Times New Roman"/>
                <w:b/>
                <w:lang w:val="en-US" w:eastAsia="bg-BG"/>
              </w:rPr>
              <w:t xml:space="preserve"> </w:t>
            </w:r>
            <w:r w:rsidRPr="00A373E8">
              <w:rPr>
                <w:rFonts w:ascii="Times New Roman" w:hAnsi="Times New Roman"/>
                <w:b/>
                <w:lang w:eastAsia="bg-BG"/>
              </w:rPr>
              <w:t>в срок до 1 месец</w:t>
            </w:r>
          </w:p>
        </w:tc>
        <w:tc>
          <w:tcPr>
            <w:tcW w:w="1254" w:type="dxa"/>
            <w:tcBorders>
              <w:top w:val="single" w:sz="4" w:space="0" w:color="auto"/>
              <w:left w:val="single" w:sz="4" w:space="0" w:color="auto"/>
              <w:right w:val="single" w:sz="4" w:space="0" w:color="auto"/>
            </w:tcBorders>
            <w:shd w:val="clear" w:color="auto" w:fill="auto"/>
          </w:tcPr>
          <w:p w14:paraId="1B235216" w14:textId="77777777" w:rsidR="00942F62" w:rsidRPr="00A373E8" w:rsidRDefault="00942F62" w:rsidP="009A4A1E">
            <w:pPr>
              <w:jc w:val="both"/>
              <w:rPr>
                <w:rFonts w:ascii="Times New Roman" w:hAnsi="Times New Roman"/>
                <w:b/>
                <w:lang w:val="en-US" w:eastAsia="bg-BG"/>
              </w:rPr>
            </w:pPr>
            <w:r w:rsidRPr="00A373E8">
              <w:rPr>
                <w:rFonts w:ascii="Times New Roman" w:hAnsi="Times New Roman"/>
                <w:b/>
                <w:lang w:eastAsia="bg-BG"/>
              </w:rPr>
              <w:t>брой дела, с написани</w:t>
            </w:r>
          </w:p>
          <w:p w14:paraId="3510CF8A" w14:textId="77777777" w:rsidR="00942F62" w:rsidRPr="00A373E8" w:rsidRDefault="00942F62" w:rsidP="009A4A1E">
            <w:pPr>
              <w:jc w:val="both"/>
              <w:rPr>
                <w:rFonts w:ascii="Times New Roman" w:hAnsi="Times New Roman"/>
                <w:b/>
                <w:lang w:val="en-US" w:eastAsia="bg-BG"/>
              </w:rPr>
            </w:pPr>
            <w:r w:rsidRPr="00A373E8">
              <w:rPr>
                <w:rFonts w:ascii="Times New Roman" w:hAnsi="Times New Roman"/>
                <w:b/>
                <w:lang w:eastAsia="bg-BG"/>
              </w:rPr>
              <w:t>актове в</w:t>
            </w:r>
          </w:p>
          <w:p w14:paraId="60F6A7CA" w14:textId="77777777" w:rsidR="00942F62" w:rsidRPr="00A373E8" w:rsidRDefault="00942F62" w:rsidP="009A4A1E">
            <w:pPr>
              <w:jc w:val="both"/>
              <w:rPr>
                <w:rFonts w:ascii="Times New Roman" w:hAnsi="Times New Roman"/>
                <w:b/>
                <w:lang w:eastAsia="bg-BG"/>
              </w:rPr>
            </w:pPr>
            <w:r w:rsidRPr="00A373E8">
              <w:rPr>
                <w:rFonts w:ascii="Times New Roman" w:hAnsi="Times New Roman"/>
                <w:b/>
                <w:lang w:eastAsia="bg-BG"/>
              </w:rPr>
              <w:t>срок от 1 до 2 месеца</w:t>
            </w:r>
          </w:p>
        </w:tc>
        <w:tc>
          <w:tcPr>
            <w:tcW w:w="1254" w:type="dxa"/>
            <w:tcBorders>
              <w:top w:val="single" w:sz="4" w:space="0" w:color="auto"/>
              <w:left w:val="single" w:sz="4" w:space="0" w:color="auto"/>
              <w:right w:val="single" w:sz="4" w:space="0" w:color="auto"/>
            </w:tcBorders>
            <w:shd w:val="clear" w:color="auto" w:fill="auto"/>
          </w:tcPr>
          <w:p w14:paraId="718FD53C" w14:textId="77777777" w:rsidR="00942F62" w:rsidRPr="00A373E8" w:rsidRDefault="00942F62" w:rsidP="009A4A1E">
            <w:pPr>
              <w:jc w:val="both"/>
              <w:rPr>
                <w:rFonts w:ascii="Times New Roman" w:hAnsi="Times New Roman"/>
                <w:b/>
                <w:lang w:val="en-US" w:eastAsia="bg-BG"/>
              </w:rPr>
            </w:pPr>
            <w:r w:rsidRPr="00A373E8">
              <w:rPr>
                <w:rFonts w:ascii="Times New Roman" w:hAnsi="Times New Roman"/>
                <w:b/>
                <w:lang w:eastAsia="bg-BG"/>
              </w:rPr>
              <w:t>брой дела, с написани</w:t>
            </w:r>
          </w:p>
          <w:p w14:paraId="35F44B5E" w14:textId="77777777" w:rsidR="00942F62" w:rsidRPr="00A373E8" w:rsidRDefault="00942F62" w:rsidP="009A4A1E">
            <w:pPr>
              <w:jc w:val="both"/>
              <w:rPr>
                <w:rFonts w:ascii="Times New Roman" w:hAnsi="Times New Roman"/>
                <w:b/>
                <w:lang w:val="en-US" w:eastAsia="bg-BG"/>
              </w:rPr>
            </w:pPr>
            <w:r w:rsidRPr="00A373E8">
              <w:rPr>
                <w:rFonts w:ascii="Times New Roman" w:hAnsi="Times New Roman"/>
                <w:b/>
                <w:lang w:eastAsia="bg-BG"/>
              </w:rPr>
              <w:t>актове в</w:t>
            </w:r>
          </w:p>
          <w:p w14:paraId="77FC36A1" w14:textId="77777777" w:rsidR="00942F62" w:rsidRPr="00A373E8" w:rsidRDefault="00942F62" w:rsidP="009A4A1E">
            <w:pPr>
              <w:jc w:val="both"/>
              <w:rPr>
                <w:rFonts w:ascii="Times New Roman" w:hAnsi="Times New Roman"/>
                <w:b/>
                <w:lang w:eastAsia="bg-BG"/>
              </w:rPr>
            </w:pPr>
            <w:r w:rsidRPr="00A373E8">
              <w:rPr>
                <w:rFonts w:ascii="Times New Roman" w:hAnsi="Times New Roman"/>
                <w:b/>
                <w:lang w:eastAsia="bg-BG"/>
              </w:rPr>
              <w:t>срок от 2 до 3 месеца</w:t>
            </w:r>
          </w:p>
        </w:tc>
        <w:tc>
          <w:tcPr>
            <w:tcW w:w="1254" w:type="dxa"/>
            <w:tcBorders>
              <w:top w:val="single" w:sz="4" w:space="0" w:color="auto"/>
              <w:left w:val="single" w:sz="4" w:space="0" w:color="auto"/>
              <w:right w:val="single" w:sz="4" w:space="0" w:color="auto"/>
            </w:tcBorders>
            <w:shd w:val="clear" w:color="auto" w:fill="auto"/>
          </w:tcPr>
          <w:p w14:paraId="21C8A465" w14:textId="77777777" w:rsidR="00942F62" w:rsidRPr="00A373E8" w:rsidRDefault="00942F62" w:rsidP="009A4A1E">
            <w:pPr>
              <w:jc w:val="both"/>
              <w:rPr>
                <w:rFonts w:ascii="Times New Roman" w:hAnsi="Times New Roman"/>
                <w:b/>
                <w:lang w:val="en-US" w:eastAsia="bg-BG"/>
              </w:rPr>
            </w:pPr>
            <w:r w:rsidRPr="00A373E8">
              <w:rPr>
                <w:rFonts w:ascii="Times New Roman" w:hAnsi="Times New Roman"/>
                <w:b/>
                <w:lang w:eastAsia="bg-BG"/>
              </w:rPr>
              <w:t>брой дела, с написани</w:t>
            </w:r>
          </w:p>
          <w:p w14:paraId="29576B5E" w14:textId="77777777" w:rsidR="00942F62" w:rsidRPr="00A373E8" w:rsidRDefault="00942F62" w:rsidP="009A4A1E">
            <w:pPr>
              <w:jc w:val="both"/>
              <w:rPr>
                <w:rFonts w:ascii="Times New Roman" w:hAnsi="Times New Roman"/>
                <w:b/>
                <w:lang w:val="en-US" w:eastAsia="bg-BG"/>
              </w:rPr>
            </w:pPr>
            <w:r w:rsidRPr="00A373E8">
              <w:rPr>
                <w:rFonts w:ascii="Times New Roman" w:hAnsi="Times New Roman"/>
                <w:b/>
                <w:lang w:eastAsia="bg-BG"/>
              </w:rPr>
              <w:t>актове в</w:t>
            </w:r>
          </w:p>
          <w:p w14:paraId="19BEC33A" w14:textId="77777777" w:rsidR="00942F62" w:rsidRPr="00A373E8" w:rsidRDefault="00942F62" w:rsidP="009A4A1E">
            <w:pPr>
              <w:jc w:val="both"/>
              <w:rPr>
                <w:rFonts w:ascii="Times New Roman" w:hAnsi="Times New Roman"/>
                <w:b/>
                <w:lang w:eastAsia="bg-BG"/>
              </w:rPr>
            </w:pPr>
            <w:r w:rsidRPr="00A373E8">
              <w:rPr>
                <w:rFonts w:ascii="Times New Roman" w:hAnsi="Times New Roman"/>
                <w:b/>
                <w:lang w:eastAsia="bg-BG"/>
              </w:rPr>
              <w:t xml:space="preserve">срок над </w:t>
            </w:r>
            <w:r w:rsidRPr="00A373E8">
              <w:rPr>
                <w:rFonts w:ascii="Times New Roman" w:hAnsi="Times New Roman"/>
                <w:b/>
                <w:lang w:val="en-US" w:eastAsia="bg-BG"/>
              </w:rPr>
              <w:t>3</w:t>
            </w:r>
            <w:r w:rsidRPr="00A373E8">
              <w:rPr>
                <w:rFonts w:ascii="Times New Roman" w:hAnsi="Times New Roman"/>
                <w:b/>
                <w:lang w:eastAsia="bg-BG"/>
              </w:rPr>
              <w:t xml:space="preserve"> месеца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65445E3" w14:textId="77777777" w:rsidR="00942F62" w:rsidRPr="00A373E8" w:rsidRDefault="00942F62" w:rsidP="009A4A1E">
            <w:pPr>
              <w:jc w:val="both"/>
              <w:rPr>
                <w:rFonts w:ascii="Times New Roman" w:hAnsi="Times New Roman"/>
                <w:b/>
                <w:lang w:eastAsia="bg-BG"/>
              </w:rPr>
            </w:pPr>
            <w:r w:rsidRPr="00A373E8">
              <w:rPr>
                <w:rFonts w:ascii="Times New Roman" w:hAnsi="Times New Roman"/>
                <w:b/>
                <w:lang w:eastAsia="bg-BG"/>
              </w:rPr>
              <w:t>%</w:t>
            </w:r>
          </w:p>
          <w:p w14:paraId="2A09E9B0" w14:textId="77777777" w:rsidR="00942F62" w:rsidRPr="00A373E8" w:rsidRDefault="00942F62" w:rsidP="009A4A1E">
            <w:pPr>
              <w:jc w:val="both"/>
              <w:rPr>
                <w:rFonts w:ascii="Times New Roman" w:hAnsi="Times New Roman"/>
                <w:b/>
                <w:lang w:eastAsia="bg-BG"/>
              </w:rPr>
            </w:pPr>
            <w:r w:rsidRPr="00A373E8">
              <w:rPr>
                <w:rFonts w:ascii="Times New Roman" w:hAnsi="Times New Roman"/>
                <w:b/>
                <w:lang w:eastAsia="bg-BG"/>
              </w:rPr>
              <w:t xml:space="preserve">съотношение на постановените в едномесечен срок спрямо всички </w:t>
            </w:r>
          </w:p>
        </w:tc>
      </w:tr>
      <w:tr w:rsidR="00942F62" w:rsidRPr="00A373E8" w14:paraId="60372885" w14:textId="77777777" w:rsidTr="009A4A1E">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6FDF0150" w14:textId="77777777" w:rsidR="00942F62" w:rsidRPr="00A373E8" w:rsidRDefault="00942F62" w:rsidP="009A4A1E">
            <w:pPr>
              <w:jc w:val="both"/>
              <w:rPr>
                <w:rFonts w:ascii="Times New Roman" w:hAnsi="Times New Roman"/>
                <w:b/>
                <w:szCs w:val="24"/>
                <w:lang w:eastAsia="bg-BG"/>
              </w:rPr>
            </w:pPr>
            <w:r w:rsidRPr="00A373E8">
              <w:rPr>
                <w:rFonts w:ascii="Times New Roman" w:hAnsi="Times New Roman"/>
                <w:b/>
                <w:szCs w:val="24"/>
                <w:lang w:eastAsia="bg-BG"/>
              </w:rPr>
              <w:t xml:space="preserve">Жанет </w:t>
            </w:r>
          </w:p>
          <w:p w14:paraId="594258EA" w14:textId="77777777" w:rsidR="00942F62" w:rsidRPr="00A373E8" w:rsidRDefault="00942F62" w:rsidP="009A4A1E">
            <w:pPr>
              <w:jc w:val="both"/>
              <w:rPr>
                <w:rFonts w:ascii="Times New Roman" w:hAnsi="Times New Roman"/>
                <w:b/>
                <w:szCs w:val="24"/>
                <w:lang w:eastAsia="bg-BG"/>
              </w:rPr>
            </w:pPr>
            <w:r w:rsidRPr="00A373E8">
              <w:rPr>
                <w:rFonts w:ascii="Times New Roman" w:hAnsi="Times New Roman"/>
                <w:b/>
                <w:szCs w:val="24"/>
                <w:lang w:eastAsia="bg-BG"/>
              </w:rPr>
              <w:t>Борова</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6159F6C7"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466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14:paraId="535D0E1A"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431</w:t>
            </w:r>
          </w:p>
        </w:tc>
        <w:tc>
          <w:tcPr>
            <w:tcW w:w="1254" w:type="dxa"/>
            <w:tcBorders>
              <w:left w:val="single" w:sz="4" w:space="0" w:color="auto"/>
              <w:right w:val="single" w:sz="4" w:space="0" w:color="auto"/>
            </w:tcBorders>
            <w:shd w:val="clear" w:color="auto" w:fill="auto"/>
            <w:vAlign w:val="bottom"/>
          </w:tcPr>
          <w:p w14:paraId="33F2E52C"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24</w:t>
            </w:r>
          </w:p>
        </w:tc>
        <w:tc>
          <w:tcPr>
            <w:tcW w:w="1254" w:type="dxa"/>
            <w:tcBorders>
              <w:left w:val="single" w:sz="4" w:space="0" w:color="auto"/>
              <w:right w:val="single" w:sz="4" w:space="0" w:color="auto"/>
            </w:tcBorders>
            <w:shd w:val="clear" w:color="auto" w:fill="auto"/>
            <w:vAlign w:val="bottom"/>
          </w:tcPr>
          <w:p w14:paraId="084E87C7"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2</w:t>
            </w:r>
          </w:p>
        </w:tc>
        <w:tc>
          <w:tcPr>
            <w:tcW w:w="1254" w:type="dxa"/>
            <w:tcBorders>
              <w:left w:val="single" w:sz="4" w:space="0" w:color="auto"/>
              <w:right w:val="single" w:sz="4" w:space="0" w:color="auto"/>
            </w:tcBorders>
            <w:shd w:val="clear" w:color="auto" w:fill="auto"/>
            <w:vAlign w:val="bottom"/>
          </w:tcPr>
          <w:p w14:paraId="47BB9903"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9</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02E9D904"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92,49 %</w:t>
            </w:r>
          </w:p>
        </w:tc>
      </w:tr>
      <w:tr w:rsidR="00942F62" w:rsidRPr="00A373E8" w14:paraId="1388301A" w14:textId="77777777" w:rsidTr="009A4A1E">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3F1A6DC1" w14:textId="77777777" w:rsidR="00942F62" w:rsidRPr="00A373E8" w:rsidRDefault="00942F62" w:rsidP="009A4A1E">
            <w:pPr>
              <w:jc w:val="both"/>
              <w:rPr>
                <w:rFonts w:ascii="Times New Roman" w:hAnsi="Times New Roman"/>
                <w:b/>
                <w:szCs w:val="24"/>
                <w:lang w:eastAsia="bg-BG"/>
              </w:rPr>
            </w:pPr>
            <w:r w:rsidRPr="00A373E8">
              <w:rPr>
                <w:rFonts w:ascii="Times New Roman" w:hAnsi="Times New Roman"/>
                <w:b/>
                <w:szCs w:val="24"/>
                <w:lang w:eastAsia="bg-BG"/>
              </w:rPr>
              <w:t>Мария Петрова</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73F1641F"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451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14:paraId="0E9ADF64"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412</w:t>
            </w:r>
          </w:p>
        </w:tc>
        <w:tc>
          <w:tcPr>
            <w:tcW w:w="1254" w:type="dxa"/>
            <w:tcBorders>
              <w:left w:val="single" w:sz="4" w:space="0" w:color="auto"/>
              <w:right w:val="single" w:sz="4" w:space="0" w:color="auto"/>
            </w:tcBorders>
            <w:shd w:val="clear" w:color="auto" w:fill="auto"/>
            <w:vAlign w:val="bottom"/>
          </w:tcPr>
          <w:p w14:paraId="6678C8FB"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37</w:t>
            </w:r>
          </w:p>
        </w:tc>
        <w:tc>
          <w:tcPr>
            <w:tcW w:w="1254" w:type="dxa"/>
            <w:tcBorders>
              <w:left w:val="single" w:sz="4" w:space="0" w:color="auto"/>
              <w:right w:val="single" w:sz="4" w:space="0" w:color="auto"/>
            </w:tcBorders>
            <w:shd w:val="clear" w:color="auto" w:fill="auto"/>
            <w:vAlign w:val="bottom"/>
          </w:tcPr>
          <w:p w14:paraId="42C3343A"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2</w:t>
            </w:r>
          </w:p>
        </w:tc>
        <w:tc>
          <w:tcPr>
            <w:tcW w:w="1254" w:type="dxa"/>
            <w:tcBorders>
              <w:left w:val="single" w:sz="4" w:space="0" w:color="auto"/>
              <w:right w:val="single" w:sz="4" w:space="0" w:color="auto"/>
            </w:tcBorders>
            <w:shd w:val="clear" w:color="auto" w:fill="auto"/>
            <w:vAlign w:val="bottom"/>
          </w:tcPr>
          <w:p w14:paraId="55B77640"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7A4065A4"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91,35 %</w:t>
            </w:r>
          </w:p>
        </w:tc>
      </w:tr>
      <w:tr w:rsidR="00942F62" w:rsidRPr="00A373E8" w14:paraId="3AD2FA6C" w14:textId="77777777" w:rsidTr="009A4A1E">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6AAA2218" w14:textId="77777777" w:rsidR="00942F62" w:rsidRPr="00A373E8" w:rsidRDefault="00942F62" w:rsidP="009A4A1E">
            <w:pPr>
              <w:jc w:val="both"/>
              <w:rPr>
                <w:rFonts w:ascii="Times New Roman" w:hAnsi="Times New Roman"/>
                <w:b/>
                <w:szCs w:val="24"/>
                <w:lang w:eastAsia="bg-BG"/>
              </w:rPr>
            </w:pPr>
            <w:r w:rsidRPr="00A373E8">
              <w:rPr>
                <w:rFonts w:ascii="Times New Roman" w:hAnsi="Times New Roman"/>
                <w:b/>
                <w:szCs w:val="24"/>
                <w:lang w:eastAsia="bg-BG"/>
              </w:rPr>
              <w:t>Стоян</w:t>
            </w:r>
          </w:p>
          <w:p w14:paraId="1BEAEBF5" w14:textId="77777777" w:rsidR="00942F62" w:rsidRPr="00A373E8" w:rsidRDefault="00942F62" w:rsidP="009A4A1E">
            <w:pPr>
              <w:jc w:val="both"/>
              <w:rPr>
                <w:rFonts w:ascii="Times New Roman" w:hAnsi="Times New Roman"/>
                <w:b/>
                <w:szCs w:val="24"/>
                <w:lang w:eastAsia="bg-BG"/>
              </w:rPr>
            </w:pPr>
            <w:r w:rsidRPr="00A373E8">
              <w:rPr>
                <w:rFonts w:ascii="Times New Roman" w:hAnsi="Times New Roman"/>
                <w:b/>
                <w:szCs w:val="24"/>
                <w:lang w:eastAsia="bg-BG"/>
              </w:rPr>
              <w:t>Стоянов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1E6AC570"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251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14:paraId="01250C58"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234</w:t>
            </w:r>
          </w:p>
        </w:tc>
        <w:tc>
          <w:tcPr>
            <w:tcW w:w="1254" w:type="dxa"/>
            <w:tcBorders>
              <w:left w:val="single" w:sz="4" w:space="0" w:color="auto"/>
              <w:right w:val="single" w:sz="4" w:space="0" w:color="auto"/>
            </w:tcBorders>
            <w:shd w:val="clear" w:color="auto" w:fill="auto"/>
            <w:vAlign w:val="bottom"/>
          </w:tcPr>
          <w:p w14:paraId="0557375B"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15</w:t>
            </w:r>
          </w:p>
        </w:tc>
        <w:tc>
          <w:tcPr>
            <w:tcW w:w="1254" w:type="dxa"/>
            <w:tcBorders>
              <w:left w:val="single" w:sz="4" w:space="0" w:color="auto"/>
              <w:right w:val="single" w:sz="4" w:space="0" w:color="auto"/>
            </w:tcBorders>
            <w:shd w:val="clear" w:color="auto" w:fill="auto"/>
            <w:vAlign w:val="bottom"/>
          </w:tcPr>
          <w:p w14:paraId="7DF3580D" w14:textId="77777777" w:rsidR="00942F62" w:rsidRPr="00096BA7" w:rsidRDefault="00942F62" w:rsidP="009A4A1E">
            <w:pPr>
              <w:jc w:val="center"/>
              <w:rPr>
                <w:rFonts w:ascii="Times New Roman" w:hAnsi="Times New Roman"/>
                <w:b/>
                <w:szCs w:val="24"/>
                <w:lang w:eastAsia="bg-BG"/>
              </w:rPr>
            </w:pPr>
            <w:r w:rsidRPr="00096BA7">
              <w:rPr>
                <w:rFonts w:ascii="Times New Roman" w:hAnsi="Times New Roman"/>
                <w:b/>
                <w:szCs w:val="24"/>
                <w:lang w:eastAsia="bg-BG"/>
              </w:rPr>
              <w:t>2</w:t>
            </w:r>
          </w:p>
        </w:tc>
        <w:tc>
          <w:tcPr>
            <w:tcW w:w="1254" w:type="dxa"/>
            <w:tcBorders>
              <w:left w:val="single" w:sz="4" w:space="0" w:color="auto"/>
              <w:right w:val="single" w:sz="4" w:space="0" w:color="auto"/>
            </w:tcBorders>
            <w:shd w:val="clear" w:color="auto" w:fill="auto"/>
            <w:vAlign w:val="bottom"/>
          </w:tcPr>
          <w:p w14:paraId="7B85E6AF" w14:textId="77777777" w:rsidR="00942F62" w:rsidRPr="00096BA7" w:rsidRDefault="00942F62" w:rsidP="009A4A1E">
            <w:pPr>
              <w:jc w:val="center"/>
              <w:rPr>
                <w:rFonts w:ascii="Times New Roman" w:hAnsi="Times New Roman"/>
                <w:b/>
                <w:szCs w:val="24"/>
                <w:lang w:eastAsia="bg-BG"/>
              </w:rPr>
            </w:pPr>
            <w:r w:rsidRPr="00096BA7">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5AEFC12E"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93,23 %</w:t>
            </w:r>
          </w:p>
        </w:tc>
      </w:tr>
      <w:tr w:rsidR="00942F62" w:rsidRPr="00A373E8" w14:paraId="726CA4CD" w14:textId="77777777" w:rsidTr="009A4A1E">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4ADDCC9D" w14:textId="77777777" w:rsidR="00942F62" w:rsidRPr="00A373E8" w:rsidRDefault="00942F62" w:rsidP="009A4A1E">
            <w:pPr>
              <w:jc w:val="both"/>
              <w:rPr>
                <w:rFonts w:ascii="Times New Roman" w:hAnsi="Times New Roman"/>
                <w:b/>
                <w:szCs w:val="24"/>
                <w:lang w:eastAsia="bg-BG"/>
              </w:rPr>
            </w:pPr>
            <w:r w:rsidRPr="00A373E8">
              <w:rPr>
                <w:rFonts w:ascii="Times New Roman" w:hAnsi="Times New Roman"/>
                <w:b/>
                <w:szCs w:val="24"/>
                <w:lang w:eastAsia="bg-BG"/>
              </w:rPr>
              <w:t>Мирослав Христов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39FF7289"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311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14:paraId="17D9C0E6"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311</w:t>
            </w:r>
          </w:p>
        </w:tc>
        <w:tc>
          <w:tcPr>
            <w:tcW w:w="1254" w:type="dxa"/>
            <w:tcBorders>
              <w:left w:val="single" w:sz="4" w:space="0" w:color="auto"/>
              <w:right w:val="single" w:sz="4" w:space="0" w:color="auto"/>
            </w:tcBorders>
            <w:shd w:val="clear" w:color="auto" w:fill="auto"/>
            <w:vAlign w:val="bottom"/>
          </w:tcPr>
          <w:p w14:paraId="17C9E3D7"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vAlign w:val="bottom"/>
          </w:tcPr>
          <w:p w14:paraId="37366FFF" w14:textId="77777777" w:rsidR="00942F62" w:rsidRPr="00096BA7" w:rsidRDefault="00942F62" w:rsidP="009A4A1E">
            <w:pPr>
              <w:jc w:val="center"/>
              <w:rPr>
                <w:rFonts w:ascii="Times New Roman" w:hAnsi="Times New Roman"/>
                <w:b/>
                <w:szCs w:val="24"/>
                <w:lang w:eastAsia="bg-BG"/>
              </w:rPr>
            </w:pPr>
            <w:r w:rsidRPr="00096BA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vAlign w:val="bottom"/>
          </w:tcPr>
          <w:p w14:paraId="3E7348A7" w14:textId="77777777" w:rsidR="00942F62" w:rsidRPr="00096BA7" w:rsidRDefault="00942F62" w:rsidP="009A4A1E">
            <w:pPr>
              <w:jc w:val="center"/>
              <w:rPr>
                <w:rFonts w:ascii="Times New Roman" w:hAnsi="Times New Roman"/>
                <w:b/>
                <w:szCs w:val="24"/>
                <w:lang w:eastAsia="bg-BG"/>
              </w:rPr>
            </w:pPr>
            <w:r w:rsidRPr="00096BA7">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67B6FF4A"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100 %</w:t>
            </w:r>
          </w:p>
        </w:tc>
      </w:tr>
      <w:tr w:rsidR="00942F62" w:rsidRPr="00A373E8" w14:paraId="6C31CDDB" w14:textId="77777777" w:rsidTr="009A4A1E">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4CFB5464" w14:textId="77777777" w:rsidR="00942F62" w:rsidRPr="00A373E8" w:rsidRDefault="00942F62" w:rsidP="009A4A1E">
            <w:pPr>
              <w:jc w:val="both"/>
              <w:rPr>
                <w:rFonts w:ascii="Times New Roman" w:hAnsi="Times New Roman"/>
                <w:b/>
                <w:szCs w:val="24"/>
                <w:lang w:eastAsia="bg-BG"/>
              </w:rPr>
            </w:pPr>
            <w:r w:rsidRPr="00A373E8">
              <w:rPr>
                <w:rFonts w:ascii="Times New Roman" w:hAnsi="Times New Roman"/>
                <w:b/>
                <w:szCs w:val="24"/>
                <w:lang w:eastAsia="bg-BG"/>
              </w:rPr>
              <w:lastRenderedPageBreak/>
              <w:t>Росен Костадинов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60E16D59"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303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14:paraId="432CD430"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303</w:t>
            </w:r>
          </w:p>
        </w:tc>
        <w:tc>
          <w:tcPr>
            <w:tcW w:w="1254" w:type="dxa"/>
            <w:tcBorders>
              <w:left w:val="single" w:sz="4" w:space="0" w:color="auto"/>
              <w:right w:val="single" w:sz="4" w:space="0" w:color="auto"/>
            </w:tcBorders>
            <w:shd w:val="clear" w:color="auto" w:fill="auto"/>
            <w:vAlign w:val="bottom"/>
          </w:tcPr>
          <w:p w14:paraId="29D4FBA6"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vAlign w:val="bottom"/>
          </w:tcPr>
          <w:p w14:paraId="6AC6CA59" w14:textId="77777777" w:rsidR="00942F62" w:rsidRPr="00096BA7" w:rsidRDefault="00942F62" w:rsidP="009A4A1E">
            <w:pPr>
              <w:jc w:val="center"/>
              <w:rPr>
                <w:rFonts w:ascii="Times New Roman" w:hAnsi="Times New Roman"/>
                <w:b/>
                <w:szCs w:val="24"/>
                <w:lang w:eastAsia="bg-BG"/>
              </w:rPr>
            </w:pPr>
            <w:r w:rsidRPr="00096BA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vAlign w:val="bottom"/>
          </w:tcPr>
          <w:p w14:paraId="674D9744" w14:textId="77777777" w:rsidR="00942F62" w:rsidRPr="00096BA7" w:rsidRDefault="00942F62" w:rsidP="009A4A1E">
            <w:pPr>
              <w:jc w:val="center"/>
              <w:rPr>
                <w:rFonts w:ascii="Times New Roman" w:hAnsi="Times New Roman"/>
                <w:b/>
                <w:szCs w:val="24"/>
                <w:lang w:eastAsia="bg-BG"/>
              </w:rPr>
            </w:pPr>
            <w:r w:rsidRPr="00096BA7">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26B0EAF0"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100 %</w:t>
            </w:r>
          </w:p>
        </w:tc>
      </w:tr>
      <w:tr w:rsidR="00942F62" w:rsidRPr="00A373E8" w14:paraId="23E833EF" w14:textId="77777777" w:rsidTr="009A4A1E">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4DB32E23" w14:textId="77777777" w:rsidR="00942F62" w:rsidRPr="00A373E8" w:rsidRDefault="00942F62" w:rsidP="009A4A1E">
            <w:pPr>
              <w:jc w:val="both"/>
              <w:rPr>
                <w:rFonts w:ascii="Times New Roman" w:hAnsi="Times New Roman"/>
                <w:b/>
                <w:szCs w:val="24"/>
                <w:lang w:eastAsia="bg-BG"/>
              </w:rPr>
            </w:pPr>
            <w:r w:rsidRPr="00A373E8">
              <w:rPr>
                <w:rFonts w:ascii="Times New Roman" w:hAnsi="Times New Roman"/>
                <w:b/>
                <w:szCs w:val="24"/>
                <w:lang w:eastAsia="bg-BG"/>
              </w:rPr>
              <w:t>Галина Василева</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6DFDDDFD"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324</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14:paraId="3F3A149E"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324</w:t>
            </w:r>
          </w:p>
        </w:tc>
        <w:tc>
          <w:tcPr>
            <w:tcW w:w="1254" w:type="dxa"/>
            <w:tcBorders>
              <w:left w:val="single" w:sz="4" w:space="0" w:color="auto"/>
              <w:right w:val="single" w:sz="4" w:space="0" w:color="auto"/>
            </w:tcBorders>
            <w:shd w:val="clear" w:color="auto" w:fill="auto"/>
            <w:vAlign w:val="bottom"/>
          </w:tcPr>
          <w:p w14:paraId="3235C5D8"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vAlign w:val="bottom"/>
          </w:tcPr>
          <w:p w14:paraId="53F3BE24" w14:textId="77777777" w:rsidR="00942F62" w:rsidRPr="00096BA7" w:rsidRDefault="00942F62" w:rsidP="009A4A1E">
            <w:pPr>
              <w:jc w:val="center"/>
              <w:rPr>
                <w:rFonts w:ascii="Times New Roman" w:hAnsi="Times New Roman"/>
                <w:b/>
                <w:szCs w:val="24"/>
                <w:lang w:eastAsia="bg-BG"/>
              </w:rPr>
            </w:pPr>
            <w:r w:rsidRPr="00096BA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vAlign w:val="bottom"/>
          </w:tcPr>
          <w:p w14:paraId="48D260A4" w14:textId="77777777" w:rsidR="00942F62" w:rsidRPr="00096BA7" w:rsidRDefault="00942F62" w:rsidP="009A4A1E">
            <w:pPr>
              <w:jc w:val="center"/>
              <w:rPr>
                <w:rFonts w:ascii="Times New Roman" w:hAnsi="Times New Roman"/>
                <w:b/>
                <w:szCs w:val="24"/>
                <w:lang w:eastAsia="bg-BG"/>
              </w:rPr>
            </w:pPr>
            <w:r w:rsidRPr="00096BA7">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49D24D31"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100 %</w:t>
            </w:r>
          </w:p>
        </w:tc>
      </w:tr>
      <w:tr w:rsidR="00942F62" w:rsidRPr="00A373E8" w14:paraId="424F91B4" w14:textId="77777777" w:rsidTr="009A4A1E">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1E1D1737" w14:textId="77777777" w:rsidR="00942F62" w:rsidRPr="00A373E8" w:rsidRDefault="00942F62" w:rsidP="009A4A1E">
            <w:pPr>
              <w:jc w:val="both"/>
              <w:rPr>
                <w:rFonts w:ascii="Times New Roman" w:hAnsi="Times New Roman"/>
                <w:b/>
                <w:szCs w:val="24"/>
                <w:lang w:eastAsia="bg-BG"/>
              </w:rPr>
            </w:pPr>
            <w:r w:rsidRPr="00A373E8">
              <w:rPr>
                <w:rFonts w:ascii="Times New Roman" w:hAnsi="Times New Roman"/>
                <w:b/>
                <w:szCs w:val="24"/>
                <w:lang w:eastAsia="bg-BG"/>
              </w:rPr>
              <w:t xml:space="preserve">   </w:t>
            </w:r>
          </w:p>
          <w:p w14:paraId="5D106615" w14:textId="77777777" w:rsidR="00942F62" w:rsidRPr="00A373E8" w:rsidRDefault="00942F62" w:rsidP="009A4A1E">
            <w:pPr>
              <w:jc w:val="both"/>
              <w:rPr>
                <w:rFonts w:ascii="Times New Roman" w:hAnsi="Times New Roman"/>
                <w:b/>
                <w:szCs w:val="24"/>
                <w:lang w:eastAsia="bg-BG"/>
              </w:rPr>
            </w:pPr>
            <w:r w:rsidRPr="00A373E8">
              <w:rPr>
                <w:rFonts w:ascii="Times New Roman" w:hAnsi="Times New Roman"/>
                <w:b/>
                <w:szCs w:val="24"/>
                <w:lang w:eastAsia="bg-BG"/>
              </w:rPr>
              <w:t xml:space="preserve"> ВСИЧКО</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592909F2"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2106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14:paraId="166F6C59"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2015</w:t>
            </w:r>
          </w:p>
        </w:tc>
        <w:tc>
          <w:tcPr>
            <w:tcW w:w="1254" w:type="dxa"/>
            <w:tcBorders>
              <w:left w:val="single" w:sz="4" w:space="0" w:color="auto"/>
              <w:bottom w:val="single" w:sz="4" w:space="0" w:color="auto"/>
              <w:right w:val="single" w:sz="4" w:space="0" w:color="auto"/>
            </w:tcBorders>
            <w:shd w:val="clear" w:color="auto" w:fill="auto"/>
            <w:vAlign w:val="bottom"/>
          </w:tcPr>
          <w:p w14:paraId="4B9C473B"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76</w:t>
            </w:r>
          </w:p>
        </w:tc>
        <w:tc>
          <w:tcPr>
            <w:tcW w:w="1254" w:type="dxa"/>
            <w:tcBorders>
              <w:left w:val="single" w:sz="4" w:space="0" w:color="auto"/>
              <w:bottom w:val="single" w:sz="4" w:space="0" w:color="auto"/>
              <w:right w:val="single" w:sz="4" w:space="0" w:color="auto"/>
            </w:tcBorders>
            <w:shd w:val="clear" w:color="auto" w:fill="auto"/>
            <w:vAlign w:val="bottom"/>
          </w:tcPr>
          <w:p w14:paraId="4565856A"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6</w:t>
            </w:r>
          </w:p>
        </w:tc>
        <w:tc>
          <w:tcPr>
            <w:tcW w:w="1254" w:type="dxa"/>
            <w:tcBorders>
              <w:left w:val="single" w:sz="4" w:space="0" w:color="auto"/>
              <w:bottom w:val="single" w:sz="4" w:space="0" w:color="auto"/>
              <w:right w:val="single" w:sz="4" w:space="0" w:color="auto"/>
            </w:tcBorders>
            <w:shd w:val="clear" w:color="auto" w:fill="auto"/>
            <w:vAlign w:val="bottom"/>
          </w:tcPr>
          <w:p w14:paraId="62BC0B52"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9</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630B447E" w14:textId="77777777" w:rsidR="00942F62" w:rsidRPr="00A373E8" w:rsidRDefault="00942F62" w:rsidP="009A4A1E">
            <w:pPr>
              <w:jc w:val="center"/>
              <w:rPr>
                <w:rFonts w:ascii="Times New Roman" w:hAnsi="Times New Roman"/>
                <w:b/>
                <w:szCs w:val="24"/>
                <w:lang w:eastAsia="bg-BG"/>
              </w:rPr>
            </w:pPr>
            <w:r>
              <w:rPr>
                <w:rFonts w:ascii="Times New Roman" w:hAnsi="Times New Roman"/>
                <w:b/>
                <w:szCs w:val="24"/>
                <w:lang w:eastAsia="bg-BG"/>
              </w:rPr>
              <w:t>95,68 %</w:t>
            </w:r>
          </w:p>
        </w:tc>
      </w:tr>
    </w:tbl>
    <w:p w14:paraId="413AD6FC" w14:textId="77777777" w:rsidR="00091249" w:rsidRDefault="00091249" w:rsidP="00091249">
      <w:pPr>
        <w:pStyle w:val="aa"/>
        <w:ind w:left="284" w:right="283" w:firstLine="567"/>
        <w:rPr>
          <w:rFonts w:ascii="Times New Roman" w:hAnsi="Times New Roman"/>
          <w:szCs w:val="24"/>
        </w:rPr>
      </w:pPr>
    </w:p>
    <w:p w14:paraId="1A86891F" w14:textId="77777777" w:rsidR="001F51D2" w:rsidRDefault="001F51D2" w:rsidP="001F51D2">
      <w:pPr>
        <w:pStyle w:val="aa"/>
        <w:ind w:right="283"/>
        <w:rPr>
          <w:rFonts w:ascii="Times New Roman" w:hAnsi="Times New Roman"/>
          <w:color w:val="FF0000"/>
          <w:sz w:val="28"/>
          <w:szCs w:val="28"/>
        </w:rPr>
      </w:pPr>
    </w:p>
    <w:p w14:paraId="7BE66AEB" w14:textId="77777777" w:rsidR="001F51D2" w:rsidRDefault="00091249" w:rsidP="001F51D2">
      <w:pPr>
        <w:pStyle w:val="aa"/>
        <w:ind w:right="283" w:firstLine="708"/>
        <w:rPr>
          <w:rFonts w:ascii="Times New Roman" w:hAnsi="Times New Roman"/>
          <w:sz w:val="28"/>
          <w:szCs w:val="28"/>
          <w:lang w:val="ru-RU"/>
        </w:rPr>
      </w:pPr>
      <w:r w:rsidRPr="00942F62">
        <w:rPr>
          <w:rFonts w:ascii="Times New Roman" w:hAnsi="Times New Roman"/>
          <w:sz w:val="28"/>
          <w:szCs w:val="28"/>
        </w:rPr>
        <w:t>Множество</w:t>
      </w:r>
      <w:r w:rsidR="00093689" w:rsidRPr="00942F62">
        <w:rPr>
          <w:rFonts w:ascii="Times New Roman" w:hAnsi="Times New Roman"/>
          <w:sz w:val="28"/>
          <w:szCs w:val="28"/>
        </w:rPr>
        <w:t>то</w:t>
      </w:r>
      <w:r w:rsidRPr="00942F62">
        <w:rPr>
          <w:rFonts w:ascii="Times New Roman" w:hAnsi="Times New Roman"/>
          <w:sz w:val="28"/>
          <w:szCs w:val="28"/>
        </w:rPr>
        <w:t xml:space="preserve"> противоречиви практики по прилагането на ГПК породи необходимостта от продължаване обучението на магистратите и през отчетния период. Положително е обстоятелството, че по някои от спорните въпроси ВКС на РБ излезе с тълкувателни решения, но все пак следва да се отчете и факта, че те са съпроводени с по няколко особени мнения. Впечатлението е, че и през тази година за забавяне на правораздаването играе значителна роля въведените формалности, включително и по призоваването, размяната на книжа и др. Посочените обстоятелства наложиха участието на съдиите в различни форми на обучение, включително и с регионално значение. Видна е ангажираността на магистратите и желанието им за</w:t>
      </w:r>
      <w:r w:rsidRPr="00012A4C">
        <w:rPr>
          <w:rFonts w:ascii="Times New Roman" w:hAnsi="Times New Roman"/>
          <w:sz w:val="28"/>
          <w:szCs w:val="28"/>
          <w:lang w:val="ru-RU"/>
        </w:rPr>
        <w:t xml:space="preserve"> обучение и </w:t>
      </w:r>
      <w:r w:rsidRPr="00942F62">
        <w:rPr>
          <w:rFonts w:ascii="Times New Roman" w:hAnsi="Times New Roman"/>
          <w:sz w:val="28"/>
          <w:szCs w:val="28"/>
        </w:rPr>
        <w:t>усъвършенстване</w:t>
      </w:r>
      <w:r w:rsidR="001F51D2">
        <w:rPr>
          <w:rFonts w:ascii="Times New Roman" w:hAnsi="Times New Roman"/>
          <w:sz w:val="28"/>
          <w:szCs w:val="28"/>
          <w:lang w:val="ru-RU"/>
        </w:rPr>
        <w:t>.</w:t>
      </w:r>
    </w:p>
    <w:p w14:paraId="6ECF96E3" w14:textId="77777777" w:rsidR="001F51D2" w:rsidRDefault="00091249" w:rsidP="001F51D2">
      <w:pPr>
        <w:pStyle w:val="aa"/>
        <w:ind w:right="283" w:firstLine="708"/>
        <w:rPr>
          <w:rFonts w:ascii="Times New Roman" w:hAnsi="Times New Roman"/>
          <w:color w:val="000000"/>
          <w:sz w:val="28"/>
          <w:szCs w:val="28"/>
        </w:rPr>
      </w:pPr>
      <w:r w:rsidRPr="00012A4C">
        <w:rPr>
          <w:rFonts w:ascii="Times New Roman" w:hAnsi="Times New Roman"/>
          <w:color w:val="000000"/>
          <w:sz w:val="28"/>
          <w:szCs w:val="28"/>
        </w:rPr>
        <w:t>Не са се променили и традиционните причини за отлагане на делата от минали години, което се отразява на своевременното им приключване. Същите са посочвани многократно и в най-общи линии се изразяват в следното:  нередовни искови молби, водещи до оставянето им без движение; невръщане на книжата по призоваването, особено от малките кметства; служебна ангажираност на защитниците по други дела; невнасяне в определените срокове на депозитите за процесуални повереници, за работа на вещите лица и призоваването на свидетели и др. Прави впечатление, че не се забелязва злоупотреба от стра</w:t>
      </w:r>
      <w:r w:rsidR="00395382">
        <w:rPr>
          <w:rFonts w:ascii="Times New Roman" w:hAnsi="Times New Roman"/>
          <w:color w:val="000000"/>
          <w:sz w:val="28"/>
          <w:szCs w:val="28"/>
        </w:rPr>
        <w:t>ните с предоставените им права,</w:t>
      </w:r>
      <w:r w:rsidRPr="00012A4C">
        <w:rPr>
          <w:rFonts w:ascii="Times New Roman" w:hAnsi="Times New Roman"/>
          <w:color w:val="000000"/>
          <w:sz w:val="28"/>
          <w:szCs w:val="28"/>
        </w:rPr>
        <w:t xml:space="preserve"> касаещи отлагането на делата. </w:t>
      </w:r>
    </w:p>
    <w:p w14:paraId="2BFB41AB" w14:textId="77777777" w:rsidR="001F51D2" w:rsidRDefault="001F51D2" w:rsidP="001F51D2">
      <w:pPr>
        <w:pStyle w:val="aa"/>
        <w:ind w:right="283" w:firstLine="708"/>
        <w:rPr>
          <w:rFonts w:ascii="Times New Roman" w:hAnsi="Times New Roman"/>
          <w:color w:val="000000"/>
          <w:sz w:val="28"/>
          <w:szCs w:val="28"/>
        </w:rPr>
      </w:pPr>
    </w:p>
    <w:p w14:paraId="540D2337" w14:textId="2334645E" w:rsidR="00091249" w:rsidRDefault="00091249" w:rsidP="001F51D2">
      <w:pPr>
        <w:pStyle w:val="aa"/>
        <w:ind w:right="283" w:firstLine="708"/>
        <w:rPr>
          <w:rFonts w:ascii="Times New Roman" w:hAnsi="Times New Roman"/>
          <w:sz w:val="28"/>
          <w:szCs w:val="28"/>
        </w:rPr>
      </w:pPr>
      <w:r w:rsidRPr="00012A4C">
        <w:rPr>
          <w:rFonts w:ascii="Times New Roman" w:hAnsi="Times New Roman"/>
          <w:sz w:val="28"/>
          <w:szCs w:val="28"/>
        </w:rPr>
        <w:t>РЕЗУЛТАТИ ОТ ВЪЗЗИВНА И КАСАЦИОННА ПРОВЕРКА ПО ГРАЖДАНСКИ ДЕЛА</w:t>
      </w:r>
    </w:p>
    <w:p w14:paraId="6B92A0DE" w14:textId="77777777" w:rsidR="001F51D2" w:rsidRPr="00012A4C" w:rsidRDefault="001F51D2" w:rsidP="00091249">
      <w:pPr>
        <w:ind w:left="284" w:right="283" w:firstLine="436"/>
        <w:jc w:val="both"/>
        <w:rPr>
          <w:rFonts w:ascii="Times New Roman" w:hAnsi="Times New Roman"/>
          <w:sz w:val="28"/>
          <w:szCs w:val="28"/>
        </w:rPr>
      </w:pPr>
    </w:p>
    <w:p w14:paraId="248FC2DF" w14:textId="77777777" w:rsidR="001F51D2" w:rsidRDefault="00091249" w:rsidP="001F51D2">
      <w:pPr>
        <w:ind w:right="283" w:firstLine="708"/>
        <w:jc w:val="both"/>
        <w:rPr>
          <w:rFonts w:ascii="Times New Roman" w:hAnsi="Times New Roman"/>
          <w:sz w:val="28"/>
          <w:szCs w:val="28"/>
        </w:rPr>
      </w:pPr>
      <w:r w:rsidRPr="00FD742D">
        <w:rPr>
          <w:rFonts w:ascii="Times New Roman" w:hAnsi="Times New Roman"/>
          <w:sz w:val="28"/>
          <w:szCs w:val="28"/>
        </w:rPr>
        <w:t>През 20</w:t>
      </w:r>
      <w:r w:rsidR="00942F62">
        <w:rPr>
          <w:rFonts w:ascii="Times New Roman" w:hAnsi="Times New Roman"/>
          <w:sz w:val="28"/>
          <w:szCs w:val="28"/>
        </w:rPr>
        <w:t>23</w:t>
      </w:r>
      <w:r w:rsidRPr="00FD742D">
        <w:rPr>
          <w:rFonts w:ascii="Times New Roman" w:hAnsi="Times New Roman"/>
          <w:sz w:val="28"/>
          <w:szCs w:val="28"/>
        </w:rPr>
        <w:t xml:space="preserve"> г. въззивната и касационна инстанция са осъществили контрол по общо </w:t>
      </w:r>
      <w:r w:rsidR="00942F62">
        <w:rPr>
          <w:rFonts w:ascii="Times New Roman" w:hAnsi="Times New Roman"/>
          <w:sz w:val="28"/>
          <w:szCs w:val="28"/>
        </w:rPr>
        <w:t>157</w:t>
      </w:r>
      <w:r w:rsidRPr="00FD742D">
        <w:rPr>
          <w:rFonts w:ascii="Times New Roman" w:hAnsi="Times New Roman"/>
          <w:sz w:val="28"/>
          <w:szCs w:val="28"/>
        </w:rPr>
        <w:t xml:space="preserve"> бр. първоинстанционни граждански</w:t>
      </w:r>
      <w:r w:rsidR="00395382">
        <w:rPr>
          <w:rFonts w:ascii="Times New Roman" w:hAnsi="Times New Roman"/>
          <w:sz w:val="28"/>
          <w:szCs w:val="28"/>
        </w:rPr>
        <w:t xml:space="preserve"> дела на Р</w:t>
      </w:r>
      <w:r w:rsidRPr="00FD742D">
        <w:rPr>
          <w:rFonts w:ascii="Times New Roman" w:hAnsi="Times New Roman"/>
          <w:sz w:val="28"/>
          <w:szCs w:val="28"/>
        </w:rPr>
        <w:t>айонен съд</w:t>
      </w:r>
      <w:r w:rsidR="00942F62">
        <w:rPr>
          <w:rFonts w:ascii="Times New Roman" w:hAnsi="Times New Roman"/>
          <w:sz w:val="28"/>
          <w:szCs w:val="28"/>
        </w:rPr>
        <w:t xml:space="preserve"> - </w:t>
      </w:r>
      <w:r w:rsidR="00395382">
        <w:rPr>
          <w:rFonts w:ascii="Times New Roman" w:hAnsi="Times New Roman"/>
          <w:sz w:val="28"/>
          <w:szCs w:val="28"/>
        </w:rPr>
        <w:t>Силистра</w:t>
      </w:r>
      <w:r w:rsidRPr="00FD742D">
        <w:rPr>
          <w:rFonts w:ascii="Times New Roman" w:hAnsi="Times New Roman"/>
          <w:sz w:val="28"/>
          <w:szCs w:val="28"/>
        </w:rPr>
        <w:t>.</w:t>
      </w:r>
    </w:p>
    <w:p w14:paraId="542CED78" w14:textId="77777777" w:rsidR="001D2261" w:rsidRDefault="00091249" w:rsidP="001D2261">
      <w:pPr>
        <w:ind w:right="283" w:firstLine="708"/>
        <w:jc w:val="both"/>
        <w:rPr>
          <w:rFonts w:ascii="Times New Roman" w:hAnsi="Times New Roman"/>
          <w:sz w:val="28"/>
          <w:szCs w:val="28"/>
        </w:rPr>
      </w:pPr>
      <w:r w:rsidRPr="00FD742D">
        <w:rPr>
          <w:rFonts w:ascii="Times New Roman" w:hAnsi="Times New Roman"/>
          <w:sz w:val="28"/>
          <w:szCs w:val="28"/>
        </w:rPr>
        <w:t xml:space="preserve">От тях </w:t>
      </w:r>
      <w:r w:rsidR="00942F62">
        <w:rPr>
          <w:rFonts w:ascii="Times New Roman" w:hAnsi="Times New Roman"/>
          <w:sz w:val="28"/>
          <w:szCs w:val="28"/>
        </w:rPr>
        <w:t>117</w:t>
      </w:r>
      <w:r w:rsidRPr="00FD742D">
        <w:rPr>
          <w:rFonts w:ascii="Times New Roman" w:hAnsi="Times New Roman"/>
          <w:sz w:val="28"/>
          <w:szCs w:val="28"/>
        </w:rPr>
        <w:t xml:space="preserve"> бр. са изцяло оставени в сила, </w:t>
      </w:r>
      <w:r w:rsidR="00942F62">
        <w:rPr>
          <w:rFonts w:ascii="Times New Roman" w:hAnsi="Times New Roman"/>
          <w:sz w:val="28"/>
          <w:szCs w:val="28"/>
        </w:rPr>
        <w:t>22</w:t>
      </w:r>
      <w:r w:rsidR="006C62B2">
        <w:rPr>
          <w:rFonts w:ascii="Times New Roman" w:hAnsi="Times New Roman"/>
          <w:sz w:val="28"/>
          <w:szCs w:val="28"/>
        </w:rPr>
        <w:t xml:space="preserve"> </w:t>
      </w:r>
      <w:r w:rsidRPr="00FD742D">
        <w:rPr>
          <w:rFonts w:ascii="Times New Roman" w:hAnsi="Times New Roman"/>
          <w:sz w:val="28"/>
          <w:szCs w:val="28"/>
        </w:rPr>
        <w:t xml:space="preserve">бр. са изцяло отменени, а </w:t>
      </w:r>
      <w:r w:rsidR="00942F62">
        <w:rPr>
          <w:rFonts w:ascii="Times New Roman" w:hAnsi="Times New Roman"/>
          <w:sz w:val="28"/>
          <w:szCs w:val="28"/>
        </w:rPr>
        <w:t>18</w:t>
      </w:r>
      <w:r w:rsidRPr="00FD742D">
        <w:rPr>
          <w:rFonts w:ascii="Times New Roman" w:hAnsi="Times New Roman"/>
          <w:sz w:val="28"/>
          <w:szCs w:val="28"/>
        </w:rPr>
        <w:t xml:space="preserve"> бр.</w:t>
      </w:r>
      <w:r w:rsidR="00DC7FBE">
        <w:rPr>
          <w:rFonts w:ascii="Times New Roman" w:hAnsi="Times New Roman"/>
          <w:sz w:val="28"/>
          <w:szCs w:val="28"/>
        </w:rPr>
        <w:t xml:space="preserve"> </w:t>
      </w:r>
      <w:r w:rsidRPr="00FD742D">
        <w:rPr>
          <w:rFonts w:ascii="Times New Roman" w:hAnsi="Times New Roman"/>
          <w:sz w:val="28"/>
          <w:szCs w:val="28"/>
        </w:rPr>
        <w:t>дела са изменени съдебни актове.</w:t>
      </w:r>
    </w:p>
    <w:p w14:paraId="5DE54113" w14:textId="77777777" w:rsidR="001D2261" w:rsidRDefault="00091249" w:rsidP="001D2261">
      <w:pPr>
        <w:ind w:right="283" w:firstLine="708"/>
        <w:jc w:val="both"/>
        <w:rPr>
          <w:rFonts w:ascii="Times New Roman" w:hAnsi="Times New Roman"/>
          <w:sz w:val="28"/>
          <w:szCs w:val="28"/>
        </w:rPr>
      </w:pPr>
      <w:r>
        <w:rPr>
          <w:rFonts w:ascii="Times New Roman" w:hAnsi="Times New Roman"/>
          <w:sz w:val="28"/>
          <w:szCs w:val="28"/>
        </w:rPr>
        <w:t>С</w:t>
      </w:r>
      <w:r w:rsidRPr="00FD742D">
        <w:rPr>
          <w:rFonts w:ascii="Times New Roman" w:hAnsi="Times New Roman"/>
          <w:sz w:val="28"/>
          <w:szCs w:val="28"/>
        </w:rPr>
        <w:t xml:space="preserve"> други думи</w:t>
      </w:r>
      <w:r>
        <w:rPr>
          <w:rFonts w:ascii="Times New Roman" w:hAnsi="Times New Roman"/>
          <w:sz w:val="28"/>
          <w:szCs w:val="28"/>
        </w:rPr>
        <w:t>,</w:t>
      </w:r>
      <w:r w:rsidRPr="00FD742D">
        <w:rPr>
          <w:rFonts w:ascii="Times New Roman" w:hAnsi="Times New Roman"/>
          <w:sz w:val="28"/>
          <w:szCs w:val="28"/>
        </w:rPr>
        <w:t xml:space="preserve"> потвърдените окончателни съдебни актове са </w:t>
      </w:r>
      <w:r w:rsidR="00942F62">
        <w:rPr>
          <w:rFonts w:ascii="Times New Roman" w:hAnsi="Times New Roman"/>
          <w:sz w:val="28"/>
          <w:szCs w:val="28"/>
        </w:rPr>
        <w:t>74,52</w:t>
      </w:r>
      <w:r w:rsidRPr="00FD742D">
        <w:rPr>
          <w:rFonts w:ascii="Times New Roman" w:hAnsi="Times New Roman"/>
          <w:sz w:val="28"/>
          <w:szCs w:val="28"/>
        </w:rPr>
        <w:t xml:space="preserve"> % от общия брой, </w:t>
      </w:r>
      <w:r w:rsidR="00942F62">
        <w:rPr>
          <w:rFonts w:ascii="Times New Roman" w:hAnsi="Times New Roman"/>
          <w:sz w:val="28"/>
          <w:szCs w:val="28"/>
        </w:rPr>
        <w:t>14,01</w:t>
      </w:r>
      <w:r w:rsidRPr="00FD742D">
        <w:rPr>
          <w:rFonts w:ascii="Times New Roman" w:hAnsi="Times New Roman"/>
          <w:sz w:val="28"/>
          <w:szCs w:val="28"/>
        </w:rPr>
        <w:t xml:space="preserve"> % са отменените съдебни актове, а </w:t>
      </w:r>
      <w:r w:rsidR="00942F62">
        <w:rPr>
          <w:rFonts w:ascii="Times New Roman" w:hAnsi="Times New Roman"/>
          <w:sz w:val="28"/>
          <w:szCs w:val="28"/>
        </w:rPr>
        <w:t>11,46</w:t>
      </w:r>
      <w:r w:rsidRPr="00FD742D">
        <w:rPr>
          <w:rFonts w:ascii="Times New Roman" w:hAnsi="Times New Roman"/>
          <w:sz w:val="28"/>
          <w:szCs w:val="28"/>
        </w:rPr>
        <w:t xml:space="preserve"> % са изме</w:t>
      </w:r>
      <w:r w:rsidR="001D2261">
        <w:rPr>
          <w:rFonts w:ascii="Times New Roman" w:hAnsi="Times New Roman"/>
          <w:sz w:val="28"/>
          <w:szCs w:val="28"/>
        </w:rPr>
        <w:t>нени.</w:t>
      </w:r>
    </w:p>
    <w:p w14:paraId="71A79D81" w14:textId="77777777" w:rsidR="001D2261" w:rsidRDefault="00091249" w:rsidP="001D2261">
      <w:pPr>
        <w:ind w:right="283" w:firstLine="708"/>
        <w:jc w:val="both"/>
        <w:rPr>
          <w:rFonts w:ascii="Times New Roman" w:hAnsi="Times New Roman"/>
          <w:sz w:val="28"/>
          <w:szCs w:val="28"/>
        </w:rPr>
      </w:pPr>
      <w:r w:rsidRPr="00A371C7">
        <w:rPr>
          <w:rFonts w:ascii="Times New Roman" w:hAnsi="Times New Roman"/>
          <w:sz w:val="28"/>
          <w:szCs w:val="28"/>
        </w:rPr>
        <w:t>Причините за отмяната на съдебните актове по граждански дела са най-често свързани с неправилното приложение на материалния закон и принципната възможност, дадена от процесуалните норми и по време на въззивното производство да се допуска събирането на нови доказате</w:t>
      </w:r>
      <w:r w:rsidR="00A371C7" w:rsidRPr="00A371C7">
        <w:rPr>
          <w:rFonts w:ascii="Times New Roman" w:hAnsi="Times New Roman"/>
          <w:sz w:val="28"/>
          <w:szCs w:val="28"/>
        </w:rPr>
        <w:t>л</w:t>
      </w:r>
      <w:r w:rsidR="009042E1">
        <w:rPr>
          <w:rFonts w:ascii="Times New Roman" w:hAnsi="Times New Roman"/>
          <w:sz w:val="28"/>
          <w:szCs w:val="28"/>
        </w:rPr>
        <w:t>ства. Данните в сравнение с 2022</w:t>
      </w:r>
      <w:r w:rsidRPr="00A371C7">
        <w:rPr>
          <w:rFonts w:ascii="Times New Roman" w:hAnsi="Times New Roman"/>
          <w:sz w:val="28"/>
          <w:szCs w:val="28"/>
        </w:rPr>
        <w:t xml:space="preserve"> год. сочат запазване доброто качество на работа, тъй като в предходн</w:t>
      </w:r>
      <w:r w:rsidR="009042E1">
        <w:rPr>
          <w:rFonts w:ascii="Times New Roman" w:hAnsi="Times New Roman"/>
          <w:sz w:val="28"/>
          <w:szCs w:val="28"/>
        </w:rPr>
        <w:t xml:space="preserve">ия отчетен период от общия брой </w:t>
      </w:r>
      <w:r w:rsidRPr="00A371C7">
        <w:rPr>
          <w:rFonts w:ascii="Times New Roman" w:hAnsi="Times New Roman"/>
          <w:sz w:val="28"/>
          <w:szCs w:val="28"/>
        </w:rPr>
        <w:t xml:space="preserve">с произнасяне по </w:t>
      </w:r>
      <w:r w:rsidRPr="00A371C7">
        <w:rPr>
          <w:rFonts w:ascii="Times New Roman" w:hAnsi="Times New Roman"/>
          <w:sz w:val="28"/>
          <w:szCs w:val="28"/>
        </w:rPr>
        <w:lastRenderedPageBreak/>
        <w:t xml:space="preserve">обжалваните </w:t>
      </w:r>
      <w:r w:rsidR="009042E1">
        <w:rPr>
          <w:rFonts w:ascii="Times New Roman" w:hAnsi="Times New Roman"/>
          <w:sz w:val="28"/>
          <w:szCs w:val="28"/>
        </w:rPr>
        <w:t xml:space="preserve">172 бр. </w:t>
      </w:r>
      <w:r w:rsidRPr="00A371C7">
        <w:rPr>
          <w:rFonts w:ascii="Times New Roman" w:hAnsi="Times New Roman"/>
          <w:sz w:val="28"/>
          <w:szCs w:val="28"/>
        </w:rPr>
        <w:t xml:space="preserve">дела, потвърдените съдебни актове са били </w:t>
      </w:r>
      <w:r w:rsidR="009042E1">
        <w:rPr>
          <w:rFonts w:ascii="Times New Roman" w:hAnsi="Times New Roman"/>
          <w:sz w:val="28"/>
          <w:szCs w:val="28"/>
        </w:rPr>
        <w:t>84,30</w:t>
      </w:r>
      <w:r w:rsidRPr="00A371C7">
        <w:rPr>
          <w:rFonts w:ascii="Times New Roman" w:hAnsi="Times New Roman"/>
          <w:sz w:val="28"/>
          <w:szCs w:val="28"/>
        </w:rPr>
        <w:t xml:space="preserve"> %, а </w:t>
      </w:r>
      <w:r w:rsidR="009042E1">
        <w:rPr>
          <w:rFonts w:ascii="Times New Roman" w:hAnsi="Times New Roman"/>
          <w:sz w:val="28"/>
          <w:szCs w:val="28"/>
        </w:rPr>
        <w:t>7,6</w:t>
      </w:r>
      <w:r w:rsidR="00B10D32">
        <w:rPr>
          <w:rFonts w:ascii="Times New Roman" w:hAnsi="Times New Roman"/>
          <w:sz w:val="28"/>
          <w:szCs w:val="28"/>
        </w:rPr>
        <w:t xml:space="preserve"> </w:t>
      </w:r>
      <w:r w:rsidRPr="00A371C7">
        <w:rPr>
          <w:rFonts w:ascii="Times New Roman" w:hAnsi="Times New Roman"/>
          <w:sz w:val="28"/>
          <w:szCs w:val="28"/>
        </w:rPr>
        <w:t>% са били отменени</w:t>
      </w:r>
      <w:r w:rsidR="009042E1">
        <w:rPr>
          <w:rFonts w:ascii="Times New Roman" w:hAnsi="Times New Roman"/>
          <w:sz w:val="28"/>
          <w:szCs w:val="28"/>
        </w:rPr>
        <w:t>.</w:t>
      </w:r>
      <w:r w:rsidR="00A371C7" w:rsidRPr="00A371C7">
        <w:rPr>
          <w:rFonts w:ascii="Times New Roman" w:hAnsi="Times New Roman"/>
          <w:sz w:val="28"/>
          <w:szCs w:val="28"/>
        </w:rPr>
        <w:t xml:space="preserve"> </w:t>
      </w:r>
    </w:p>
    <w:p w14:paraId="5E0A3E6E" w14:textId="4652475D" w:rsidR="00091249" w:rsidRDefault="00091249" w:rsidP="001D2261">
      <w:pPr>
        <w:ind w:right="283" w:firstLine="708"/>
        <w:jc w:val="both"/>
        <w:rPr>
          <w:rFonts w:ascii="Times New Roman" w:hAnsi="Times New Roman"/>
          <w:sz w:val="28"/>
          <w:szCs w:val="28"/>
        </w:rPr>
      </w:pPr>
      <w:r w:rsidRPr="00012A4C">
        <w:rPr>
          <w:rFonts w:ascii="Times New Roman" w:hAnsi="Times New Roman"/>
          <w:sz w:val="28"/>
          <w:szCs w:val="28"/>
        </w:rPr>
        <w:t xml:space="preserve">Резултатите от </w:t>
      </w:r>
      <w:proofErr w:type="spellStart"/>
      <w:r w:rsidRPr="00012A4C">
        <w:rPr>
          <w:rFonts w:ascii="Times New Roman" w:hAnsi="Times New Roman"/>
          <w:sz w:val="28"/>
          <w:szCs w:val="28"/>
        </w:rPr>
        <w:t>въззивния</w:t>
      </w:r>
      <w:proofErr w:type="spellEnd"/>
      <w:r w:rsidRPr="00012A4C">
        <w:rPr>
          <w:rFonts w:ascii="Times New Roman" w:hAnsi="Times New Roman"/>
          <w:sz w:val="28"/>
          <w:szCs w:val="28"/>
        </w:rPr>
        <w:t xml:space="preserve"> контрол по отношение</w:t>
      </w:r>
      <w:r>
        <w:rPr>
          <w:rFonts w:ascii="Times New Roman" w:hAnsi="Times New Roman"/>
          <w:sz w:val="28"/>
          <w:szCs w:val="28"/>
        </w:rPr>
        <w:t xml:space="preserve"> на</w:t>
      </w:r>
      <w:r w:rsidRPr="00012A4C">
        <w:rPr>
          <w:rFonts w:ascii="Times New Roman" w:hAnsi="Times New Roman"/>
          <w:sz w:val="28"/>
          <w:szCs w:val="28"/>
        </w:rPr>
        <w:t xml:space="preserve"> постановените актове </w:t>
      </w:r>
      <w:r>
        <w:rPr>
          <w:rFonts w:ascii="Times New Roman" w:hAnsi="Times New Roman"/>
          <w:sz w:val="28"/>
          <w:szCs w:val="28"/>
        </w:rPr>
        <w:t>от</w:t>
      </w:r>
      <w:r w:rsidRPr="00012A4C">
        <w:rPr>
          <w:rFonts w:ascii="Times New Roman" w:hAnsi="Times New Roman"/>
          <w:sz w:val="28"/>
          <w:szCs w:val="28"/>
        </w:rPr>
        <w:t xml:space="preserve"> гражданските съдии са изложени в следната таблица.</w:t>
      </w:r>
    </w:p>
    <w:p w14:paraId="6348A661" w14:textId="77777777" w:rsidR="009042E1" w:rsidRDefault="009042E1" w:rsidP="00091249">
      <w:pPr>
        <w:ind w:left="284" w:right="283" w:firstLine="720"/>
        <w:jc w:val="both"/>
        <w:rPr>
          <w:rFonts w:ascii="Times New Roman" w:hAnsi="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5"/>
        <w:gridCol w:w="992"/>
        <w:gridCol w:w="709"/>
        <w:gridCol w:w="992"/>
        <w:gridCol w:w="992"/>
        <w:gridCol w:w="851"/>
        <w:gridCol w:w="708"/>
        <w:gridCol w:w="709"/>
        <w:gridCol w:w="851"/>
        <w:gridCol w:w="708"/>
      </w:tblGrid>
      <w:tr w:rsidR="008D4D62" w:rsidRPr="008B2D7D" w14:paraId="77555FED" w14:textId="77777777" w:rsidTr="009A4A1E">
        <w:tc>
          <w:tcPr>
            <w:tcW w:w="1560" w:type="dxa"/>
            <w:vMerge w:val="restart"/>
            <w:shd w:val="clear" w:color="auto" w:fill="auto"/>
          </w:tcPr>
          <w:p w14:paraId="00C58B9F" w14:textId="77777777" w:rsidR="008D4D62" w:rsidRPr="008B2D7D" w:rsidRDefault="008D4D62" w:rsidP="009A4A1E">
            <w:pPr>
              <w:jc w:val="both"/>
              <w:rPr>
                <w:rFonts w:ascii="Times New Roman" w:hAnsi="Times New Roman"/>
                <w:lang w:val="en-US" w:eastAsia="bg-BG"/>
              </w:rPr>
            </w:pPr>
          </w:p>
          <w:p w14:paraId="3589F8C0" w14:textId="77777777" w:rsidR="008D4D62" w:rsidRPr="008B2D7D" w:rsidRDefault="008D4D62" w:rsidP="009A4A1E">
            <w:pPr>
              <w:jc w:val="both"/>
              <w:rPr>
                <w:rFonts w:ascii="Times New Roman" w:hAnsi="Times New Roman"/>
                <w:lang w:val="en-US" w:eastAsia="bg-BG"/>
              </w:rPr>
            </w:pPr>
          </w:p>
          <w:p w14:paraId="0918BB1E"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СЪДИЯ</w:t>
            </w:r>
          </w:p>
        </w:tc>
        <w:tc>
          <w:tcPr>
            <w:tcW w:w="1135" w:type="dxa"/>
            <w:vMerge w:val="restart"/>
            <w:shd w:val="clear" w:color="auto" w:fill="auto"/>
          </w:tcPr>
          <w:p w14:paraId="14CF12EA" w14:textId="77777777" w:rsidR="008D4D62" w:rsidRPr="008B2D7D" w:rsidRDefault="008D4D62" w:rsidP="009A4A1E">
            <w:pPr>
              <w:jc w:val="both"/>
              <w:rPr>
                <w:rFonts w:ascii="Times New Roman" w:hAnsi="Times New Roman"/>
                <w:b/>
                <w:lang w:eastAsia="bg-BG"/>
              </w:rPr>
            </w:pPr>
          </w:p>
          <w:p w14:paraId="67156A81" w14:textId="77777777" w:rsidR="008D4D62" w:rsidRPr="008B2D7D" w:rsidRDefault="008D4D62" w:rsidP="009A4A1E">
            <w:pPr>
              <w:jc w:val="both"/>
              <w:rPr>
                <w:rFonts w:ascii="Times New Roman" w:hAnsi="Times New Roman"/>
                <w:b/>
                <w:lang w:eastAsia="bg-BG"/>
              </w:rPr>
            </w:pPr>
            <w:r w:rsidRPr="008B2D7D">
              <w:rPr>
                <w:rFonts w:ascii="Times New Roman" w:hAnsi="Times New Roman"/>
                <w:b/>
                <w:lang w:eastAsia="bg-BG"/>
              </w:rPr>
              <w:t xml:space="preserve">всичко </w:t>
            </w:r>
          </w:p>
          <w:p w14:paraId="3BA3CC5A" w14:textId="77777777" w:rsidR="008D4D62" w:rsidRPr="008B2D7D" w:rsidRDefault="008D4D62" w:rsidP="009A4A1E">
            <w:pPr>
              <w:jc w:val="both"/>
              <w:rPr>
                <w:rFonts w:ascii="Times New Roman" w:hAnsi="Times New Roman"/>
                <w:b/>
                <w:lang w:eastAsia="bg-BG"/>
              </w:rPr>
            </w:pPr>
            <w:proofErr w:type="spellStart"/>
            <w:r w:rsidRPr="008B2D7D">
              <w:rPr>
                <w:rFonts w:ascii="Times New Roman" w:hAnsi="Times New Roman"/>
                <w:b/>
                <w:lang w:eastAsia="bg-BG"/>
              </w:rPr>
              <w:t>изпра-тени</w:t>
            </w:r>
            <w:proofErr w:type="spellEnd"/>
            <w:r w:rsidRPr="008B2D7D">
              <w:rPr>
                <w:rFonts w:ascii="Times New Roman" w:hAnsi="Times New Roman"/>
                <w:b/>
                <w:lang w:eastAsia="bg-BG"/>
              </w:rPr>
              <w:t xml:space="preserve"> за </w:t>
            </w:r>
          </w:p>
          <w:p w14:paraId="15E36B58" w14:textId="77777777" w:rsidR="008D4D62" w:rsidRDefault="008D4D62" w:rsidP="009A4A1E">
            <w:pPr>
              <w:jc w:val="both"/>
              <w:rPr>
                <w:rFonts w:ascii="Times New Roman" w:hAnsi="Times New Roman"/>
                <w:b/>
                <w:lang w:eastAsia="bg-BG"/>
              </w:rPr>
            </w:pPr>
            <w:proofErr w:type="spellStart"/>
            <w:r w:rsidRPr="008B2D7D">
              <w:rPr>
                <w:rFonts w:ascii="Times New Roman" w:hAnsi="Times New Roman"/>
                <w:b/>
                <w:lang w:eastAsia="bg-BG"/>
              </w:rPr>
              <w:t>обжал-ване</w:t>
            </w:r>
            <w:proofErr w:type="spellEnd"/>
            <w:r w:rsidRPr="008B2D7D">
              <w:rPr>
                <w:rFonts w:ascii="Times New Roman" w:hAnsi="Times New Roman"/>
                <w:b/>
                <w:lang w:eastAsia="bg-BG"/>
              </w:rPr>
              <w:t xml:space="preserve"> </w:t>
            </w:r>
            <w:proofErr w:type="spellStart"/>
            <w:r w:rsidRPr="008B2D7D">
              <w:rPr>
                <w:rFonts w:ascii="Times New Roman" w:hAnsi="Times New Roman"/>
                <w:b/>
                <w:lang w:eastAsia="bg-BG"/>
              </w:rPr>
              <w:t>съдеб</w:t>
            </w:r>
            <w:proofErr w:type="spellEnd"/>
          </w:p>
          <w:p w14:paraId="5099CFDB" w14:textId="77777777" w:rsidR="008D4D62" w:rsidRDefault="008D4D62" w:rsidP="009A4A1E">
            <w:pPr>
              <w:jc w:val="both"/>
              <w:rPr>
                <w:rFonts w:ascii="Times New Roman" w:hAnsi="Times New Roman"/>
                <w:b/>
                <w:lang w:eastAsia="bg-BG"/>
              </w:rPr>
            </w:pPr>
            <w:r w:rsidRPr="008B2D7D">
              <w:rPr>
                <w:rFonts w:ascii="Times New Roman" w:hAnsi="Times New Roman"/>
                <w:b/>
                <w:lang w:eastAsia="bg-BG"/>
              </w:rPr>
              <w:t>ни актове</w:t>
            </w:r>
          </w:p>
          <w:p w14:paraId="37C7E9F0" w14:textId="77777777" w:rsidR="008D4D62" w:rsidRPr="008B2D7D" w:rsidRDefault="008D4D62" w:rsidP="009A4A1E">
            <w:pPr>
              <w:jc w:val="both"/>
              <w:rPr>
                <w:rFonts w:ascii="Times New Roman" w:hAnsi="Times New Roman"/>
                <w:b/>
                <w:lang w:eastAsia="bg-BG"/>
              </w:rPr>
            </w:pPr>
            <w:r>
              <w:rPr>
                <w:rFonts w:ascii="Times New Roman" w:hAnsi="Times New Roman"/>
                <w:b/>
                <w:lang w:eastAsia="bg-BG"/>
              </w:rPr>
              <w:t>през 2023 г.</w:t>
            </w:r>
          </w:p>
          <w:p w14:paraId="0B666CD0" w14:textId="77777777" w:rsidR="008D4D62" w:rsidRPr="008B2D7D" w:rsidRDefault="008D4D62" w:rsidP="009A4A1E">
            <w:pPr>
              <w:jc w:val="both"/>
              <w:rPr>
                <w:rFonts w:ascii="Times New Roman" w:hAnsi="Times New Roman"/>
                <w:b/>
                <w:lang w:eastAsia="bg-BG"/>
              </w:rPr>
            </w:pPr>
          </w:p>
        </w:tc>
        <w:tc>
          <w:tcPr>
            <w:tcW w:w="992" w:type="dxa"/>
            <w:vMerge w:val="restart"/>
            <w:shd w:val="clear" w:color="auto" w:fill="auto"/>
          </w:tcPr>
          <w:p w14:paraId="73692C1E" w14:textId="77777777" w:rsidR="008D4D62" w:rsidRPr="008B2D7D" w:rsidRDefault="008D4D62" w:rsidP="009A4A1E">
            <w:pPr>
              <w:jc w:val="both"/>
              <w:rPr>
                <w:rFonts w:ascii="Times New Roman" w:hAnsi="Times New Roman"/>
                <w:b/>
                <w:lang w:eastAsia="bg-BG"/>
              </w:rPr>
            </w:pPr>
          </w:p>
          <w:p w14:paraId="24CE82D2" w14:textId="77777777" w:rsidR="008D4D62" w:rsidRDefault="008D4D62" w:rsidP="009A4A1E">
            <w:pPr>
              <w:jc w:val="both"/>
              <w:rPr>
                <w:rFonts w:ascii="Times New Roman" w:hAnsi="Times New Roman"/>
                <w:b/>
                <w:lang w:eastAsia="bg-BG"/>
              </w:rPr>
            </w:pPr>
            <w:r w:rsidRPr="008B2D7D">
              <w:rPr>
                <w:rFonts w:ascii="Times New Roman" w:hAnsi="Times New Roman"/>
                <w:b/>
                <w:lang w:eastAsia="bg-BG"/>
              </w:rPr>
              <w:t xml:space="preserve">всичко върна-ти с </w:t>
            </w:r>
            <w:proofErr w:type="spellStart"/>
            <w:r w:rsidRPr="008B2D7D">
              <w:rPr>
                <w:rFonts w:ascii="Times New Roman" w:hAnsi="Times New Roman"/>
                <w:b/>
                <w:lang w:eastAsia="bg-BG"/>
              </w:rPr>
              <w:t>резул-тат</w:t>
            </w:r>
            <w:proofErr w:type="spellEnd"/>
            <w:r w:rsidRPr="008B2D7D">
              <w:rPr>
                <w:rFonts w:ascii="Times New Roman" w:hAnsi="Times New Roman"/>
                <w:b/>
                <w:lang w:eastAsia="bg-BG"/>
              </w:rPr>
              <w:t xml:space="preserve"> от </w:t>
            </w:r>
            <w:proofErr w:type="spellStart"/>
            <w:r w:rsidRPr="008B2D7D">
              <w:rPr>
                <w:rFonts w:ascii="Times New Roman" w:hAnsi="Times New Roman"/>
                <w:b/>
                <w:lang w:eastAsia="bg-BG"/>
              </w:rPr>
              <w:t>обжал-ването</w:t>
            </w:r>
            <w:proofErr w:type="spellEnd"/>
          </w:p>
          <w:p w14:paraId="217D78F3" w14:textId="77777777" w:rsidR="008D4D62" w:rsidRPr="008B2D7D" w:rsidRDefault="008D4D62" w:rsidP="009A4A1E">
            <w:pPr>
              <w:jc w:val="both"/>
              <w:rPr>
                <w:rFonts w:ascii="Times New Roman" w:hAnsi="Times New Roman"/>
                <w:b/>
                <w:lang w:eastAsia="bg-BG"/>
              </w:rPr>
            </w:pPr>
            <w:r>
              <w:rPr>
                <w:rFonts w:ascii="Times New Roman" w:hAnsi="Times New Roman"/>
                <w:b/>
                <w:lang w:eastAsia="bg-BG"/>
              </w:rPr>
              <w:t>през 2023 г.</w:t>
            </w:r>
          </w:p>
          <w:p w14:paraId="6595C0C4" w14:textId="77777777" w:rsidR="008D4D62" w:rsidRPr="008B2D7D" w:rsidRDefault="008D4D62" w:rsidP="009A4A1E">
            <w:pPr>
              <w:jc w:val="both"/>
              <w:rPr>
                <w:rFonts w:ascii="Times New Roman" w:hAnsi="Times New Roman"/>
                <w:b/>
                <w:lang w:eastAsia="bg-BG"/>
              </w:rPr>
            </w:pPr>
          </w:p>
        </w:tc>
        <w:tc>
          <w:tcPr>
            <w:tcW w:w="3544" w:type="dxa"/>
            <w:gridSpan w:val="4"/>
            <w:shd w:val="clear" w:color="auto" w:fill="auto"/>
          </w:tcPr>
          <w:p w14:paraId="3D110BC6" w14:textId="77777777" w:rsidR="008D4D62" w:rsidRPr="008B2D7D" w:rsidRDefault="008D4D62" w:rsidP="009A4A1E">
            <w:pPr>
              <w:jc w:val="both"/>
              <w:rPr>
                <w:rFonts w:ascii="Times New Roman" w:hAnsi="Times New Roman"/>
                <w:b/>
                <w:lang w:eastAsia="bg-BG"/>
              </w:rPr>
            </w:pPr>
            <w:r w:rsidRPr="008B2D7D">
              <w:rPr>
                <w:rFonts w:ascii="Times New Roman" w:hAnsi="Times New Roman"/>
                <w:b/>
                <w:lang w:eastAsia="bg-BG"/>
              </w:rPr>
              <w:t>върнати дела с</w:t>
            </w:r>
          </w:p>
          <w:p w14:paraId="51FD8C56" w14:textId="77777777" w:rsidR="008D4D62" w:rsidRPr="008B2D7D" w:rsidRDefault="008D4D62" w:rsidP="009A4A1E">
            <w:pPr>
              <w:jc w:val="both"/>
              <w:rPr>
                <w:rFonts w:ascii="Times New Roman" w:hAnsi="Times New Roman"/>
                <w:b/>
                <w:lang w:eastAsia="bg-BG"/>
              </w:rPr>
            </w:pPr>
            <w:r w:rsidRPr="008B2D7D">
              <w:rPr>
                <w:rFonts w:ascii="Times New Roman" w:hAnsi="Times New Roman"/>
                <w:b/>
                <w:lang w:eastAsia="bg-BG"/>
              </w:rPr>
              <w:t>резултат от обжалването на решения</w:t>
            </w:r>
          </w:p>
        </w:tc>
        <w:tc>
          <w:tcPr>
            <w:tcW w:w="2976" w:type="dxa"/>
            <w:gridSpan w:val="4"/>
            <w:shd w:val="clear" w:color="auto" w:fill="auto"/>
          </w:tcPr>
          <w:p w14:paraId="06FD9E2E" w14:textId="77777777" w:rsidR="008D4D62" w:rsidRPr="008B2D7D" w:rsidRDefault="008D4D62" w:rsidP="009A4A1E">
            <w:pPr>
              <w:jc w:val="both"/>
              <w:rPr>
                <w:rFonts w:ascii="Times New Roman" w:hAnsi="Times New Roman"/>
                <w:b/>
                <w:lang w:eastAsia="bg-BG"/>
              </w:rPr>
            </w:pPr>
            <w:r w:rsidRPr="008B2D7D">
              <w:rPr>
                <w:rFonts w:ascii="Times New Roman" w:hAnsi="Times New Roman"/>
                <w:b/>
                <w:lang w:eastAsia="bg-BG"/>
              </w:rPr>
              <w:t>върнати дела с</w:t>
            </w:r>
          </w:p>
          <w:p w14:paraId="4AAA0382" w14:textId="77777777" w:rsidR="008D4D62" w:rsidRPr="008B2D7D" w:rsidRDefault="008D4D62" w:rsidP="009A4A1E">
            <w:pPr>
              <w:jc w:val="both"/>
              <w:rPr>
                <w:rFonts w:ascii="Times New Roman" w:hAnsi="Times New Roman"/>
                <w:lang w:val="en-US" w:eastAsia="bg-BG"/>
              </w:rPr>
            </w:pPr>
            <w:r w:rsidRPr="008B2D7D">
              <w:rPr>
                <w:rFonts w:ascii="Times New Roman" w:hAnsi="Times New Roman"/>
                <w:b/>
                <w:lang w:eastAsia="bg-BG"/>
              </w:rPr>
              <w:t>резултат от обжалването на определения и разпореждания</w:t>
            </w:r>
          </w:p>
        </w:tc>
      </w:tr>
      <w:tr w:rsidR="008D4D62" w:rsidRPr="008B2D7D" w14:paraId="03EF09B4" w14:textId="77777777" w:rsidTr="009A4A1E">
        <w:tc>
          <w:tcPr>
            <w:tcW w:w="1560" w:type="dxa"/>
            <w:vMerge/>
            <w:shd w:val="clear" w:color="auto" w:fill="auto"/>
          </w:tcPr>
          <w:p w14:paraId="214DEECD" w14:textId="77777777" w:rsidR="008D4D62" w:rsidRPr="008B2D7D" w:rsidRDefault="008D4D62" w:rsidP="009A4A1E">
            <w:pPr>
              <w:jc w:val="both"/>
              <w:rPr>
                <w:rFonts w:ascii="Times New Roman" w:hAnsi="Times New Roman"/>
                <w:lang w:val="en-US" w:eastAsia="bg-BG"/>
              </w:rPr>
            </w:pPr>
          </w:p>
        </w:tc>
        <w:tc>
          <w:tcPr>
            <w:tcW w:w="1135" w:type="dxa"/>
            <w:vMerge/>
            <w:shd w:val="clear" w:color="auto" w:fill="auto"/>
          </w:tcPr>
          <w:p w14:paraId="45CEF0EF" w14:textId="77777777" w:rsidR="008D4D62" w:rsidRPr="008B2D7D" w:rsidRDefault="008D4D62" w:rsidP="009A4A1E">
            <w:pPr>
              <w:jc w:val="both"/>
              <w:rPr>
                <w:rFonts w:ascii="Times New Roman" w:hAnsi="Times New Roman"/>
                <w:b/>
                <w:lang w:val="en-US" w:eastAsia="bg-BG"/>
              </w:rPr>
            </w:pPr>
          </w:p>
        </w:tc>
        <w:tc>
          <w:tcPr>
            <w:tcW w:w="992" w:type="dxa"/>
            <w:vMerge/>
            <w:shd w:val="clear" w:color="auto" w:fill="auto"/>
          </w:tcPr>
          <w:p w14:paraId="2EFDDF16" w14:textId="77777777" w:rsidR="008D4D62" w:rsidRPr="008B2D7D" w:rsidRDefault="008D4D62" w:rsidP="009A4A1E">
            <w:pPr>
              <w:jc w:val="both"/>
              <w:rPr>
                <w:rFonts w:ascii="Times New Roman" w:hAnsi="Times New Roman"/>
                <w:b/>
                <w:lang w:val="en-US" w:eastAsia="bg-BG"/>
              </w:rPr>
            </w:pPr>
          </w:p>
        </w:tc>
        <w:tc>
          <w:tcPr>
            <w:tcW w:w="709" w:type="dxa"/>
            <w:shd w:val="clear" w:color="auto" w:fill="auto"/>
          </w:tcPr>
          <w:p w14:paraId="5C6415CC" w14:textId="77777777" w:rsidR="008D4D62" w:rsidRPr="008B2D7D" w:rsidRDefault="008D4D62" w:rsidP="009A4A1E">
            <w:pPr>
              <w:jc w:val="both"/>
              <w:rPr>
                <w:rFonts w:ascii="Times New Roman" w:hAnsi="Times New Roman"/>
                <w:b/>
                <w:lang w:eastAsia="bg-BG"/>
              </w:rPr>
            </w:pPr>
          </w:p>
          <w:p w14:paraId="06A525E7" w14:textId="77777777" w:rsidR="008D4D62" w:rsidRPr="008B2D7D" w:rsidRDefault="008D4D62" w:rsidP="009A4A1E">
            <w:pPr>
              <w:jc w:val="both"/>
              <w:rPr>
                <w:rFonts w:ascii="Times New Roman" w:hAnsi="Times New Roman"/>
                <w:b/>
                <w:lang w:eastAsia="bg-BG"/>
              </w:rPr>
            </w:pPr>
            <w:r w:rsidRPr="008B2D7D">
              <w:rPr>
                <w:rFonts w:ascii="Times New Roman" w:hAnsi="Times New Roman"/>
                <w:b/>
                <w:lang w:eastAsia="bg-BG"/>
              </w:rPr>
              <w:t>ВЖ и КЖ</w:t>
            </w:r>
          </w:p>
        </w:tc>
        <w:tc>
          <w:tcPr>
            <w:tcW w:w="992" w:type="dxa"/>
            <w:shd w:val="clear" w:color="auto" w:fill="auto"/>
          </w:tcPr>
          <w:p w14:paraId="08ABCCE3" w14:textId="77777777" w:rsidR="008D4D62" w:rsidRPr="008B2D7D" w:rsidRDefault="008D4D62" w:rsidP="009A4A1E">
            <w:pPr>
              <w:jc w:val="both"/>
              <w:rPr>
                <w:rFonts w:ascii="Times New Roman" w:hAnsi="Times New Roman"/>
                <w:lang w:eastAsia="bg-BG"/>
              </w:rPr>
            </w:pPr>
          </w:p>
          <w:p w14:paraId="41DFDC42" w14:textId="77777777" w:rsidR="008D4D62" w:rsidRPr="008B2D7D" w:rsidRDefault="008D4D62" w:rsidP="009A4A1E">
            <w:pPr>
              <w:jc w:val="both"/>
              <w:rPr>
                <w:rFonts w:ascii="Times New Roman" w:hAnsi="Times New Roman"/>
                <w:lang w:eastAsia="bg-BG"/>
              </w:rPr>
            </w:pPr>
            <w:proofErr w:type="spellStart"/>
            <w:r w:rsidRPr="008B2D7D">
              <w:rPr>
                <w:rFonts w:ascii="Times New Roman" w:hAnsi="Times New Roman"/>
                <w:lang w:eastAsia="bg-BG"/>
              </w:rPr>
              <w:t>потвър</w:t>
            </w:r>
            <w:proofErr w:type="spellEnd"/>
          </w:p>
          <w:p w14:paraId="4411A7DE"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дени</w:t>
            </w:r>
          </w:p>
        </w:tc>
        <w:tc>
          <w:tcPr>
            <w:tcW w:w="992" w:type="dxa"/>
            <w:shd w:val="clear" w:color="auto" w:fill="auto"/>
          </w:tcPr>
          <w:p w14:paraId="7461CBF5" w14:textId="77777777" w:rsidR="008D4D62" w:rsidRPr="008B2D7D" w:rsidRDefault="008D4D62" w:rsidP="009A4A1E">
            <w:pPr>
              <w:jc w:val="both"/>
              <w:rPr>
                <w:rFonts w:ascii="Times New Roman" w:hAnsi="Times New Roman"/>
                <w:lang w:eastAsia="bg-BG"/>
              </w:rPr>
            </w:pPr>
          </w:p>
          <w:p w14:paraId="66DA6DD0" w14:textId="77777777" w:rsidR="008D4D62" w:rsidRPr="008B2D7D" w:rsidRDefault="008D4D62" w:rsidP="009A4A1E">
            <w:pPr>
              <w:jc w:val="both"/>
              <w:rPr>
                <w:rFonts w:ascii="Times New Roman" w:hAnsi="Times New Roman"/>
                <w:lang w:eastAsia="bg-BG"/>
              </w:rPr>
            </w:pPr>
            <w:proofErr w:type="spellStart"/>
            <w:r w:rsidRPr="008B2D7D">
              <w:rPr>
                <w:rFonts w:ascii="Times New Roman" w:hAnsi="Times New Roman"/>
                <w:lang w:eastAsia="bg-BG"/>
              </w:rPr>
              <w:t>измене</w:t>
            </w:r>
            <w:proofErr w:type="spellEnd"/>
          </w:p>
          <w:p w14:paraId="64B3AF7C"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ни</w:t>
            </w:r>
          </w:p>
        </w:tc>
        <w:tc>
          <w:tcPr>
            <w:tcW w:w="851" w:type="dxa"/>
            <w:shd w:val="clear" w:color="auto" w:fill="auto"/>
          </w:tcPr>
          <w:p w14:paraId="5C60099A" w14:textId="77777777" w:rsidR="008D4D62" w:rsidRPr="008B2D7D" w:rsidRDefault="008D4D62" w:rsidP="009A4A1E">
            <w:pPr>
              <w:jc w:val="both"/>
              <w:rPr>
                <w:rFonts w:ascii="Times New Roman" w:hAnsi="Times New Roman"/>
                <w:lang w:eastAsia="bg-BG"/>
              </w:rPr>
            </w:pPr>
          </w:p>
          <w:p w14:paraId="6B5D45D0" w14:textId="77777777" w:rsidR="008D4D62" w:rsidRPr="008B2D7D" w:rsidRDefault="008D4D62" w:rsidP="009A4A1E">
            <w:pPr>
              <w:jc w:val="both"/>
              <w:rPr>
                <w:rFonts w:ascii="Times New Roman" w:hAnsi="Times New Roman"/>
                <w:lang w:eastAsia="bg-BG"/>
              </w:rPr>
            </w:pPr>
            <w:proofErr w:type="spellStart"/>
            <w:r w:rsidRPr="008B2D7D">
              <w:rPr>
                <w:rFonts w:ascii="Times New Roman" w:hAnsi="Times New Roman"/>
                <w:lang w:eastAsia="bg-BG"/>
              </w:rPr>
              <w:t>отме</w:t>
            </w:r>
            <w:proofErr w:type="spellEnd"/>
          </w:p>
          <w:p w14:paraId="744C39D7"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нени</w:t>
            </w:r>
          </w:p>
        </w:tc>
        <w:tc>
          <w:tcPr>
            <w:tcW w:w="708" w:type="dxa"/>
            <w:shd w:val="clear" w:color="auto" w:fill="auto"/>
          </w:tcPr>
          <w:p w14:paraId="2B53E1EC" w14:textId="77777777" w:rsidR="008D4D62" w:rsidRPr="008B2D7D" w:rsidRDefault="008D4D62" w:rsidP="009A4A1E">
            <w:pPr>
              <w:jc w:val="both"/>
              <w:rPr>
                <w:rFonts w:ascii="Times New Roman" w:hAnsi="Times New Roman"/>
                <w:b/>
                <w:lang w:eastAsia="bg-BG"/>
              </w:rPr>
            </w:pPr>
          </w:p>
          <w:p w14:paraId="4C0ED51A" w14:textId="77777777" w:rsidR="008D4D62" w:rsidRPr="008B2D7D" w:rsidRDefault="008D4D62" w:rsidP="009A4A1E">
            <w:pPr>
              <w:jc w:val="both"/>
              <w:rPr>
                <w:rFonts w:ascii="Times New Roman" w:hAnsi="Times New Roman"/>
                <w:b/>
                <w:lang w:eastAsia="bg-BG"/>
              </w:rPr>
            </w:pPr>
            <w:r w:rsidRPr="008B2D7D">
              <w:rPr>
                <w:rFonts w:ascii="Times New Roman" w:hAnsi="Times New Roman"/>
                <w:b/>
                <w:lang w:eastAsia="bg-BG"/>
              </w:rPr>
              <w:t>ЧЖ и ЧКЖ</w:t>
            </w:r>
          </w:p>
        </w:tc>
        <w:tc>
          <w:tcPr>
            <w:tcW w:w="709" w:type="dxa"/>
            <w:shd w:val="clear" w:color="auto" w:fill="auto"/>
          </w:tcPr>
          <w:p w14:paraId="70123363" w14:textId="77777777" w:rsidR="008D4D62" w:rsidRPr="008B2D7D" w:rsidRDefault="008D4D62" w:rsidP="009A4A1E">
            <w:pPr>
              <w:jc w:val="both"/>
              <w:rPr>
                <w:rFonts w:ascii="Times New Roman" w:hAnsi="Times New Roman"/>
                <w:lang w:eastAsia="bg-BG"/>
              </w:rPr>
            </w:pPr>
            <w:r w:rsidRPr="008B2D7D">
              <w:rPr>
                <w:rFonts w:ascii="Times New Roman" w:hAnsi="Times New Roman"/>
                <w:lang w:val="en-US" w:eastAsia="bg-BG"/>
              </w:rPr>
              <w:t xml:space="preserve">      </w:t>
            </w:r>
            <w:r w:rsidRPr="008B2D7D">
              <w:rPr>
                <w:rFonts w:ascii="Times New Roman" w:hAnsi="Times New Roman"/>
                <w:lang w:eastAsia="bg-BG"/>
              </w:rPr>
              <w:t>пот</w:t>
            </w:r>
          </w:p>
          <w:p w14:paraId="054A6138" w14:textId="77777777" w:rsidR="008D4D62" w:rsidRPr="008B2D7D" w:rsidRDefault="008D4D62" w:rsidP="009A4A1E">
            <w:pPr>
              <w:jc w:val="both"/>
              <w:rPr>
                <w:rFonts w:ascii="Times New Roman" w:hAnsi="Times New Roman"/>
                <w:lang w:eastAsia="bg-BG"/>
              </w:rPr>
            </w:pPr>
            <w:proofErr w:type="spellStart"/>
            <w:r w:rsidRPr="008B2D7D">
              <w:rPr>
                <w:rFonts w:ascii="Times New Roman" w:hAnsi="Times New Roman"/>
                <w:lang w:eastAsia="bg-BG"/>
              </w:rPr>
              <w:t>вър</w:t>
            </w:r>
            <w:proofErr w:type="spellEnd"/>
          </w:p>
          <w:p w14:paraId="11804563"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дени</w:t>
            </w:r>
          </w:p>
        </w:tc>
        <w:tc>
          <w:tcPr>
            <w:tcW w:w="851" w:type="dxa"/>
            <w:shd w:val="clear" w:color="auto" w:fill="auto"/>
          </w:tcPr>
          <w:p w14:paraId="00F2A89B" w14:textId="77777777" w:rsidR="008D4D62" w:rsidRPr="008B2D7D" w:rsidRDefault="008D4D62" w:rsidP="009A4A1E">
            <w:pPr>
              <w:jc w:val="both"/>
              <w:rPr>
                <w:rFonts w:ascii="Times New Roman" w:hAnsi="Times New Roman"/>
                <w:lang w:eastAsia="bg-BG"/>
              </w:rPr>
            </w:pPr>
          </w:p>
          <w:p w14:paraId="783AFA47" w14:textId="77777777" w:rsidR="008D4D62" w:rsidRPr="008B2D7D" w:rsidRDefault="008D4D62" w:rsidP="009A4A1E">
            <w:pPr>
              <w:jc w:val="both"/>
              <w:rPr>
                <w:rFonts w:ascii="Times New Roman" w:hAnsi="Times New Roman"/>
                <w:lang w:eastAsia="bg-BG"/>
              </w:rPr>
            </w:pPr>
            <w:proofErr w:type="spellStart"/>
            <w:r w:rsidRPr="008B2D7D">
              <w:rPr>
                <w:rFonts w:ascii="Times New Roman" w:hAnsi="Times New Roman"/>
                <w:lang w:eastAsia="bg-BG"/>
              </w:rPr>
              <w:t>изме</w:t>
            </w:r>
            <w:proofErr w:type="spellEnd"/>
          </w:p>
          <w:p w14:paraId="09A069F0"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нени</w:t>
            </w:r>
          </w:p>
        </w:tc>
        <w:tc>
          <w:tcPr>
            <w:tcW w:w="708" w:type="dxa"/>
            <w:shd w:val="clear" w:color="auto" w:fill="auto"/>
          </w:tcPr>
          <w:p w14:paraId="6A0CC9AB" w14:textId="77777777" w:rsidR="008D4D62" w:rsidRPr="008B2D7D" w:rsidRDefault="008D4D62" w:rsidP="009A4A1E">
            <w:pPr>
              <w:ind w:left="-251" w:firstLine="251"/>
              <w:jc w:val="both"/>
              <w:rPr>
                <w:rFonts w:ascii="Times New Roman" w:hAnsi="Times New Roman"/>
                <w:lang w:eastAsia="bg-BG"/>
              </w:rPr>
            </w:pPr>
          </w:p>
          <w:p w14:paraId="07A188C8" w14:textId="77777777" w:rsidR="008D4D62" w:rsidRPr="008B2D7D" w:rsidRDefault="008D4D62" w:rsidP="009A4A1E">
            <w:pPr>
              <w:ind w:left="-251" w:firstLine="251"/>
              <w:jc w:val="both"/>
              <w:rPr>
                <w:rFonts w:ascii="Times New Roman" w:hAnsi="Times New Roman"/>
                <w:lang w:eastAsia="bg-BG"/>
              </w:rPr>
            </w:pPr>
            <w:proofErr w:type="spellStart"/>
            <w:r w:rsidRPr="008B2D7D">
              <w:rPr>
                <w:rFonts w:ascii="Times New Roman" w:hAnsi="Times New Roman"/>
                <w:lang w:eastAsia="bg-BG"/>
              </w:rPr>
              <w:t>отме</w:t>
            </w:r>
            <w:proofErr w:type="spellEnd"/>
          </w:p>
          <w:p w14:paraId="5B090419" w14:textId="77777777" w:rsidR="008D4D62" w:rsidRPr="008B2D7D" w:rsidRDefault="008D4D62" w:rsidP="009A4A1E">
            <w:pPr>
              <w:ind w:left="-251" w:firstLine="251"/>
              <w:jc w:val="both"/>
              <w:rPr>
                <w:rFonts w:ascii="Times New Roman" w:hAnsi="Times New Roman"/>
                <w:lang w:eastAsia="bg-BG"/>
              </w:rPr>
            </w:pPr>
            <w:r w:rsidRPr="008B2D7D">
              <w:rPr>
                <w:rFonts w:ascii="Times New Roman" w:hAnsi="Times New Roman"/>
                <w:lang w:eastAsia="bg-BG"/>
              </w:rPr>
              <w:t>нени</w:t>
            </w:r>
          </w:p>
        </w:tc>
      </w:tr>
      <w:tr w:rsidR="008D4D62" w:rsidRPr="0043534A" w14:paraId="616B92A1" w14:textId="77777777" w:rsidTr="009A4A1E">
        <w:tc>
          <w:tcPr>
            <w:tcW w:w="1560" w:type="dxa"/>
            <w:shd w:val="clear" w:color="auto" w:fill="auto"/>
          </w:tcPr>
          <w:p w14:paraId="0453F0F9" w14:textId="77777777" w:rsidR="008D4D62" w:rsidRPr="0043534A" w:rsidRDefault="008D4D62" w:rsidP="009A4A1E">
            <w:pPr>
              <w:jc w:val="both"/>
              <w:rPr>
                <w:rFonts w:ascii="Times New Roman" w:hAnsi="Times New Roman"/>
                <w:b/>
                <w:i/>
                <w:lang w:eastAsia="bg-BG"/>
              </w:rPr>
            </w:pPr>
            <w:r w:rsidRPr="0043534A">
              <w:rPr>
                <w:rFonts w:ascii="Times New Roman" w:hAnsi="Times New Roman"/>
                <w:b/>
                <w:i/>
                <w:lang w:eastAsia="bg-BG"/>
              </w:rPr>
              <w:t>1</w:t>
            </w:r>
          </w:p>
        </w:tc>
        <w:tc>
          <w:tcPr>
            <w:tcW w:w="1135" w:type="dxa"/>
            <w:shd w:val="clear" w:color="auto" w:fill="auto"/>
          </w:tcPr>
          <w:p w14:paraId="235024E0" w14:textId="77777777" w:rsidR="008D4D62" w:rsidRPr="0043534A" w:rsidRDefault="008D4D62" w:rsidP="009A4A1E">
            <w:pPr>
              <w:jc w:val="both"/>
              <w:rPr>
                <w:rFonts w:ascii="Times New Roman" w:hAnsi="Times New Roman"/>
                <w:b/>
                <w:i/>
                <w:lang w:eastAsia="bg-BG"/>
              </w:rPr>
            </w:pPr>
            <w:r w:rsidRPr="0043534A">
              <w:rPr>
                <w:rFonts w:ascii="Times New Roman" w:hAnsi="Times New Roman"/>
                <w:b/>
                <w:i/>
                <w:lang w:eastAsia="bg-BG"/>
              </w:rPr>
              <w:t>2</w:t>
            </w:r>
          </w:p>
        </w:tc>
        <w:tc>
          <w:tcPr>
            <w:tcW w:w="992" w:type="dxa"/>
            <w:shd w:val="clear" w:color="auto" w:fill="auto"/>
          </w:tcPr>
          <w:p w14:paraId="54A3637D" w14:textId="77777777" w:rsidR="008D4D62" w:rsidRPr="0043534A" w:rsidRDefault="008D4D62" w:rsidP="009A4A1E">
            <w:pPr>
              <w:jc w:val="both"/>
              <w:rPr>
                <w:rFonts w:ascii="Times New Roman" w:hAnsi="Times New Roman"/>
                <w:b/>
                <w:i/>
                <w:lang w:eastAsia="bg-BG"/>
              </w:rPr>
            </w:pPr>
            <w:r w:rsidRPr="0043534A">
              <w:rPr>
                <w:rFonts w:ascii="Times New Roman" w:hAnsi="Times New Roman"/>
                <w:b/>
                <w:i/>
                <w:lang w:eastAsia="bg-BG"/>
              </w:rPr>
              <w:t>3</w:t>
            </w:r>
          </w:p>
        </w:tc>
        <w:tc>
          <w:tcPr>
            <w:tcW w:w="709" w:type="dxa"/>
            <w:shd w:val="clear" w:color="auto" w:fill="auto"/>
          </w:tcPr>
          <w:p w14:paraId="1B2CA281" w14:textId="77777777" w:rsidR="008D4D62" w:rsidRPr="0043534A" w:rsidRDefault="008D4D62" w:rsidP="009A4A1E">
            <w:pPr>
              <w:jc w:val="both"/>
              <w:rPr>
                <w:rFonts w:ascii="Times New Roman" w:hAnsi="Times New Roman"/>
                <w:b/>
                <w:i/>
                <w:lang w:eastAsia="bg-BG"/>
              </w:rPr>
            </w:pPr>
            <w:r w:rsidRPr="0043534A">
              <w:rPr>
                <w:rFonts w:ascii="Times New Roman" w:hAnsi="Times New Roman"/>
                <w:b/>
                <w:i/>
                <w:lang w:eastAsia="bg-BG"/>
              </w:rPr>
              <w:t>4</w:t>
            </w:r>
          </w:p>
        </w:tc>
        <w:tc>
          <w:tcPr>
            <w:tcW w:w="992" w:type="dxa"/>
            <w:shd w:val="clear" w:color="auto" w:fill="auto"/>
          </w:tcPr>
          <w:p w14:paraId="1A62FE84" w14:textId="77777777" w:rsidR="008D4D62" w:rsidRPr="0043534A" w:rsidRDefault="008D4D62" w:rsidP="009A4A1E">
            <w:pPr>
              <w:jc w:val="both"/>
              <w:rPr>
                <w:rFonts w:ascii="Times New Roman" w:hAnsi="Times New Roman"/>
                <w:b/>
                <w:i/>
                <w:lang w:eastAsia="bg-BG"/>
              </w:rPr>
            </w:pPr>
            <w:r w:rsidRPr="0043534A">
              <w:rPr>
                <w:rFonts w:ascii="Times New Roman" w:hAnsi="Times New Roman"/>
                <w:b/>
                <w:i/>
                <w:lang w:eastAsia="bg-BG"/>
              </w:rPr>
              <w:t>5</w:t>
            </w:r>
          </w:p>
        </w:tc>
        <w:tc>
          <w:tcPr>
            <w:tcW w:w="992" w:type="dxa"/>
            <w:shd w:val="clear" w:color="auto" w:fill="auto"/>
          </w:tcPr>
          <w:p w14:paraId="62CAC4A6" w14:textId="77777777" w:rsidR="008D4D62" w:rsidRPr="0043534A" w:rsidRDefault="008D4D62" w:rsidP="009A4A1E">
            <w:pPr>
              <w:jc w:val="both"/>
              <w:rPr>
                <w:rFonts w:ascii="Times New Roman" w:hAnsi="Times New Roman"/>
                <w:b/>
                <w:i/>
                <w:lang w:eastAsia="bg-BG"/>
              </w:rPr>
            </w:pPr>
            <w:r w:rsidRPr="0043534A">
              <w:rPr>
                <w:rFonts w:ascii="Times New Roman" w:hAnsi="Times New Roman"/>
                <w:b/>
                <w:i/>
                <w:lang w:eastAsia="bg-BG"/>
              </w:rPr>
              <w:t>6</w:t>
            </w:r>
          </w:p>
        </w:tc>
        <w:tc>
          <w:tcPr>
            <w:tcW w:w="851" w:type="dxa"/>
            <w:shd w:val="clear" w:color="auto" w:fill="auto"/>
          </w:tcPr>
          <w:p w14:paraId="17E70513" w14:textId="77777777" w:rsidR="008D4D62" w:rsidRPr="0043534A" w:rsidRDefault="008D4D62" w:rsidP="009A4A1E">
            <w:pPr>
              <w:jc w:val="both"/>
              <w:rPr>
                <w:rFonts w:ascii="Times New Roman" w:hAnsi="Times New Roman"/>
                <w:b/>
                <w:i/>
                <w:lang w:eastAsia="bg-BG"/>
              </w:rPr>
            </w:pPr>
            <w:r w:rsidRPr="0043534A">
              <w:rPr>
                <w:rFonts w:ascii="Times New Roman" w:hAnsi="Times New Roman"/>
                <w:b/>
                <w:i/>
                <w:lang w:eastAsia="bg-BG"/>
              </w:rPr>
              <w:t>7</w:t>
            </w:r>
          </w:p>
        </w:tc>
        <w:tc>
          <w:tcPr>
            <w:tcW w:w="708" w:type="dxa"/>
            <w:shd w:val="clear" w:color="auto" w:fill="auto"/>
          </w:tcPr>
          <w:p w14:paraId="14BA6B8B" w14:textId="77777777" w:rsidR="008D4D62" w:rsidRPr="0043534A" w:rsidRDefault="008D4D62" w:rsidP="009A4A1E">
            <w:pPr>
              <w:jc w:val="both"/>
              <w:rPr>
                <w:rFonts w:ascii="Times New Roman" w:hAnsi="Times New Roman"/>
                <w:b/>
                <w:i/>
                <w:lang w:eastAsia="bg-BG"/>
              </w:rPr>
            </w:pPr>
            <w:r w:rsidRPr="0043534A">
              <w:rPr>
                <w:rFonts w:ascii="Times New Roman" w:hAnsi="Times New Roman"/>
                <w:b/>
                <w:i/>
                <w:lang w:eastAsia="bg-BG"/>
              </w:rPr>
              <w:t>8</w:t>
            </w:r>
          </w:p>
        </w:tc>
        <w:tc>
          <w:tcPr>
            <w:tcW w:w="709" w:type="dxa"/>
            <w:shd w:val="clear" w:color="auto" w:fill="auto"/>
          </w:tcPr>
          <w:p w14:paraId="4EBC6B78" w14:textId="77777777" w:rsidR="008D4D62" w:rsidRPr="0043534A" w:rsidRDefault="008D4D62" w:rsidP="009A4A1E">
            <w:pPr>
              <w:jc w:val="both"/>
              <w:rPr>
                <w:rFonts w:ascii="Times New Roman" w:hAnsi="Times New Roman"/>
                <w:b/>
                <w:i/>
                <w:lang w:eastAsia="bg-BG"/>
              </w:rPr>
            </w:pPr>
            <w:r w:rsidRPr="0043534A">
              <w:rPr>
                <w:rFonts w:ascii="Times New Roman" w:hAnsi="Times New Roman"/>
                <w:b/>
                <w:i/>
                <w:lang w:eastAsia="bg-BG"/>
              </w:rPr>
              <w:t>9</w:t>
            </w:r>
          </w:p>
        </w:tc>
        <w:tc>
          <w:tcPr>
            <w:tcW w:w="851" w:type="dxa"/>
            <w:shd w:val="clear" w:color="auto" w:fill="auto"/>
          </w:tcPr>
          <w:p w14:paraId="2D73A85F" w14:textId="77777777" w:rsidR="008D4D62" w:rsidRPr="0043534A" w:rsidRDefault="008D4D62" w:rsidP="009A4A1E">
            <w:pPr>
              <w:jc w:val="both"/>
              <w:rPr>
                <w:rFonts w:ascii="Times New Roman" w:hAnsi="Times New Roman"/>
                <w:b/>
                <w:i/>
                <w:lang w:eastAsia="bg-BG"/>
              </w:rPr>
            </w:pPr>
            <w:r w:rsidRPr="0043534A">
              <w:rPr>
                <w:rFonts w:ascii="Times New Roman" w:hAnsi="Times New Roman"/>
                <w:b/>
                <w:i/>
                <w:lang w:eastAsia="bg-BG"/>
              </w:rPr>
              <w:t>10</w:t>
            </w:r>
          </w:p>
        </w:tc>
        <w:tc>
          <w:tcPr>
            <w:tcW w:w="708" w:type="dxa"/>
            <w:shd w:val="clear" w:color="auto" w:fill="auto"/>
          </w:tcPr>
          <w:p w14:paraId="490F0CD1" w14:textId="77777777" w:rsidR="008D4D62" w:rsidRPr="0043534A" w:rsidRDefault="008D4D62" w:rsidP="009A4A1E">
            <w:pPr>
              <w:jc w:val="both"/>
              <w:rPr>
                <w:rFonts w:ascii="Times New Roman" w:hAnsi="Times New Roman"/>
                <w:b/>
                <w:i/>
                <w:lang w:eastAsia="bg-BG"/>
              </w:rPr>
            </w:pPr>
            <w:r w:rsidRPr="0043534A">
              <w:rPr>
                <w:rFonts w:ascii="Times New Roman" w:hAnsi="Times New Roman"/>
                <w:b/>
                <w:i/>
                <w:lang w:eastAsia="bg-BG"/>
              </w:rPr>
              <w:t>11</w:t>
            </w:r>
          </w:p>
        </w:tc>
      </w:tr>
      <w:tr w:rsidR="008D4D62" w:rsidRPr="008B2D7D" w14:paraId="4F63F110" w14:textId="77777777" w:rsidTr="009A4A1E">
        <w:tc>
          <w:tcPr>
            <w:tcW w:w="1560" w:type="dxa"/>
            <w:shd w:val="clear" w:color="auto" w:fill="auto"/>
          </w:tcPr>
          <w:p w14:paraId="76E5091F"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 xml:space="preserve">Жанет </w:t>
            </w:r>
          </w:p>
          <w:p w14:paraId="4B9BD3E9"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Борова</w:t>
            </w:r>
          </w:p>
        </w:tc>
        <w:tc>
          <w:tcPr>
            <w:tcW w:w="1135" w:type="dxa"/>
            <w:shd w:val="clear" w:color="auto" w:fill="auto"/>
            <w:vAlign w:val="bottom"/>
          </w:tcPr>
          <w:p w14:paraId="341D6FFB"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34</w:t>
            </w:r>
          </w:p>
        </w:tc>
        <w:tc>
          <w:tcPr>
            <w:tcW w:w="992" w:type="dxa"/>
            <w:shd w:val="clear" w:color="auto" w:fill="auto"/>
            <w:vAlign w:val="bottom"/>
          </w:tcPr>
          <w:p w14:paraId="685DBDF5"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43</w:t>
            </w:r>
          </w:p>
        </w:tc>
        <w:tc>
          <w:tcPr>
            <w:tcW w:w="709" w:type="dxa"/>
            <w:shd w:val="clear" w:color="auto" w:fill="auto"/>
            <w:vAlign w:val="bottom"/>
          </w:tcPr>
          <w:p w14:paraId="6F4D4EAC"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35</w:t>
            </w:r>
          </w:p>
        </w:tc>
        <w:tc>
          <w:tcPr>
            <w:tcW w:w="992" w:type="dxa"/>
            <w:shd w:val="clear" w:color="auto" w:fill="auto"/>
            <w:vAlign w:val="bottom"/>
          </w:tcPr>
          <w:p w14:paraId="03D00131"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27</w:t>
            </w:r>
          </w:p>
        </w:tc>
        <w:tc>
          <w:tcPr>
            <w:tcW w:w="992" w:type="dxa"/>
            <w:shd w:val="clear" w:color="auto" w:fill="auto"/>
            <w:vAlign w:val="bottom"/>
          </w:tcPr>
          <w:p w14:paraId="5DCA6D12"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4</w:t>
            </w:r>
          </w:p>
        </w:tc>
        <w:tc>
          <w:tcPr>
            <w:tcW w:w="851" w:type="dxa"/>
            <w:shd w:val="clear" w:color="auto" w:fill="auto"/>
            <w:vAlign w:val="bottom"/>
          </w:tcPr>
          <w:p w14:paraId="39C73530"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4</w:t>
            </w:r>
          </w:p>
        </w:tc>
        <w:tc>
          <w:tcPr>
            <w:tcW w:w="708" w:type="dxa"/>
            <w:shd w:val="clear" w:color="auto" w:fill="auto"/>
            <w:vAlign w:val="bottom"/>
          </w:tcPr>
          <w:p w14:paraId="2A5050A0"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8</w:t>
            </w:r>
          </w:p>
        </w:tc>
        <w:tc>
          <w:tcPr>
            <w:tcW w:w="709" w:type="dxa"/>
            <w:shd w:val="clear" w:color="auto" w:fill="auto"/>
            <w:vAlign w:val="bottom"/>
          </w:tcPr>
          <w:p w14:paraId="6631C9F6"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4</w:t>
            </w:r>
          </w:p>
        </w:tc>
        <w:tc>
          <w:tcPr>
            <w:tcW w:w="851" w:type="dxa"/>
            <w:shd w:val="clear" w:color="auto" w:fill="auto"/>
            <w:vAlign w:val="bottom"/>
          </w:tcPr>
          <w:p w14:paraId="1F1DD948"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w:t>
            </w:r>
          </w:p>
        </w:tc>
        <w:tc>
          <w:tcPr>
            <w:tcW w:w="708" w:type="dxa"/>
            <w:shd w:val="clear" w:color="auto" w:fill="auto"/>
            <w:vAlign w:val="bottom"/>
          </w:tcPr>
          <w:p w14:paraId="57255CBF"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3</w:t>
            </w:r>
          </w:p>
        </w:tc>
      </w:tr>
      <w:tr w:rsidR="008D4D62" w:rsidRPr="008B2D7D" w14:paraId="50ACA34C" w14:textId="77777777" w:rsidTr="009A4A1E">
        <w:tc>
          <w:tcPr>
            <w:tcW w:w="1560" w:type="dxa"/>
            <w:shd w:val="clear" w:color="auto" w:fill="auto"/>
          </w:tcPr>
          <w:p w14:paraId="4823DF4F"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Мария Петрова</w:t>
            </w:r>
          </w:p>
        </w:tc>
        <w:tc>
          <w:tcPr>
            <w:tcW w:w="1135" w:type="dxa"/>
            <w:shd w:val="clear" w:color="auto" w:fill="auto"/>
            <w:vAlign w:val="bottom"/>
          </w:tcPr>
          <w:p w14:paraId="233AB424"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58</w:t>
            </w:r>
          </w:p>
        </w:tc>
        <w:tc>
          <w:tcPr>
            <w:tcW w:w="992" w:type="dxa"/>
            <w:shd w:val="clear" w:color="auto" w:fill="auto"/>
            <w:vAlign w:val="bottom"/>
          </w:tcPr>
          <w:p w14:paraId="1E1D85C6"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48</w:t>
            </w:r>
          </w:p>
        </w:tc>
        <w:tc>
          <w:tcPr>
            <w:tcW w:w="709" w:type="dxa"/>
            <w:shd w:val="clear" w:color="auto" w:fill="auto"/>
            <w:vAlign w:val="bottom"/>
          </w:tcPr>
          <w:p w14:paraId="6DA1B559"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25</w:t>
            </w:r>
          </w:p>
        </w:tc>
        <w:tc>
          <w:tcPr>
            <w:tcW w:w="992" w:type="dxa"/>
            <w:shd w:val="clear" w:color="auto" w:fill="auto"/>
            <w:vAlign w:val="bottom"/>
          </w:tcPr>
          <w:p w14:paraId="6FB70EEA"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17</w:t>
            </w:r>
          </w:p>
        </w:tc>
        <w:tc>
          <w:tcPr>
            <w:tcW w:w="992" w:type="dxa"/>
            <w:shd w:val="clear" w:color="auto" w:fill="auto"/>
            <w:vAlign w:val="bottom"/>
          </w:tcPr>
          <w:p w14:paraId="5CC42350"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4</w:t>
            </w:r>
          </w:p>
        </w:tc>
        <w:tc>
          <w:tcPr>
            <w:tcW w:w="851" w:type="dxa"/>
            <w:shd w:val="clear" w:color="auto" w:fill="auto"/>
            <w:vAlign w:val="bottom"/>
          </w:tcPr>
          <w:p w14:paraId="6B8B9B16"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4</w:t>
            </w:r>
          </w:p>
        </w:tc>
        <w:tc>
          <w:tcPr>
            <w:tcW w:w="708" w:type="dxa"/>
            <w:shd w:val="clear" w:color="auto" w:fill="auto"/>
            <w:vAlign w:val="bottom"/>
          </w:tcPr>
          <w:p w14:paraId="65C991D4"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23</w:t>
            </w:r>
          </w:p>
        </w:tc>
        <w:tc>
          <w:tcPr>
            <w:tcW w:w="709" w:type="dxa"/>
            <w:shd w:val="clear" w:color="auto" w:fill="auto"/>
            <w:vAlign w:val="bottom"/>
          </w:tcPr>
          <w:p w14:paraId="00EC4F28"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20</w:t>
            </w:r>
          </w:p>
        </w:tc>
        <w:tc>
          <w:tcPr>
            <w:tcW w:w="851" w:type="dxa"/>
            <w:shd w:val="clear" w:color="auto" w:fill="auto"/>
            <w:vAlign w:val="bottom"/>
          </w:tcPr>
          <w:p w14:paraId="04A55C8B"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708" w:type="dxa"/>
            <w:shd w:val="clear" w:color="auto" w:fill="auto"/>
            <w:vAlign w:val="bottom"/>
          </w:tcPr>
          <w:p w14:paraId="56DBFE03"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3</w:t>
            </w:r>
          </w:p>
        </w:tc>
      </w:tr>
      <w:tr w:rsidR="008D4D62" w:rsidRPr="008B2D7D" w14:paraId="461C7382" w14:textId="77777777" w:rsidTr="009A4A1E">
        <w:tc>
          <w:tcPr>
            <w:tcW w:w="1560" w:type="dxa"/>
            <w:shd w:val="clear" w:color="auto" w:fill="auto"/>
          </w:tcPr>
          <w:p w14:paraId="0A016BE9"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Стоян Стоянов</w:t>
            </w:r>
          </w:p>
        </w:tc>
        <w:tc>
          <w:tcPr>
            <w:tcW w:w="1135" w:type="dxa"/>
            <w:shd w:val="clear" w:color="auto" w:fill="auto"/>
            <w:vAlign w:val="bottom"/>
          </w:tcPr>
          <w:p w14:paraId="73958031"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22</w:t>
            </w:r>
          </w:p>
        </w:tc>
        <w:tc>
          <w:tcPr>
            <w:tcW w:w="992" w:type="dxa"/>
            <w:shd w:val="clear" w:color="auto" w:fill="auto"/>
            <w:vAlign w:val="bottom"/>
          </w:tcPr>
          <w:p w14:paraId="4963BAA2"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16</w:t>
            </w:r>
          </w:p>
        </w:tc>
        <w:tc>
          <w:tcPr>
            <w:tcW w:w="709" w:type="dxa"/>
            <w:shd w:val="clear" w:color="auto" w:fill="auto"/>
            <w:vAlign w:val="bottom"/>
          </w:tcPr>
          <w:p w14:paraId="11FBA2CF"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5</w:t>
            </w:r>
          </w:p>
        </w:tc>
        <w:tc>
          <w:tcPr>
            <w:tcW w:w="992" w:type="dxa"/>
            <w:shd w:val="clear" w:color="auto" w:fill="auto"/>
            <w:vAlign w:val="bottom"/>
          </w:tcPr>
          <w:p w14:paraId="7DA19D63"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4</w:t>
            </w:r>
          </w:p>
        </w:tc>
        <w:tc>
          <w:tcPr>
            <w:tcW w:w="992" w:type="dxa"/>
            <w:shd w:val="clear" w:color="auto" w:fill="auto"/>
            <w:vAlign w:val="bottom"/>
          </w:tcPr>
          <w:p w14:paraId="3C1FD607"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851" w:type="dxa"/>
            <w:shd w:val="clear" w:color="auto" w:fill="auto"/>
            <w:vAlign w:val="bottom"/>
          </w:tcPr>
          <w:p w14:paraId="2C629626"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w:t>
            </w:r>
          </w:p>
        </w:tc>
        <w:tc>
          <w:tcPr>
            <w:tcW w:w="708" w:type="dxa"/>
            <w:shd w:val="clear" w:color="auto" w:fill="auto"/>
            <w:vAlign w:val="bottom"/>
          </w:tcPr>
          <w:p w14:paraId="5D26EDD8"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11</w:t>
            </w:r>
          </w:p>
        </w:tc>
        <w:tc>
          <w:tcPr>
            <w:tcW w:w="709" w:type="dxa"/>
            <w:shd w:val="clear" w:color="auto" w:fill="auto"/>
            <w:vAlign w:val="bottom"/>
          </w:tcPr>
          <w:p w14:paraId="397F6098"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8</w:t>
            </w:r>
          </w:p>
        </w:tc>
        <w:tc>
          <w:tcPr>
            <w:tcW w:w="851" w:type="dxa"/>
            <w:shd w:val="clear" w:color="auto" w:fill="auto"/>
            <w:vAlign w:val="bottom"/>
          </w:tcPr>
          <w:p w14:paraId="66A97AFD"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w:t>
            </w:r>
          </w:p>
        </w:tc>
        <w:tc>
          <w:tcPr>
            <w:tcW w:w="708" w:type="dxa"/>
            <w:shd w:val="clear" w:color="auto" w:fill="auto"/>
            <w:vAlign w:val="bottom"/>
          </w:tcPr>
          <w:p w14:paraId="0EE0189A"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w:t>
            </w:r>
          </w:p>
        </w:tc>
      </w:tr>
      <w:tr w:rsidR="008D4D62" w:rsidRPr="008B2D7D" w14:paraId="21A44500" w14:textId="77777777" w:rsidTr="009A4A1E">
        <w:tc>
          <w:tcPr>
            <w:tcW w:w="1560" w:type="dxa"/>
            <w:shd w:val="clear" w:color="auto" w:fill="auto"/>
          </w:tcPr>
          <w:p w14:paraId="4C881878"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Люба Стоилкова</w:t>
            </w:r>
          </w:p>
        </w:tc>
        <w:tc>
          <w:tcPr>
            <w:tcW w:w="1135" w:type="dxa"/>
            <w:shd w:val="clear" w:color="auto" w:fill="auto"/>
            <w:vAlign w:val="bottom"/>
          </w:tcPr>
          <w:p w14:paraId="1C1F900F"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992" w:type="dxa"/>
            <w:shd w:val="clear" w:color="auto" w:fill="auto"/>
            <w:vAlign w:val="bottom"/>
          </w:tcPr>
          <w:p w14:paraId="01E64879"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23</w:t>
            </w:r>
          </w:p>
        </w:tc>
        <w:tc>
          <w:tcPr>
            <w:tcW w:w="709" w:type="dxa"/>
            <w:shd w:val="clear" w:color="auto" w:fill="auto"/>
            <w:vAlign w:val="bottom"/>
          </w:tcPr>
          <w:p w14:paraId="7A770632"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20</w:t>
            </w:r>
          </w:p>
        </w:tc>
        <w:tc>
          <w:tcPr>
            <w:tcW w:w="992" w:type="dxa"/>
            <w:shd w:val="clear" w:color="auto" w:fill="auto"/>
            <w:vAlign w:val="bottom"/>
          </w:tcPr>
          <w:p w14:paraId="4335ADDE"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13</w:t>
            </w:r>
          </w:p>
        </w:tc>
        <w:tc>
          <w:tcPr>
            <w:tcW w:w="992" w:type="dxa"/>
            <w:shd w:val="clear" w:color="auto" w:fill="auto"/>
            <w:vAlign w:val="bottom"/>
          </w:tcPr>
          <w:p w14:paraId="7D5BF83C"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5</w:t>
            </w:r>
          </w:p>
        </w:tc>
        <w:tc>
          <w:tcPr>
            <w:tcW w:w="851" w:type="dxa"/>
            <w:shd w:val="clear" w:color="auto" w:fill="auto"/>
            <w:vAlign w:val="bottom"/>
          </w:tcPr>
          <w:p w14:paraId="4C4F06CA"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w:t>
            </w:r>
          </w:p>
        </w:tc>
        <w:tc>
          <w:tcPr>
            <w:tcW w:w="708" w:type="dxa"/>
            <w:shd w:val="clear" w:color="auto" w:fill="auto"/>
            <w:vAlign w:val="bottom"/>
          </w:tcPr>
          <w:p w14:paraId="0EC449EE"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3</w:t>
            </w:r>
          </w:p>
        </w:tc>
        <w:tc>
          <w:tcPr>
            <w:tcW w:w="709" w:type="dxa"/>
            <w:shd w:val="clear" w:color="auto" w:fill="auto"/>
            <w:vAlign w:val="bottom"/>
          </w:tcPr>
          <w:p w14:paraId="1B54DB12"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w:t>
            </w:r>
          </w:p>
        </w:tc>
        <w:tc>
          <w:tcPr>
            <w:tcW w:w="851" w:type="dxa"/>
            <w:shd w:val="clear" w:color="auto" w:fill="auto"/>
            <w:vAlign w:val="bottom"/>
          </w:tcPr>
          <w:p w14:paraId="21651071"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708" w:type="dxa"/>
            <w:shd w:val="clear" w:color="auto" w:fill="auto"/>
            <w:vAlign w:val="bottom"/>
          </w:tcPr>
          <w:p w14:paraId="3D347CCB"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w:t>
            </w:r>
          </w:p>
        </w:tc>
      </w:tr>
      <w:tr w:rsidR="008D4D62" w:rsidRPr="008B2D7D" w14:paraId="23C93B02" w14:textId="77777777" w:rsidTr="009A4A1E">
        <w:tc>
          <w:tcPr>
            <w:tcW w:w="1560" w:type="dxa"/>
            <w:shd w:val="clear" w:color="auto" w:fill="auto"/>
          </w:tcPr>
          <w:p w14:paraId="35F7CEE4"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Мирослав Христов</w:t>
            </w:r>
          </w:p>
        </w:tc>
        <w:tc>
          <w:tcPr>
            <w:tcW w:w="1135" w:type="dxa"/>
            <w:shd w:val="clear" w:color="auto" w:fill="auto"/>
            <w:vAlign w:val="bottom"/>
          </w:tcPr>
          <w:p w14:paraId="7EC8DC03"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3</w:t>
            </w:r>
          </w:p>
        </w:tc>
        <w:tc>
          <w:tcPr>
            <w:tcW w:w="992" w:type="dxa"/>
            <w:shd w:val="clear" w:color="auto" w:fill="auto"/>
            <w:vAlign w:val="bottom"/>
          </w:tcPr>
          <w:p w14:paraId="7AAD6176"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3</w:t>
            </w:r>
          </w:p>
        </w:tc>
        <w:tc>
          <w:tcPr>
            <w:tcW w:w="709" w:type="dxa"/>
            <w:shd w:val="clear" w:color="auto" w:fill="auto"/>
            <w:vAlign w:val="bottom"/>
          </w:tcPr>
          <w:p w14:paraId="6880EE2A"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992" w:type="dxa"/>
            <w:shd w:val="clear" w:color="auto" w:fill="auto"/>
            <w:vAlign w:val="bottom"/>
          </w:tcPr>
          <w:p w14:paraId="353DBCAA"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992" w:type="dxa"/>
            <w:shd w:val="clear" w:color="auto" w:fill="auto"/>
            <w:vAlign w:val="bottom"/>
          </w:tcPr>
          <w:p w14:paraId="1C7BA5D2"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851" w:type="dxa"/>
            <w:shd w:val="clear" w:color="auto" w:fill="auto"/>
            <w:vAlign w:val="bottom"/>
          </w:tcPr>
          <w:p w14:paraId="4E951785"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708" w:type="dxa"/>
            <w:shd w:val="clear" w:color="auto" w:fill="auto"/>
            <w:vAlign w:val="bottom"/>
          </w:tcPr>
          <w:p w14:paraId="48B425ED"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3</w:t>
            </w:r>
          </w:p>
        </w:tc>
        <w:tc>
          <w:tcPr>
            <w:tcW w:w="709" w:type="dxa"/>
            <w:shd w:val="clear" w:color="auto" w:fill="auto"/>
            <w:vAlign w:val="bottom"/>
          </w:tcPr>
          <w:p w14:paraId="421FE26B"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851" w:type="dxa"/>
            <w:shd w:val="clear" w:color="auto" w:fill="auto"/>
            <w:vAlign w:val="bottom"/>
          </w:tcPr>
          <w:p w14:paraId="5C3DFD3C"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w:t>
            </w:r>
          </w:p>
        </w:tc>
        <w:tc>
          <w:tcPr>
            <w:tcW w:w="708" w:type="dxa"/>
            <w:shd w:val="clear" w:color="auto" w:fill="auto"/>
            <w:vAlign w:val="bottom"/>
          </w:tcPr>
          <w:p w14:paraId="5128C2E2"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w:t>
            </w:r>
          </w:p>
        </w:tc>
      </w:tr>
      <w:tr w:rsidR="008D4D62" w:rsidRPr="008B2D7D" w14:paraId="66443F97" w14:textId="77777777" w:rsidTr="009A4A1E">
        <w:tc>
          <w:tcPr>
            <w:tcW w:w="1560" w:type="dxa"/>
            <w:shd w:val="clear" w:color="auto" w:fill="auto"/>
          </w:tcPr>
          <w:p w14:paraId="79E98C92"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Росен Костадинов</w:t>
            </w:r>
          </w:p>
        </w:tc>
        <w:tc>
          <w:tcPr>
            <w:tcW w:w="1135" w:type="dxa"/>
            <w:shd w:val="clear" w:color="auto" w:fill="auto"/>
            <w:vAlign w:val="bottom"/>
          </w:tcPr>
          <w:p w14:paraId="0FC2BCDF"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16</w:t>
            </w:r>
          </w:p>
        </w:tc>
        <w:tc>
          <w:tcPr>
            <w:tcW w:w="992" w:type="dxa"/>
            <w:shd w:val="clear" w:color="auto" w:fill="auto"/>
            <w:vAlign w:val="bottom"/>
          </w:tcPr>
          <w:p w14:paraId="3CD465FE"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15</w:t>
            </w:r>
          </w:p>
        </w:tc>
        <w:tc>
          <w:tcPr>
            <w:tcW w:w="709" w:type="dxa"/>
            <w:shd w:val="clear" w:color="auto" w:fill="auto"/>
            <w:vAlign w:val="bottom"/>
          </w:tcPr>
          <w:p w14:paraId="3B5996D8"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992" w:type="dxa"/>
            <w:shd w:val="clear" w:color="auto" w:fill="auto"/>
            <w:vAlign w:val="bottom"/>
          </w:tcPr>
          <w:p w14:paraId="76FCA093"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992" w:type="dxa"/>
            <w:shd w:val="clear" w:color="auto" w:fill="auto"/>
            <w:vAlign w:val="bottom"/>
          </w:tcPr>
          <w:p w14:paraId="54A92BE0"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851" w:type="dxa"/>
            <w:shd w:val="clear" w:color="auto" w:fill="auto"/>
            <w:vAlign w:val="bottom"/>
          </w:tcPr>
          <w:p w14:paraId="79050F9B"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708" w:type="dxa"/>
            <w:shd w:val="clear" w:color="auto" w:fill="auto"/>
            <w:vAlign w:val="bottom"/>
          </w:tcPr>
          <w:p w14:paraId="5234A857"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15</w:t>
            </w:r>
          </w:p>
        </w:tc>
        <w:tc>
          <w:tcPr>
            <w:tcW w:w="709" w:type="dxa"/>
            <w:shd w:val="clear" w:color="auto" w:fill="auto"/>
            <w:vAlign w:val="bottom"/>
          </w:tcPr>
          <w:p w14:paraId="492AF556"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15</w:t>
            </w:r>
          </w:p>
        </w:tc>
        <w:tc>
          <w:tcPr>
            <w:tcW w:w="851" w:type="dxa"/>
            <w:shd w:val="clear" w:color="auto" w:fill="auto"/>
            <w:vAlign w:val="bottom"/>
          </w:tcPr>
          <w:p w14:paraId="1012B505"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708" w:type="dxa"/>
            <w:shd w:val="clear" w:color="auto" w:fill="auto"/>
            <w:vAlign w:val="bottom"/>
          </w:tcPr>
          <w:p w14:paraId="38B72CF3"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r>
      <w:tr w:rsidR="008D4D62" w:rsidRPr="008B2D7D" w14:paraId="20AB1582" w14:textId="77777777" w:rsidTr="009A4A1E">
        <w:tc>
          <w:tcPr>
            <w:tcW w:w="1560" w:type="dxa"/>
            <w:shd w:val="clear" w:color="auto" w:fill="auto"/>
          </w:tcPr>
          <w:p w14:paraId="63487179" w14:textId="77777777" w:rsidR="008D4D62" w:rsidRPr="008B2D7D" w:rsidRDefault="008D4D62" w:rsidP="009A4A1E">
            <w:pPr>
              <w:jc w:val="both"/>
              <w:rPr>
                <w:rFonts w:ascii="Times New Roman" w:hAnsi="Times New Roman"/>
                <w:lang w:eastAsia="bg-BG"/>
              </w:rPr>
            </w:pPr>
            <w:r w:rsidRPr="008B2D7D">
              <w:rPr>
                <w:rFonts w:ascii="Times New Roman" w:hAnsi="Times New Roman"/>
                <w:lang w:eastAsia="bg-BG"/>
              </w:rPr>
              <w:t>Галина Василева</w:t>
            </w:r>
          </w:p>
        </w:tc>
        <w:tc>
          <w:tcPr>
            <w:tcW w:w="1135" w:type="dxa"/>
            <w:shd w:val="clear" w:color="auto" w:fill="auto"/>
            <w:vAlign w:val="bottom"/>
          </w:tcPr>
          <w:p w14:paraId="6D362531"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10</w:t>
            </w:r>
          </w:p>
        </w:tc>
        <w:tc>
          <w:tcPr>
            <w:tcW w:w="992" w:type="dxa"/>
            <w:shd w:val="clear" w:color="auto" w:fill="auto"/>
            <w:vAlign w:val="bottom"/>
          </w:tcPr>
          <w:p w14:paraId="513DBAC4"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9</w:t>
            </w:r>
          </w:p>
        </w:tc>
        <w:tc>
          <w:tcPr>
            <w:tcW w:w="709" w:type="dxa"/>
            <w:shd w:val="clear" w:color="auto" w:fill="auto"/>
            <w:vAlign w:val="bottom"/>
          </w:tcPr>
          <w:p w14:paraId="4832D5AF"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992" w:type="dxa"/>
            <w:shd w:val="clear" w:color="auto" w:fill="auto"/>
            <w:vAlign w:val="bottom"/>
          </w:tcPr>
          <w:p w14:paraId="613C644D"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992" w:type="dxa"/>
            <w:shd w:val="clear" w:color="auto" w:fill="auto"/>
            <w:vAlign w:val="bottom"/>
          </w:tcPr>
          <w:p w14:paraId="64E0D3FC"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851" w:type="dxa"/>
            <w:shd w:val="clear" w:color="auto" w:fill="auto"/>
            <w:vAlign w:val="bottom"/>
          </w:tcPr>
          <w:p w14:paraId="2031479C"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c>
          <w:tcPr>
            <w:tcW w:w="708" w:type="dxa"/>
            <w:shd w:val="clear" w:color="auto" w:fill="auto"/>
            <w:vAlign w:val="bottom"/>
          </w:tcPr>
          <w:p w14:paraId="1D94F614"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9</w:t>
            </w:r>
          </w:p>
        </w:tc>
        <w:tc>
          <w:tcPr>
            <w:tcW w:w="709" w:type="dxa"/>
            <w:shd w:val="clear" w:color="auto" w:fill="auto"/>
            <w:vAlign w:val="bottom"/>
          </w:tcPr>
          <w:p w14:paraId="76B11EE6"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7</w:t>
            </w:r>
          </w:p>
        </w:tc>
        <w:tc>
          <w:tcPr>
            <w:tcW w:w="851" w:type="dxa"/>
            <w:shd w:val="clear" w:color="auto" w:fill="auto"/>
            <w:vAlign w:val="bottom"/>
          </w:tcPr>
          <w:p w14:paraId="03FB6242"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2</w:t>
            </w:r>
          </w:p>
        </w:tc>
        <w:tc>
          <w:tcPr>
            <w:tcW w:w="708" w:type="dxa"/>
            <w:shd w:val="clear" w:color="auto" w:fill="auto"/>
            <w:vAlign w:val="bottom"/>
          </w:tcPr>
          <w:p w14:paraId="5DF52576"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0</w:t>
            </w:r>
          </w:p>
        </w:tc>
      </w:tr>
      <w:tr w:rsidR="008D4D62" w:rsidRPr="008B2D7D" w14:paraId="1B890AEC" w14:textId="77777777" w:rsidTr="009A4A1E">
        <w:tc>
          <w:tcPr>
            <w:tcW w:w="1560" w:type="dxa"/>
            <w:shd w:val="clear" w:color="auto" w:fill="auto"/>
          </w:tcPr>
          <w:p w14:paraId="5E64D672" w14:textId="77777777" w:rsidR="008D4D62" w:rsidRPr="008B2D7D" w:rsidRDefault="008D4D62" w:rsidP="009A4A1E">
            <w:pPr>
              <w:jc w:val="both"/>
              <w:rPr>
                <w:rFonts w:ascii="Times New Roman" w:hAnsi="Times New Roman"/>
                <w:b/>
                <w:lang w:eastAsia="bg-BG"/>
              </w:rPr>
            </w:pPr>
            <w:r w:rsidRPr="008B2D7D">
              <w:rPr>
                <w:rFonts w:ascii="Times New Roman" w:hAnsi="Times New Roman"/>
                <w:b/>
                <w:lang w:eastAsia="bg-BG"/>
              </w:rPr>
              <w:t>ОБЩО ЗА СЪДА</w:t>
            </w:r>
          </w:p>
        </w:tc>
        <w:tc>
          <w:tcPr>
            <w:tcW w:w="1135" w:type="dxa"/>
            <w:shd w:val="clear" w:color="auto" w:fill="auto"/>
            <w:vAlign w:val="bottom"/>
          </w:tcPr>
          <w:p w14:paraId="5D83B26C"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143</w:t>
            </w:r>
          </w:p>
        </w:tc>
        <w:tc>
          <w:tcPr>
            <w:tcW w:w="992" w:type="dxa"/>
            <w:shd w:val="clear" w:color="auto" w:fill="auto"/>
            <w:vAlign w:val="bottom"/>
          </w:tcPr>
          <w:p w14:paraId="2060BF5D"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157</w:t>
            </w:r>
          </w:p>
        </w:tc>
        <w:tc>
          <w:tcPr>
            <w:tcW w:w="709" w:type="dxa"/>
            <w:shd w:val="clear" w:color="auto" w:fill="auto"/>
            <w:vAlign w:val="bottom"/>
          </w:tcPr>
          <w:p w14:paraId="3A9A1C5E"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85</w:t>
            </w:r>
          </w:p>
        </w:tc>
        <w:tc>
          <w:tcPr>
            <w:tcW w:w="992" w:type="dxa"/>
            <w:shd w:val="clear" w:color="auto" w:fill="auto"/>
            <w:vAlign w:val="bottom"/>
          </w:tcPr>
          <w:p w14:paraId="453F03DC"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61</w:t>
            </w:r>
          </w:p>
        </w:tc>
        <w:tc>
          <w:tcPr>
            <w:tcW w:w="992" w:type="dxa"/>
            <w:shd w:val="clear" w:color="auto" w:fill="auto"/>
            <w:vAlign w:val="bottom"/>
          </w:tcPr>
          <w:p w14:paraId="1D83F43A"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13</w:t>
            </w:r>
          </w:p>
        </w:tc>
        <w:tc>
          <w:tcPr>
            <w:tcW w:w="851" w:type="dxa"/>
            <w:shd w:val="clear" w:color="auto" w:fill="auto"/>
            <w:vAlign w:val="bottom"/>
          </w:tcPr>
          <w:p w14:paraId="6A3D1EB9"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11</w:t>
            </w:r>
          </w:p>
        </w:tc>
        <w:tc>
          <w:tcPr>
            <w:tcW w:w="708" w:type="dxa"/>
            <w:shd w:val="clear" w:color="auto" w:fill="auto"/>
            <w:vAlign w:val="bottom"/>
          </w:tcPr>
          <w:p w14:paraId="45D08E40"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72</w:t>
            </w:r>
          </w:p>
        </w:tc>
        <w:tc>
          <w:tcPr>
            <w:tcW w:w="709" w:type="dxa"/>
            <w:shd w:val="clear" w:color="auto" w:fill="auto"/>
            <w:vAlign w:val="bottom"/>
          </w:tcPr>
          <w:p w14:paraId="6CEE0E6E"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56</w:t>
            </w:r>
          </w:p>
        </w:tc>
        <w:tc>
          <w:tcPr>
            <w:tcW w:w="851" w:type="dxa"/>
            <w:shd w:val="clear" w:color="auto" w:fill="auto"/>
            <w:vAlign w:val="bottom"/>
          </w:tcPr>
          <w:p w14:paraId="03AC825B"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5</w:t>
            </w:r>
          </w:p>
        </w:tc>
        <w:tc>
          <w:tcPr>
            <w:tcW w:w="708" w:type="dxa"/>
            <w:shd w:val="clear" w:color="auto" w:fill="auto"/>
            <w:vAlign w:val="bottom"/>
          </w:tcPr>
          <w:p w14:paraId="0C11A239" w14:textId="77777777" w:rsidR="008D4D62" w:rsidRPr="006E73EC" w:rsidRDefault="008D4D62" w:rsidP="009A4A1E">
            <w:pPr>
              <w:jc w:val="center"/>
              <w:rPr>
                <w:rFonts w:ascii="Times New Roman" w:hAnsi="Times New Roman"/>
                <w:b/>
                <w:lang w:eastAsia="bg-BG"/>
              </w:rPr>
            </w:pPr>
            <w:r w:rsidRPr="006E73EC">
              <w:rPr>
                <w:rFonts w:ascii="Times New Roman" w:hAnsi="Times New Roman"/>
                <w:b/>
                <w:lang w:eastAsia="bg-BG"/>
              </w:rPr>
              <w:t>11</w:t>
            </w:r>
          </w:p>
        </w:tc>
      </w:tr>
    </w:tbl>
    <w:p w14:paraId="1E4F2E7D" w14:textId="77777777" w:rsidR="00091249" w:rsidRPr="00F16672" w:rsidRDefault="00091249" w:rsidP="00091249">
      <w:pPr>
        <w:rPr>
          <w:color w:val="FF0000"/>
        </w:rPr>
      </w:pPr>
    </w:p>
    <w:p w14:paraId="5EB722A3" w14:textId="77777777" w:rsidR="00091249" w:rsidRDefault="00091249" w:rsidP="00091249">
      <w:pPr>
        <w:ind w:left="284" w:right="283" w:firstLine="436"/>
        <w:jc w:val="both"/>
        <w:rPr>
          <w:rFonts w:ascii="Times New Roman" w:hAnsi="Times New Roman"/>
          <w:sz w:val="28"/>
          <w:szCs w:val="28"/>
          <w:lang w:val="en-US"/>
        </w:rPr>
      </w:pPr>
    </w:p>
    <w:p w14:paraId="32B8AE05" w14:textId="77777777" w:rsidR="00091249" w:rsidRPr="005A7EB4" w:rsidRDefault="00091249" w:rsidP="00091249">
      <w:pPr>
        <w:ind w:left="284" w:right="283" w:firstLine="436"/>
        <w:jc w:val="both"/>
        <w:rPr>
          <w:rFonts w:ascii="Times New Roman" w:hAnsi="Times New Roman"/>
          <w:sz w:val="28"/>
          <w:szCs w:val="28"/>
        </w:rPr>
      </w:pPr>
      <w:r w:rsidRPr="005A7EB4">
        <w:rPr>
          <w:rFonts w:ascii="Times New Roman" w:hAnsi="Times New Roman"/>
          <w:sz w:val="28"/>
          <w:szCs w:val="28"/>
        </w:rPr>
        <w:t xml:space="preserve">РЕЗУЛТАТИ ОТ ПРОВЕРКА НА ИНСПЕКТОРАТА ПРИ ВСС </w:t>
      </w:r>
    </w:p>
    <w:p w14:paraId="5A4AA059" w14:textId="77777777" w:rsidR="001D2261" w:rsidRDefault="001D2261" w:rsidP="001D2261">
      <w:pPr>
        <w:ind w:firstLine="720"/>
        <w:jc w:val="both"/>
        <w:rPr>
          <w:rFonts w:ascii="Times New Roman" w:hAnsi="Times New Roman"/>
          <w:sz w:val="28"/>
          <w:szCs w:val="28"/>
        </w:rPr>
      </w:pPr>
      <w:r>
        <w:rPr>
          <w:rFonts w:ascii="Times New Roman" w:hAnsi="Times New Roman"/>
          <w:sz w:val="28"/>
          <w:szCs w:val="28"/>
        </w:rPr>
        <w:t>ПО ГРАЖДАНСКИ ДЕЛА</w:t>
      </w:r>
    </w:p>
    <w:p w14:paraId="37AD08C6" w14:textId="77777777" w:rsidR="001D2261" w:rsidRDefault="001D2261" w:rsidP="001D2261">
      <w:pPr>
        <w:ind w:firstLine="720"/>
        <w:jc w:val="both"/>
        <w:rPr>
          <w:rFonts w:ascii="Times New Roman" w:hAnsi="Times New Roman"/>
          <w:sz w:val="28"/>
          <w:szCs w:val="28"/>
        </w:rPr>
      </w:pPr>
    </w:p>
    <w:p w14:paraId="32B7841A" w14:textId="7BF66C7E" w:rsidR="00091249" w:rsidRPr="005A7EB4" w:rsidRDefault="00234C54" w:rsidP="001D2261">
      <w:pPr>
        <w:ind w:firstLine="720"/>
        <w:jc w:val="both"/>
        <w:rPr>
          <w:rFonts w:ascii="Times New Roman" w:hAnsi="Times New Roman"/>
          <w:sz w:val="28"/>
          <w:szCs w:val="28"/>
        </w:rPr>
      </w:pPr>
      <w:r>
        <w:rPr>
          <w:rFonts w:ascii="Times New Roman" w:hAnsi="Times New Roman"/>
          <w:sz w:val="28"/>
          <w:szCs w:val="28"/>
        </w:rPr>
        <w:t>През отчетната 2023</w:t>
      </w:r>
      <w:r w:rsidR="0080437F">
        <w:rPr>
          <w:rFonts w:ascii="Times New Roman" w:hAnsi="Times New Roman"/>
          <w:sz w:val="28"/>
          <w:szCs w:val="28"/>
        </w:rPr>
        <w:t xml:space="preserve"> </w:t>
      </w:r>
      <w:r w:rsidR="00091249" w:rsidRPr="005A7EB4">
        <w:rPr>
          <w:rFonts w:ascii="Times New Roman" w:hAnsi="Times New Roman"/>
          <w:sz w:val="28"/>
          <w:szCs w:val="28"/>
        </w:rPr>
        <w:t>г. не е</w:t>
      </w:r>
      <w:r w:rsidR="005A7EB4" w:rsidRPr="005A7EB4">
        <w:rPr>
          <w:rFonts w:ascii="Times New Roman" w:hAnsi="Times New Roman"/>
          <w:sz w:val="28"/>
          <w:szCs w:val="28"/>
        </w:rPr>
        <w:t xml:space="preserve"> правена</w:t>
      </w:r>
      <w:r w:rsidR="00091249" w:rsidRPr="005A7EB4">
        <w:rPr>
          <w:rFonts w:ascii="Times New Roman" w:hAnsi="Times New Roman"/>
          <w:sz w:val="28"/>
          <w:szCs w:val="28"/>
        </w:rPr>
        <w:t xml:space="preserve"> проверка от Инспектората към ВСС,</w:t>
      </w:r>
      <w:r w:rsidR="005A7EB4" w:rsidRPr="005A7EB4">
        <w:rPr>
          <w:rFonts w:ascii="Times New Roman" w:hAnsi="Times New Roman"/>
          <w:sz w:val="28"/>
          <w:szCs w:val="28"/>
        </w:rPr>
        <w:t xml:space="preserve"> като последната такава е била през отчетната 2019 година.</w:t>
      </w:r>
      <w:r w:rsidR="005A7EB4">
        <w:rPr>
          <w:rFonts w:ascii="Times New Roman" w:hAnsi="Times New Roman"/>
          <w:sz w:val="28"/>
          <w:szCs w:val="28"/>
        </w:rPr>
        <w:t xml:space="preserve"> </w:t>
      </w:r>
    </w:p>
    <w:p w14:paraId="4553B7C8" w14:textId="77777777" w:rsidR="00091249" w:rsidRDefault="00091249" w:rsidP="00091249">
      <w:pPr>
        <w:jc w:val="both"/>
        <w:rPr>
          <w:sz w:val="28"/>
          <w:szCs w:val="28"/>
        </w:rPr>
      </w:pPr>
    </w:p>
    <w:p w14:paraId="78B56D62" w14:textId="77777777" w:rsidR="00E5353B" w:rsidRPr="00012A4C" w:rsidRDefault="00E5353B" w:rsidP="00091249">
      <w:pPr>
        <w:jc w:val="both"/>
        <w:rPr>
          <w:sz w:val="28"/>
          <w:szCs w:val="28"/>
        </w:rPr>
      </w:pPr>
    </w:p>
    <w:p w14:paraId="37BE416F" w14:textId="77777777" w:rsidR="00091249" w:rsidRPr="005A1B8C" w:rsidRDefault="00091249" w:rsidP="00091249">
      <w:pPr>
        <w:pStyle w:val="4"/>
        <w:ind w:right="283" w:firstLine="720"/>
        <w:jc w:val="both"/>
        <w:rPr>
          <w:rFonts w:ascii="Times New Roman" w:hAnsi="Times New Roman"/>
          <w:b/>
          <w:i w:val="0"/>
          <w:szCs w:val="28"/>
          <w:u w:val="single"/>
        </w:rPr>
      </w:pPr>
      <w:r w:rsidRPr="005A1B8C">
        <w:rPr>
          <w:rFonts w:ascii="Times New Roman" w:hAnsi="Times New Roman"/>
          <w:b/>
          <w:i w:val="0"/>
          <w:szCs w:val="28"/>
          <w:u w:val="single"/>
        </w:rPr>
        <w:t>V. НАКАЗАТЕЛНО ПРАВОРАЗДАВАНЕ</w:t>
      </w:r>
    </w:p>
    <w:p w14:paraId="3391991B" w14:textId="77777777" w:rsidR="001D2261" w:rsidRDefault="001D2261" w:rsidP="001D2261">
      <w:pPr>
        <w:pStyle w:val="31"/>
        <w:ind w:right="283" w:firstLine="0"/>
        <w:rPr>
          <w:rFonts w:ascii="Times New Roman" w:hAnsi="Times New Roman"/>
          <w:sz w:val="28"/>
          <w:szCs w:val="28"/>
          <w:u w:val="single"/>
        </w:rPr>
      </w:pPr>
    </w:p>
    <w:p w14:paraId="0BEE9032" w14:textId="106EC289" w:rsidR="00091249" w:rsidRDefault="00091249" w:rsidP="001D2261">
      <w:pPr>
        <w:pStyle w:val="31"/>
        <w:ind w:right="283" w:firstLine="708"/>
        <w:rPr>
          <w:rFonts w:ascii="Times New Roman" w:hAnsi="Times New Roman"/>
          <w:sz w:val="28"/>
          <w:szCs w:val="28"/>
        </w:rPr>
      </w:pPr>
      <w:r w:rsidRPr="005A1B8C">
        <w:rPr>
          <w:rFonts w:ascii="Times New Roman" w:hAnsi="Times New Roman"/>
          <w:sz w:val="28"/>
          <w:szCs w:val="28"/>
        </w:rPr>
        <w:t>През 20</w:t>
      </w:r>
      <w:r w:rsidR="00A415B4">
        <w:rPr>
          <w:rFonts w:ascii="Times New Roman" w:hAnsi="Times New Roman"/>
          <w:sz w:val="28"/>
          <w:szCs w:val="28"/>
        </w:rPr>
        <w:t>23</w:t>
      </w:r>
      <w:r w:rsidRPr="005A1B8C">
        <w:rPr>
          <w:rFonts w:ascii="Times New Roman" w:hAnsi="Times New Roman"/>
          <w:sz w:val="28"/>
          <w:szCs w:val="28"/>
        </w:rPr>
        <w:t xml:space="preserve"> г. са внесени за разглеждане </w:t>
      </w:r>
      <w:r w:rsidR="00A415B4">
        <w:rPr>
          <w:rFonts w:ascii="Times New Roman" w:hAnsi="Times New Roman"/>
          <w:sz w:val="28"/>
          <w:szCs w:val="28"/>
        </w:rPr>
        <w:t>209</w:t>
      </w:r>
      <w:r w:rsidRPr="005A1B8C">
        <w:rPr>
          <w:rFonts w:ascii="Times New Roman" w:hAnsi="Times New Roman"/>
          <w:sz w:val="28"/>
          <w:szCs w:val="28"/>
        </w:rPr>
        <w:t xml:space="preserve"> наказателни дела от общ характер, а от 20</w:t>
      </w:r>
      <w:r w:rsidR="00A415B4">
        <w:rPr>
          <w:rFonts w:ascii="Times New Roman" w:hAnsi="Times New Roman"/>
          <w:sz w:val="28"/>
          <w:szCs w:val="28"/>
        </w:rPr>
        <w:t>22</w:t>
      </w:r>
      <w:r w:rsidRPr="005A1B8C">
        <w:rPr>
          <w:rFonts w:ascii="Times New Roman" w:hAnsi="Times New Roman"/>
          <w:sz w:val="28"/>
          <w:szCs w:val="28"/>
        </w:rPr>
        <w:t xml:space="preserve"> г. са останали несвършени </w:t>
      </w:r>
      <w:r w:rsidR="00A415B4">
        <w:rPr>
          <w:rFonts w:ascii="Times New Roman" w:hAnsi="Times New Roman"/>
          <w:sz w:val="28"/>
          <w:szCs w:val="28"/>
        </w:rPr>
        <w:t>27</w:t>
      </w:r>
      <w:r w:rsidRPr="005A1B8C">
        <w:rPr>
          <w:rFonts w:ascii="Times New Roman" w:hAnsi="Times New Roman"/>
          <w:sz w:val="28"/>
          <w:szCs w:val="28"/>
        </w:rPr>
        <w:t xml:space="preserve"> дела. От всичките </w:t>
      </w:r>
      <w:r w:rsidR="00A415B4">
        <w:rPr>
          <w:rFonts w:ascii="Times New Roman" w:hAnsi="Times New Roman"/>
          <w:sz w:val="28"/>
          <w:szCs w:val="28"/>
        </w:rPr>
        <w:t>236</w:t>
      </w:r>
      <w:r w:rsidRPr="005A1B8C">
        <w:rPr>
          <w:rFonts w:ascii="Times New Roman" w:hAnsi="Times New Roman"/>
          <w:sz w:val="28"/>
          <w:szCs w:val="28"/>
        </w:rPr>
        <w:t xml:space="preserve"> НОХД </w:t>
      </w:r>
      <w:r w:rsidR="00132562">
        <w:rPr>
          <w:rFonts w:ascii="Times New Roman" w:hAnsi="Times New Roman"/>
          <w:sz w:val="28"/>
          <w:szCs w:val="28"/>
        </w:rPr>
        <w:t xml:space="preserve">сложени за разглеждане </w:t>
      </w:r>
      <w:r w:rsidRPr="005A1B8C">
        <w:rPr>
          <w:rFonts w:ascii="Times New Roman" w:hAnsi="Times New Roman"/>
          <w:sz w:val="28"/>
          <w:szCs w:val="28"/>
        </w:rPr>
        <w:t xml:space="preserve">през отчетния период, </w:t>
      </w:r>
      <w:r w:rsidR="00A415B4">
        <w:rPr>
          <w:rFonts w:ascii="Times New Roman" w:hAnsi="Times New Roman"/>
          <w:sz w:val="28"/>
          <w:szCs w:val="28"/>
        </w:rPr>
        <w:t>56</w:t>
      </w:r>
      <w:r w:rsidRPr="005A1B8C">
        <w:rPr>
          <w:rFonts w:ascii="Times New Roman" w:hAnsi="Times New Roman"/>
          <w:sz w:val="28"/>
          <w:szCs w:val="28"/>
        </w:rPr>
        <w:t xml:space="preserve"> </w:t>
      </w:r>
      <w:r>
        <w:rPr>
          <w:rFonts w:ascii="Times New Roman" w:hAnsi="Times New Roman"/>
          <w:sz w:val="28"/>
          <w:szCs w:val="28"/>
        </w:rPr>
        <w:t xml:space="preserve">дела </w:t>
      </w:r>
      <w:r w:rsidRPr="005A1B8C">
        <w:rPr>
          <w:rFonts w:ascii="Times New Roman" w:hAnsi="Times New Roman"/>
          <w:sz w:val="28"/>
          <w:szCs w:val="28"/>
        </w:rPr>
        <w:t xml:space="preserve">са приключили по </w:t>
      </w:r>
      <w:r w:rsidRPr="005A1B8C">
        <w:rPr>
          <w:rFonts w:ascii="Times New Roman" w:hAnsi="Times New Roman"/>
          <w:sz w:val="28"/>
          <w:szCs w:val="28"/>
        </w:rPr>
        <w:lastRenderedPageBreak/>
        <w:t>същество с присъда. С определение за прекратяване, поради одобряване на постигнато споразумение</w:t>
      </w:r>
      <w:r>
        <w:rPr>
          <w:rFonts w:ascii="Times New Roman" w:hAnsi="Times New Roman"/>
          <w:sz w:val="28"/>
          <w:szCs w:val="28"/>
        </w:rPr>
        <w:t>,</w:t>
      </w:r>
      <w:r w:rsidRPr="005A1B8C">
        <w:rPr>
          <w:rFonts w:ascii="Times New Roman" w:hAnsi="Times New Roman"/>
          <w:sz w:val="28"/>
          <w:szCs w:val="28"/>
        </w:rPr>
        <w:t xml:space="preserve"> са приключени </w:t>
      </w:r>
      <w:r w:rsidR="00A415B4">
        <w:rPr>
          <w:rFonts w:ascii="Times New Roman" w:hAnsi="Times New Roman"/>
          <w:sz w:val="28"/>
          <w:szCs w:val="28"/>
        </w:rPr>
        <w:t>146</w:t>
      </w:r>
      <w:r w:rsidRPr="005A1B8C">
        <w:rPr>
          <w:rFonts w:ascii="Times New Roman" w:hAnsi="Times New Roman"/>
          <w:sz w:val="28"/>
          <w:szCs w:val="28"/>
        </w:rPr>
        <w:t xml:space="preserve"> дела, а </w:t>
      </w:r>
      <w:r w:rsidR="00A415B4">
        <w:rPr>
          <w:rFonts w:ascii="Times New Roman" w:hAnsi="Times New Roman"/>
          <w:sz w:val="28"/>
          <w:szCs w:val="28"/>
        </w:rPr>
        <w:t>2</w:t>
      </w:r>
      <w:r w:rsidRPr="005A1B8C">
        <w:rPr>
          <w:rFonts w:ascii="Times New Roman" w:hAnsi="Times New Roman"/>
          <w:sz w:val="28"/>
          <w:szCs w:val="28"/>
        </w:rPr>
        <w:t xml:space="preserve"> бр. са прекратени по други причини</w:t>
      </w:r>
      <w:r w:rsidR="00A415B4">
        <w:rPr>
          <w:rFonts w:ascii="Times New Roman" w:hAnsi="Times New Roman"/>
          <w:sz w:val="28"/>
          <w:szCs w:val="28"/>
        </w:rPr>
        <w:t>.</w:t>
      </w:r>
      <w:r w:rsidRPr="005A1B8C">
        <w:rPr>
          <w:rFonts w:ascii="Times New Roman" w:hAnsi="Times New Roman"/>
          <w:sz w:val="28"/>
          <w:szCs w:val="28"/>
        </w:rPr>
        <w:t xml:space="preserve"> Останали несвършени в края на периода са </w:t>
      </w:r>
      <w:r w:rsidR="00A415B4">
        <w:rPr>
          <w:rFonts w:ascii="Times New Roman" w:hAnsi="Times New Roman"/>
          <w:sz w:val="28"/>
          <w:szCs w:val="28"/>
        </w:rPr>
        <w:t>32</w:t>
      </w:r>
      <w:r w:rsidRPr="005A1B8C">
        <w:rPr>
          <w:rFonts w:ascii="Times New Roman" w:hAnsi="Times New Roman"/>
          <w:sz w:val="28"/>
          <w:szCs w:val="28"/>
        </w:rPr>
        <w:t xml:space="preserve"> бр. дела.</w:t>
      </w:r>
    </w:p>
    <w:p w14:paraId="5A1E866F" w14:textId="77777777" w:rsidR="00395382" w:rsidRDefault="00395382" w:rsidP="00091249">
      <w:pPr>
        <w:pStyle w:val="31"/>
        <w:ind w:left="284" w:right="283"/>
        <w:rPr>
          <w:rFonts w:ascii="Times New Roman" w:hAnsi="Times New Roman"/>
          <w:sz w:val="28"/>
          <w:szCs w:val="28"/>
          <w:lang w:val="en-US"/>
        </w:rPr>
      </w:pPr>
    </w:p>
    <w:p w14:paraId="601839F9" w14:textId="77777777" w:rsidR="002C5462" w:rsidRPr="002C5462" w:rsidRDefault="002C5462" w:rsidP="00091249">
      <w:pPr>
        <w:pStyle w:val="31"/>
        <w:ind w:left="284" w:right="283"/>
        <w:rPr>
          <w:rFonts w:ascii="Times New Roman" w:hAnsi="Times New Roman"/>
          <w:sz w:val="28"/>
          <w:szCs w:val="28"/>
          <w:lang w:val="en-US"/>
        </w:rPr>
      </w:pPr>
    </w:p>
    <w:p w14:paraId="1C74E3A5" w14:textId="77777777" w:rsidR="00091249" w:rsidRPr="0047394E" w:rsidRDefault="00091249" w:rsidP="00091249">
      <w:pPr>
        <w:pStyle w:val="31"/>
        <w:ind w:left="284" w:right="283"/>
        <w:rPr>
          <w:rFonts w:ascii="Times New Roman" w:hAnsi="Times New Roman"/>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558"/>
        <w:gridCol w:w="1538"/>
        <w:gridCol w:w="1562"/>
        <w:gridCol w:w="1528"/>
        <w:gridCol w:w="1558"/>
      </w:tblGrid>
      <w:tr w:rsidR="00A415B4" w:rsidRPr="00064AAB" w14:paraId="3CEAD379" w14:textId="77777777" w:rsidTr="009A4A1E">
        <w:tc>
          <w:tcPr>
            <w:tcW w:w="1544" w:type="dxa"/>
            <w:shd w:val="clear" w:color="auto" w:fill="auto"/>
          </w:tcPr>
          <w:p w14:paraId="354EA6C9" w14:textId="77777777" w:rsidR="00A415B4" w:rsidRPr="00064AAB" w:rsidRDefault="00A415B4" w:rsidP="009A4A1E">
            <w:pPr>
              <w:jc w:val="both"/>
              <w:rPr>
                <w:rFonts w:ascii="Times New Roman" w:hAnsi="Times New Roman"/>
                <w:sz w:val="20"/>
                <w:lang w:eastAsia="bg-BG"/>
              </w:rPr>
            </w:pPr>
          </w:p>
          <w:p w14:paraId="256136D3" w14:textId="77777777" w:rsidR="00A415B4" w:rsidRPr="00064AAB" w:rsidRDefault="00A415B4" w:rsidP="009A4A1E">
            <w:pPr>
              <w:jc w:val="both"/>
              <w:rPr>
                <w:rFonts w:ascii="Times New Roman" w:hAnsi="Times New Roman"/>
                <w:sz w:val="20"/>
                <w:lang w:eastAsia="bg-BG"/>
              </w:rPr>
            </w:pPr>
            <w:r w:rsidRPr="00064AAB">
              <w:rPr>
                <w:rFonts w:ascii="Times New Roman" w:hAnsi="Times New Roman"/>
                <w:sz w:val="20"/>
                <w:lang w:eastAsia="bg-BG"/>
              </w:rPr>
              <w:t>ВИД</w:t>
            </w:r>
          </w:p>
          <w:p w14:paraId="1D811346" w14:textId="77777777" w:rsidR="00A415B4" w:rsidRPr="00064AAB" w:rsidRDefault="00A415B4" w:rsidP="009A4A1E">
            <w:pPr>
              <w:jc w:val="both"/>
              <w:rPr>
                <w:rFonts w:ascii="Times New Roman" w:hAnsi="Times New Roman"/>
                <w:sz w:val="20"/>
                <w:lang w:eastAsia="bg-BG"/>
              </w:rPr>
            </w:pPr>
            <w:r w:rsidRPr="00064AAB">
              <w:rPr>
                <w:rFonts w:ascii="Times New Roman" w:hAnsi="Times New Roman"/>
                <w:sz w:val="20"/>
                <w:lang w:eastAsia="bg-BG"/>
              </w:rPr>
              <w:t>ДЕЛО</w:t>
            </w:r>
          </w:p>
        </w:tc>
        <w:tc>
          <w:tcPr>
            <w:tcW w:w="1558" w:type="dxa"/>
            <w:shd w:val="clear" w:color="auto" w:fill="auto"/>
          </w:tcPr>
          <w:p w14:paraId="7BCD1701" w14:textId="77777777" w:rsidR="00A415B4" w:rsidRPr="00064AAB" w:rsidRDefault="00A415B4" w:rsidP="009A4A1E">
            <w:pPr>
              <w:jc w:val="both"/>
              <w:rPr>
                <w:rFonts w:ascii="Times New Roman" w:hAnsi="Times New Roman"/>
                <w:sz w:val="20"/>
                <w:lang w:eastAsia="bg-BG"/>
              </w:rPr>
            </w:pPr>
            <w:r w:rsidRPr="00064AAB">
              <w:rPr>
                <w:rFonts w:ascii="Times New Roman" w:hAnsi="Times New Roman"/>
                <w:sz w:val="20"/>
                <w:lang w:eastAsia="bg-BG"/>
              </w:rPr>
              <w:t>останали несвършени от предходен период</w:t>
            </w:r>
          </w:p>
          <w:p w14:paraId="05F87282" w14:textId="77777777" w:rsidR="00A415B4" w:rsidRPr="00064AAB" w:rsidRDefault="00A415B4" w:rsidP="009A4A1E">
            <w:pPr>
              <w:jc w:val="both"/>
              <w:rPr>
                <w:rFonts w:ascii="Times New Roman" w:hAnsi="Times New Roman"/>
                <w:sz w:val="20"/>
                <w:lang w:eastAsia="bg-BG"/>
              </w:rPr>
            </w:pPr>
            <w:r w:rsidRPr="00064AAB">
              <w:rPr>
                <w:rFonts w:ascii="Times New Roman" w:hAnsi="Times New Roman"/>
                <w:sz w:val="20"/>
                <w:lang w:eastAsia="bg-BG"/>
              </w:rPr>
              <w:t>към 01.</w:t>
            </w:r>
            <w:proofErr w:type="spellStart"/>
            <w:r w:rsidRPr="00064AAB">
              <w:rPr>
                <w:rFonts w:ascii="Times New Roman" w:hAnsi="Times New Roman"/>
                <w:sz w:val="20"/>
                <w:lang w:eastAsia="bg-BG"/>
              </w:rPr>
              <w:t>01</w:t>
            </w:r>
            <w:proofErr w:type="spellEnd"/>
            <w:r w:rsidRPr="00064AAB">
              <w:rPr>
                <w:rFonts w:ascii="Times New Roman" w:hAnsi="Times New Roman"/>
                <w:sz w:val="20"/>
                <w:lang w:eastAsia="bg-BG"/>
              </w:rPr>
              <w:t>.2023 г.</w:t>
            </w:r>
          </w:p>
          <w:p w14:paraId="274DA37E" w14:textId="77777777" w:rsidR="00A415B4" w:rsidRPr="00064AAB" w:rsidRDefault="00A415B4" w:rsidP="009A4A1E">
            <w:pPr>
              <w:jc w:val="both"/>
              <w:rPr>
                <w:rFonts w:ascii="Times New Roman" w:hAnsi="Times New Roman"/>
                <w:sz w:val="20"/>
                <w:lang w:eastAsia="bg-BG"/>
              </w:rPr>
            </w:pPr>
          </w:p>
        </w:tc>
        <w:tc>
          <w:tcPr>
            <w:tcW w:w="1538" w:type="dxa"/>
            <w:shd w:val="clear" w:color="auto" w:fill="auto"/>
          </w:tcPr>
          <w:p w14:paraId="6885F070" w14:textId="77777777" w:rsidR="00A415B4" w:rsidRPr="00064AAB" w:rsidRDefault="00A415B4" w:rsidP="009A4A1E">
            <w:pPr>
              <w:jc w:val="both"/>
              <w:rPr>
                <w:rFonts w:ascii="Times New Roman" w:hAnsi="Times New Roman"/>
                <w:sz w:val="20"/>
                <w:lang w:eastAsia="bg-BG"/>
              </w:rPr>
            </w:pPr>
          </w:p>
          <w:p w14:paraId="7565E674" w14:textId="77777777" w:rsidR="00A415B4" w:rsidRPr="00064AAB" w:rsidRDefault="00A415B4" w:rsidP="009A4A1E">
            <w:pPr>
              <w:jc w:val="both"/>
              <w:rPr>
                <w:rFonts w:ascii="Times New Roman" w:hAnsi="Times New Roman"/>
                <w:sz w:val="20"/>
                <w:lang w:eastAsia="bg-BG"/>
              </w:rPr>
            </w:pPr>
            <w:r w:rsidRPr="00064AAB">
              <w:rPr>
                <w:rFonts w:ascii="Times New Roman" w:hAnsi="Times New Roman"/>
                <w:sz w:val="20"/>
                <w:lang w:eastAsia="bg-BG"/>
              </w:rPr>
              <w:t>постъпили през отчетния период</w:t>
            </w:r>
          </w:p>
        </w:tc>
        <w:tc>
          <w:tcPr>
            <w:tcW w:w="1562" w:type="dxa"/>
            <w:shd w:val="clear" w:color="auto" w:fill="auto"/>
          </w:tcPr>
          <w:p w14:paraId="6146F450" w14:textId="77777777" w:rsidR="00A415B4" w:rsidRPr="00064AAB" w:rsidRDefault="00A415B4" w:rsidP="009A4A1E">
            <w:pPr>
              <w:jc w:val="both"/>
              <w:rPr>
                <w:rFonts w:ascii="Times New Roman" w:hAnsi="Times New Roman"/>
                <w:sz w:val="20"/>
                <w:lang w:eastAsia="bg-BG"/>
              </w:rPr>
            </w:pPr>
          </w:p>
          <w:p w14:paraId="7A178AC8" w14:textId="77777777" w:rsidR="00A415B4" w:rsidRPr="00064AAB" w:rsidRDefault="00A415B4" w:rsidP="009A4A1E">
            <w:pPr>
              <w:jc w:val="both"/>
              <w:rPr>
                <w:rFonts w:ascii="Times New Roman" w:hAnsi="Times New Roman"/>
                <w:sz w:val="20"/>
                <w:lang w:eastAsia="bg-BG"/>
              </w:rPr>
            </w:pPr>
            <w:r w:rsidRPr="00064AAB">
              <w:rPr>
                <w:rFonts w:ascii="Times New Roman" w:hAnsi="Times New Roman"/>
                <w:sz w:val="20"/>
                <w:lang w:eastAsia="bg-BG"/>
              </w:rPr>
              <w:t>общо дела за разглеждане</w:t>
            </w:r>
          </w:p>
        </w:tc>
        <w:tc>
          <w:tcPr>
            <w:tcW w:w="1528" w:type="dxa"/>
            <w:shd w:val="clear" w:color="auto" w:fill="auto"/>
          </w:tcPr>
          <w:p w14:paraId="7434262B" w14:textId="77777777" w:rsidR="00A415B4" w:rsidRPr="00064AAB" w:rsidRDefault="00A415B4" w:rsidP="009A4A1E">
            <w:pPr>
              <w:jc w:val="both"/>
              <w:rPr>
                <w:rFonts w:ascii="Times New Roman" w:hAnsi="Times New Roman"/>
                <w:sz w:val="20"/>
                <w:lang w:eastAsia="bg-BG"/>
              </w:rPr>
            </w:pPr>
          </w:p>
          <w:p w14:paraId="0FA94838" w14:textId="77777777" w:rsidR="00A415B4" w:rsidRPr="00064AAB" w:rsidRDefault="00A415B4" w:rsidP="009A4A1E">
            <w:pPr>
              <w:jc w:val="both"/>
              <w:rPr>
                <w:rFonts w:ascii="Times New Roman" w:hAnsi="Times New Roman"/>
                <w:sz w:val="20"/>
                <w:lang w:eastAsia="bg-BG"/>
              </w:rPr>
            </w:pPr>
            <w:r w:rsidRPr="00064AAB">
              <w:rPr>
                <w:rFonts w:ascii="Times New Roman" w:hAnsi="Times New Roman"/>
                <w:sz w:val="20"/>
                <w:lang w:eastAsia="bg-BG"/>
              </w:rPr>
              <w:t>всичко свършени дела</w:t>
            </w:r>
          </w:p>
        </w:tc>
        <w:tc>
          <w:tcPr>
            <w:tcW w:w="1558" w:type="dxa"/>
            <w:shd w:val="clear" w:color="auto" w:fill="auto"/>
          </w:tcPr>
          <w:p w14:paraId="6C4444EA" w14:textId="77777777" w:rsidR="00A415B4" w:rsidRPr="00064AAB" w:rsidRDefault="00A415B4" w:rsidP="009A4A1E">
            <w:pPr>
              <w:jc w:val="both"/>
              <w:rPr>
                <w:rFonts w:ascii="Times New Roman" w:hAnsi="Times New Roman"/>
                <w:sz w:val="20"/>
                <w:lang w:eastAsia="bg-BG"/>
              </w:rPr>
            </w:pPr>
          </w:p>
          <w:p w14:paraId="1214A42B" w14:textId="77777777" w:rsidR="00A415B4" w:rsidRPr="00064AAB" w:rsidRDefault="00A415B4" w:rsidP="009A4A1E">
            <w:pPr>
              <w:jc w:val="both"/>
              <w:rPr>
                <w:rFonts w:ascii="Times New Roman" w:hAnsi="Times New Roman"/>
                <w:sz w:val="20"/>
                <w:lang w:eastAsia="bg-BG"/>
              </w:rPr>
            </w:pPr>
            <w:r w:rsidRPr="00064AAB">
              <w:rPr>
                <w:rFonts w:ascii="Times New Roman" w:hAnsi="Times New Roman"/>
                <w:sz w:val="20"/>
                <w:lang w:eastAsia="bg-BG"/>
              </w:rPr>
              <w:t>останали несвършени към 31.12.2023 г.</w:t>
            </w:r>
          </w:p>
        </w:tc>
      </w:tr>
      <w:tr w:rsidR="00A415B4" w:rsidRPr="008B2D7D" w14:paraId="06D011C5" w14:textId="77777777" w:rsidTr="009A4A1E">
        <w:tc>
          <w:tcPr>
            <w:tcW w:w="1544" w:type="dxa"/>
            <w:shd w:val="clear" w:color="auto" w:fill="auto"/>
          </w:tcPr>
          <w:p w14:paraId="17BF983C" w14:textId="77777777" w:rsidR="00A415B4" w:rsidRPr="008B2D7D" w:rsidRDefault="00A415B4" w:rsidP="009A4A1E">
            <w:pPr>
              <w:jc w:val="both"/>
              <w:rPr>
                <w:rFonts w:ascii="Times New Roman" w:hAnsi="Times New Roman"/>
                <w:lang w:eastAsia="bg-BG"/>
              </w:rPr>
            </w:pPr>
          </w:p>
          <w:p w14:paraId="2C3FF005" w14:textId="77777777" w:rsidR="00A415B4" w:rsidRPr="008B2D7D" w:rsidRDefault="00A415B4" w:rsidP="009A4A1E">
            <w:pPr>
              <w:jc w:val="both"/>
              <w:rPr>
                <w:rFonts w:ascii="Times New Roman" w:hAnsi="Times New Roman"/>
                <w:lang w:eastAsia="bg-BG"/>
              </w:rPr>
            </w:pPr>
            <w:r w:rsidRPr="008B2D7D">
              <w:rPr>
                <w:rFonts w:ascii="Times New Roman" w:hAnsi="Times New Roman"/>
                <w:lang w:eastAsia="bg-BG"/>
              </w:rPr>
              <w:t>НОХД</w:t>
            </w:r>
          </w:p>
        </w:tc>
        <w:tc>
          <w:tcPr>
            <w:tcW w:w="1558" w:type="dxa"/>
            <w:shd w:val="clear" w:color="auto" w:fill="auto"/>
            <w:vAlign w:val="bottom"/>
          </w:tcPr>
          <w:p w14:paraId="2BE7A877"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27</w:t>
            </w:r>
          </w:p>
        </w:tc>
        <w:tc>
          <w:tcPr>
            <w:tcW w:w="1538" w:type="dxa"/>
            <w:shd w:val="clear" w:color="auto" w:fill="auto"/>
            <w:vAlign w:val="bottom"/>
          </w:tcPr>
          <w:p w14:paraId="71369CFE"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209</w:t>
            </w:r>
          </w:p>
        </w:tc>
        <w:tc>
          <w:tcPr>
            <w:tcW w:w="1562" w:type="dxa"/>
            <w:shd w:val="clear" w:color="auto" w:fill="auto"/>
            <w:vAlign w:val="bottom"/>
          </w:tcPr>
          <w:p w14:paraId="5731AC37"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236</w:t>
            </w:r>
          </w:p>
        </w:tc>
        <w:tc>
          <w:tcPr>
            <w:tcW w:w="1528" w:type="dxa"/>
            <w:shd w:val="clear" w:color="auto" w:fill="auto"/>
            <w:vAlign w:val="bottom"/>
          </w:tcPr>
          <w:p w14:paraId="27A8A235"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204</w:t>
            </w:r>
          </w:p>
        </w:tc>
        <w:tc>
          <w:tcPr>
            <w:tcW w:w="1558" w:type="dxa"/>
            <w:shd w:val="clear" w:color="auto" w:fill="auto"/>
            <w:vAlign w:val="bottom"/>
          </w:tcPr>
          <w:p w14:paraId="0B639822"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32</w:t>
            </w:r>
          </w:p>
        </w:tc>
      </w:tr>
      <w:tr w:rsidR="00A415B4" w:rsidRPr="008B2D7D" w14:paraId="2B90505A" w14:textId="77777777" w:rsidTr="009A4A1E">
        <w:tc>
          <w:tcPr>
            <w:tcW w:w="1544" w:type="dxa"/>
            <w:shd w:val="clear" w:color="auto" w:fill="auto"/>
          </w:tcPr>
          <w:p w14:paraId="774655A1" w14:textId="77777777" w:rsidR="00A415B4" w:rsidRPr="008B2D7D" w:rsidRDefault="00A415B4" w:rsidP="009A4A1E">
            <w:pPr>
              <w:jc w:val="both"/>
              <w:rPr>
                <w:rFonts w:ascii="Times New Roman" w:hAnsi="Times New Roman"/>
                <w:lang w:eastAsia="bg-BG"/>
              </w:rPr>
            </w:pPr>
          </w:p>
          <w:p w14:paraId="605001FD" w14:textId="77777777" w:rsidR="00A415B4" w:rsidRPr="008B2D7D" w:rsidRDefault="00A415B4" w:rsidP="009A4A1E">
            <w:pPr>
              <w:jc w:val="both"/>
              <w:rPr>
                <w:rFonts w:ascii="Times New Roman" w:hAnsi="Times New Roman"/>
                <w:lang w:eastAsia="bg-BG"/>
              </w:rPr>
            </w:pPr>
            <w:r w:rsidRPr="008B2D7D">
              <w:rPr>
                <w:rFonts w:ascii="Times New Roman" w:hAnsi="Times New Roman"/>
                <w:lang w:eastAsia="bg-BG"/>
              </w:rPr>
              <w:t>НЧХД</w:t>
            </w:r>
          </w:p>
        </w:tc>
        <w:tc>
          <w:tcPr>
            <w:tcW w:w="1558" w:type="dxa"/>
            <w:shd w:val="clear" w:color="auto" w:fill="auto"/>
            <w:vAlign w:val="bottom"/>
          </w:tcPr>
          <w:p w14:paraId="78693487"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0</w:t>
            </w:r>
          </w:p>
        </w:tc>
        <w:tc>
          <w:tcPr>
            <w:tcW w:w="1538" w:type="dxa"/>
            <w:shd w:val="clear" w:color="auto" w:fill="auto"/>
            <w:vAlign w:val="bottom"/>
          </w:tcPr>
          <w:p w14:paraId="77111547"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6</w:t>
            </w:r>
          </w:p>
        </w:tc>
        <w:tc>
          <w:tcPr>
            <w:tcW w:w="1562" w:type="dxa"/>
            <w:shd w:val="clear" w:color="auto" w:fill="auto"/>
            <w:vAlign w:val="bottom"/>
          </w:tcPr>
          <w:p w14:paraId="656A36E8"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6</w:t>
            </w:r>
          </w:p>
        </w:tc>
        <w:tc>
          <w:tcPr>
            <w:tcW w:w="1528" w:type="dxa"/>
            <w:shd w:val="clear" w:color="auto" w:fill="auto"/>
            <w:vAlign w:val="bottom"/>
          </w:tcPr>
          <w:p w14:paraId="36C954B3"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4</w:t>
            </w:r>
          </w:p>
        </w:tc>
        <w:tc>
          <w:tcPr>
            <w:tcW w:w="1558" w:type="dxa"/>
            <w:shd w:val="clear" w:color="auto" w:fill="auto"/>
            <w:vAlign w:val="bottom"/>
          </w:tcPr>
          <w:p w14:paraId="64C31883"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2</w:t>
            </w:r>
          </w:p>
        </w:tc>
      </w:tr>
      <w:tr w:rsidR="00A415B4" w:rsidRPr="008B2D7D" w14:paraId="6E706A90" w14:textId="77777777" w:rsidTr="009A4A1E">
        <w:tc>
          <w:tcPr>
            <w:tcW w:w="1544" w:type="dxa"/>
            <w:shd w:val="clear" w:color="auto" w:fill="auto"/>
          </w:tcPr>
          <w:p w14:paraId="5A6762B6" w14:textId="77777777" w:rsidR="00A415B4" w:rsidRPr="008B2D7D" w:rsidRDefault="00A415B4" w:rsidP="009A4A1E">
            <w:pPr>
              <w:jc w:val="both"/>
              <w:rPr>
                <w:rFonts w:ascii="Times New Roman" w:hAnsi="Times New Roman"/>
                <w:lang w:eastAsia="bg-BG"/>
              </w:rPr>
            </w:pPr>
            <w:r w:rsidRPr="008B2D7D">
              <w:rPr>
                <w:rFonts w:ascii="Times New Roman" w:hAnsi="Times New Roman"/>
                <w:lang w:eastAsia="bg-BG"/>
              </w:rPr>
              <w:t xml:space="preserve">АНД  по </w:t>
            </w:r>
          </w:p>
          <w:p w14:paraId="4B42CE09" w14:textId="77777777" w:rsidR="00A415B4" w:rsidRPr="008B2D7D" w:rsidRDefault="00A415B4" w:rsidP="009A4A1E">
            <w:pPr>
              <w:jc w:val="both"/>
              <w:rPr>
                <w:rFonts w:ascii="Times New Roman" w:hAnsi="Times New Roman"/>
                <w:lang w:eastAsia="bg-BG"/>
              </w:rPr>
            </w:pPr>
            <w:r w:rsidRPr="008B2D7D">
              <w:rPr>
                <w:rFonts w:ascii="Times New Roman" w:hAnsi="Times New Roman"/>
                <w:lang w:eastAsia="bg-BG"/>
              </w:rPr>
              <w:t>чл. 78а НК</w:t>
            </w:r>
          </w:p>
        </w:tc>
        <w:tc>
          <w:tcPr>
            <w:tcW w:w="1558" w:type="dxa"/>
            <w:shd w:val="clear" w:color="auto" w:fill="auto"/>
            <w:vAlign w:val="bottom"/>
          </w:tcPr>
          <w:p w14:paraId="5CE71B04"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1</w:t>
            </w:r>
          </w:p>
        </w:tc>
        <w:tc>
          <w:tcPr>
            <w:tcW w:w="1538" w:type="dxa"/>
            <w:shd w:val="clear" w:color="auto" w:fill="auto"/>
            <w:vAlign w:val="bottom"/>
          </w:tcPr>
          <w:p w14:paraId="290449F0"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23</w:t>
            </w:r>
          </w:p>
        </w:tc>
        <w:tc>
          <w:tcPr>
            <w:tcW w:w="1562" w:type="dxa"/>
            <w:shd w:val="clear" w:color="auto" w:fill="auto"/>
            <w:vAlign w:val="bottom"/>
          </w:tcPr>
          <w:p w14:paraId="24953BBB"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24</w:t>
            </w:r>
          </w:p>
        </w:tc>
        <w:tc>
          <w:tcPr>
            <w:tcW w:w="1528" w:type="dxa"/>
            <w:shd w:val="clear" w:color="auto" w:fill="auto"/>
            <w:vAlign w:val="bottom"/>
          </w:tcPr>
          <w:p w14:paraId="0C21299D"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22</w:t>
            </w:r>
          </w:p>
        </w:tc>
        <w:tc>
          <w:tcPr>
            <w:tcW w:w="1558" w:type="dxa"/>
            <w:shd w:val="clear" w:color="auto" w:fill="auto"/>
            <w:vAlign w:val="bottom"/>
          </w:tcPr>
          <w:p w14:paraId="6F4613BF"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2</w:t>
            </w:r>
          </w:p>
        </w:tc>
      </w:tr>
      <w:tr w:rsidR="00A415B4" w:rsidRPr="008B2D7D" w14:paraId="164A8615" w14:textId="77777777" w:rsidTr="009A4A1E">
        <w:tc>
          <w:tcPr>
            <w:tcW w:w="1544" w:type="dxa"/>
            <w:shd w:val="clear" w:color="auto" w:fill="auto"/>
          </w:tcPr>
          <w:p w14:paraId="69B510F8" w14:textId="77777777" w:rsidR="00A415B4" w:rsidRPr="008B2D7D" w:rsidRDefault="00A415B4" w:rsidP="009A4A1E">
            <w:pPr>
              <w:jc w:val="both"/>
              <w:rPr>
                <w:rFonts w:ascii="Times New Roman" w:hAnsi="Times New Roman"/>
                <w:lang w:eastAsia="bg-BG"/>
              </w:rPr>
            </w:pPr>
          </w:p>
          <w:p w14:paraId="6258E145" w14:textId="77777777" w:rsidR="00A415B4" w:rsidRPr="008B2D7D" w:rsidRDefault="00A415B4" w:rsidP="009A4A1E">
            <w:pPr>
              <w:jc w:val="both"/>
              <w:rPr>
                <w:rFonts w:ascii="Times New Roman" w:hAnsi="Times New Roman"/>
                <w:lang w:eastAsia="bg-BG"/>
              </w:rPr>
            </w:pPr>
            <w:r w:rsidRPr="008B2D7D">
              <w:rPr>
                <w:rFonts w:ascii="Times New Roman" w:hAnsi="Times New Roman"/>
                <w:lang w:eastAsia="bg-BG"/>
              </w:rPr>
              <w:t>НАХД</w:t>
            </w:r>
          </w:p>
        </w:tc>
        <w:tc>
          <w:tcPr>
            <w:tcW w:w="1558" w:type="dxa"/>
            <w:shd w:val="clear" w:color="auto" w:fill="auto"/>
            <w:vAlign w:val="bottom"/>
          </w:tcPr>
          <w:p w14:paraId="06C6F27B"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36</w:t>
            </w:r>
          </w:p>
        </w:tc>
        <w:tc>
          <w:tcPr>
            <w:tcW w:w="1538" w:type="dxa"/>
            <w:shd w:val="clear" w:color="auto" w:fill="auto"/>
            <w:vAlign w:val="bottom"/>
          </w:tcPr>
          <w:p w14:paraId="19510711"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146</w:t>
            </w:r>
          </w:p>
        </w:tc>
        <w:tc>
          <w:tcPr>
            <w:tcW w:w="1562" w:type="dxa"/>
            <w:shd w:val="clear" w:color="auto" w:fill="auto"/>
            <w:vAlign w:val="bottom"/>
          </w:tcPr>
          <w:p w14:paraId="5488DB5C"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182</w:t>
            </w:r>
          </w:p>
        </w:tc>
        <w:tc>
          <w:tcPr>
            <w:tcW w:w="1528" w:type="dxa"/>
            <w:shd w:val="clear" w:color="auto" w:fill="auto"/>
            <w:vAlign w:val="bottom"/>
          </w:tcPr>
          <w:p w14:paraId="21543D81"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134</w:t>
            </w:r>
          </w:p>
        </w:tc>
        <w:tc>
          <w:tcPr>
            <w:tcW w:w="1558" w:type="dxa"/>
            <w:shd w:val="clear" w:color="auto" w:fill="auto"/>
            <w:vAlign w:val="bottom"/>
          </w:tcPr>
          <w:p w14:paraId="37C8329D"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48</w:t>
            </w:r>
          </w:p>
        </w:tc>
      </w:tr>
      <w:tr w:rsidR="00A415B4" w:rsidRPr="008B2D7D" w14:paraId="054C7C06" w14:textId="77777777" w:rsidTr="009A4A1E">
        <w:tc>
          <w:tcPr>
            <w:tcW w:w="1544" w:type="dxa"/>
            <w:shd w:val="clear" w:color="auto" w:fill="auto"/>
          </w:tcPr>
          <w:p w14:paraId="44068D53" w14:textId="77777777" w:rsidR="00A415B4" w:rsidRPr="008B2D7D" w:rsidRDefault="00A415B4" w:rsidP="009A4A1E">
            <w:pPr>
              <w:jc w:val="both"/>
              <w:rPr>
                <w:rFonts w:ascii="Times New Roman" w:hAnsi="Times New Roman"/>
                <w:lang w:eastAsia="bg-BG"/>
              </w:rPr>
            </w:pPr>
          </w:p>
          <w:p w14:paraId="4A687DBF" w14:textId="77777777" w:rsidR="00A415B4" w:rsidRPr="008B2D7D" w:rsidRDefault="00A415B4" w:rsidP="009A4A1E">
            <w:pPr>
              <w:jc w:val="both"/>
              <w:rPr>
                <w:rFonts w:ascii="Times New Roman" w:hAnsi="Times New Roman"/>
                <w:lang w:eastAsia="bg-BG"/>
              </w:rPr>
            </w:pPr>
            <w:r w:rsidRPr="008B2D7D">
              <w:rPr>
                <w:rFonts w:ascii="Times New Roman" w:hAnsi="Times New Roman"/>
                <w:lang w:eastAsia="bg-BG"/>
              </w:rPr>
              <w:t>ЧНД</w:t>
            </w:r>
          </w:p>
        </w:tc>
        <w:tc>
          <w:tcPr>
            <w:tcW w:w="1558" w:type="dxa"/>
            <w:shd w:val="clear" w:color="auto" w:fill="auto"/>
            <w:vAlign w:val="bottom"/>
          </w:tcPr>
          <w:p w14:paraId="25ACE500"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12</w:t>
            </w:r>
          </w:p>
        </w:tc>
        <w:tc>
          <w:tcPr>
            <w:tcW w:w="1538" w:type="dxa"/>
            <w:shd w:val="clear" w:color="auto" w:fill="auto"/>
            <w:vAlign w:val="bottom"/>
          </w:tcPr>
          <w:p w14:paraId="74D9F7F4"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467</w:t>
            </w:r>
          </w:p>
        </w:tc>
        <w:tc>
          <w:tcPr>
            <w:tcW w:w="1562" w:type="dxa"/>
            <w:shd w:val="clear" w:color="auto" w:fill="auto"/>
            <w:vAlign w:val="bottom"/>
          </w:tcPr>
          <w:p w14:paraId="690A4C5E"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479</w:t>
            </w:r>
          </w:p>
        </w:tc>
        <w:tc>
          <w:tcPr>
            <w:tcW w:w="1528" w:type="dxa"/>
            <w:shd w:val="clear" w:color="auto" w:fill="auto"/>
            <w:vAlign w:val="bottom"/>
          </w:tcPr>
          <w:p w14:paraId="4B208E63"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462</w:t>
            </w:r>
          </w:p>
        </w:tc>
        <w:tc>
          <w:tcPr>
            <w:tcW w:w="1558" w:type="dxa"/>
            <w:shd w:val="clear" w:color="auto" w:fill="auto"/>
            <w:vAlign w:val="bottom"/>
          </w:tcPr>
          <w:p w14:paraId="3B033672" w14:textId="77777777" w:rsidR="00A415B4" w:rsidRPr="008B2D7D" w:rsidRDefault="00A415B4" w:rsidP="009A4A1E">
            <w:pPr>
              <w:jc w:val="center"/>
              <w:rPr>
                <w:rFonts w:ascii="Times New Roman" w:hAnsi="Times New Roman"/>
                <w:lang w:eastAsia="bg-BG"/>
              </w:rPr>
            </w:pPr>
            <w:r>
              <w:rPr>
                <w:rFonts w:ascii="Times New Roman" w:hAnsi="Times New Roman"/>
                <w:lang w:eastAsia="bg-BG"/>
              </w:rPr>
              <w:t>17</w:t>
            </w:r>
          </w:p>
        </w:tc>
      </w:tr>
      <w:tr w:rsidR="00A415B4" w:rsidRPr="008B2D7D" w14:paraId="7183DCBF" w14:textId="77777777" w:rsidTr="009A4A1E">
        <w:tc>
          <w:tcPr>
            <w:tcW w:w="1544" w:type="dxa"/>
            <w:shd w:val="clear" w:color="auto" w:fill="auto"/>
          </w:tcPr>
          <w:p w14:paraId="623EA607" w14:textId="77777777" w:rsidR="00A415B4" w:rsidRPr="008B2D7D" w:rsidRDefault="00A415B4" w:rsidP="009A4A1E">
            <w:pPr>
              <w:jc w:val="right"/>
              <w:rPr>
                <w:rFonts w:ascii="Times New Roman" w:hAnsi="Times New Roman"/>
                <w:b/>
                <w:lang w:eastAsia="bg-BG"/>
              </w:rPr>
            </w:pPr>
          </w:p>
          <w:p w14:paraId="18744F0F" w14:textId="77777777" w:rsidR="00A415B4" w:rsidRPr="008B2D7D" w:rsidRDefault="00A415B4" w:rsidP="009A4A1E">
            <w:pPr>
              <w:jc w:val="right"/>
              <w:rPr>
                <w:rFonts w:ascii="Times New Roman" w:hAnsi="Times New Roman"/>
                <w:b/>
                <w:lang w:eastAsia="bg-BG"/>
              </w:rPr>
            </w:pPr>
            <w:r w:rsidRPr="008B2D7D">
              <w:rPr>
                <w:rFonts w:ascii="Times New Roman" w:hAnsi="Times New Roman"/>
                <w:b/>
                <w:lang w:eastAsia="bg-BG"/>
              </w:rPr>
              <w:t>ВСИЧКО:</w:t>
            </w:r>
          </w:p>
        </w:tc>
        <w:tc>
          <w:tcPr>
            <w:tcW w:w="1558" w:type="dxa"/>
            <w:shd w:val="clear" w:color="auto" w:fill="auto"/>
            <w:vAlign w:val="bottom"/>
          </w:tcPr>
          <w:p w14:paraId="4109B73C" w14:textId="77777777" w:rsidR="00A415B4" w:rsidRPr="008B2D7D" w:rsidRDefault="00A415B4" w:rsidP="009A4A1E">
            <w:pPr>
              <w:jc w:val="center"/>
              <w:rPr>
                <w:rFonts w:ascii="Times New Roman" w:hAnsi="Times New Roman"/>
                <w:b/>
                <w:lang w:eastAsia="bg-BG"/>
              </w:rPr>
            </w:pPr>
            <w:r>
              <w:rPr>
                <w:rFonts w:ascii="Times New Roman" w:hAnsi="Times New Roman"/>
                <w:b/>
                <w:lang w:eastAsia="bg-BG"/>
              </w:rPr>
              <w:t>76</w:t>
            </w:r>
          </w:p>
        </w:tc>
        <w:tc>
          <w:tcPr>
            <w:tcW w:w="1538" w:type="dxa"/>
            <w:shd w:val="clear" w:color="auto" w:fill="auto"/>
            <w:vAlign w:val="bottom"/>
          </w:tcPr>
          <w:p w14:paraId="2CC748E6" w14:textId="77777777" w:rsidR="00A415B4" w:rsidRPr="008B2D7D" w:rsidRDefault="00A415B4" w:rsidP="009A4A1E">
            <w:pPr>
              <w:jc w:val="center"/>
              <w:rPr>
                <w:rFonts w:ascii="Times New Roman" w:hAnsi="Times New Roman"/>
                <w:b/>
                <w:lang w:eastAsia="bg-BG"/>
              </w:rPr>
            </w:pPr>
            <w:r>
              <w:rPr>
                <w:rFonts w:ascii="Times New Roman" w:hAnsi="Times New Roman"/>
                <w:b/>
                <w:lang w:eastAsia="bg-BG"/>
              </w:rPr>
              <w:t>851</w:t>
            </w:r>
          </w:p>
        </w:tc>
        <w:tc>
          <w:tcPr>
            <w:tcW w:w="1562" w:type="dxa"/>
            <w:shd w:val="clear" w:color="auto" w:fill="auto"/>
            <w:vAlign w:val="bottom"/>
          </w:tcPr>
          <w:p w14:paraId="744459B2" w14:textId="77777777" w:rsidR="00A415B4" w:rsidRPr="008B2D7D" w:rsidRDefault="00A415B4" w:rsidP="009A4A1E">
            <w:pPr>
              <w:jc w:val="center"/>
              <w:rPr>
                <w:rFonts w:ascii="Times New Roman" w:hAnsi="Times New Roman"/>
                <w:b/>
                <w:lang w:eastAsia="bg-BG"/>
              </w:rPr>
            </w:pPr>
            <w:r>
              <w:rPr>
                <w:rFonts w:ascii="Times New Roman" w:hAnsi="Times New Roman"/>
                <w:b/>
                <w:lang w:eastAsia="bg-BG"/>
              </w:rPr>
              <w:t>927</w:t>
            </w:r>
          </w:p>
        </w:tc>
        <w:tc>
          <w:tcPr>
            <w:tcW w:w="1528" w:type="dxa"/>
            <w:shd w:val="clear" w:color="auto" w:fill="auto"/>
            <w:vAlign w:val="bottom"/>
          </w:tcPr>
          <w:p w14:paraId="7D320011" w14:textId="77777777" w:rsidR="00A415B4" w:rsidRPr="008B2D7D" w:rsidRDefault="00A415B4" w:rsidP="009A4A1E">
            <w:pPr>
              <w:jc w:val="center"/>
              <w:rPr>
                <w:rFonts w:ascii="Times New Roman" w:hAnsi="Times New Roman"/>
                <w:b/>
                <w:lang w:eastAsia="bg-BG"/>
              </w:rPr>
            </w:pPr>
            <w:r>
              <w:rPr>
                <w:rFonts w:ascii="Times New Roman" w:hAnsi="Times New Roman"/>
                <w:b/>
                <w:lang w:eastAsia="bg-BG"/>
              </w:rPr>
              <w:t>826</w:t>
            </w:r>
          </w:p>
        </w:tc>
        <w:tc>
          <w:tcPr>
            <w:tcW w:w="1558" w:type="dxa"/>
            <w:shd w:val="clear" w:color="auto" w:fill="auto"/>
            <w:vAlign w:val="bottom"/>
          </w:tcPr>
          <w:p w14:paraId="02397681" w14:textId="77777777" w:rsidR="00A415B4" w:rsidRPr="008B2D7D" w:rsidRDefault="00A415B4" w:rsidP="009A4A1E">
            <w:pPr>
              <w:jc w:val="center"/>
              <w:rPr>
                <w:rFonts w:ascii="Times New Roman" w:hAnsi="Times New Roman"/>
                <w:b/>
                <w:lang w:eastAsia="bg-BG"/>
              </w:rPr>
            </w:pPr>
            <w:r>
              <w:rPr>
                <w:rFonts w:ascii="Times New Roman" w:hAnsi="Times New Roman"/>
                <w:b/>
                <w:lang w:eastAsia="bg-BG"/>
              </w:rPr>
              <w:t>101</w:t>
            </w:r>
          </w:p>
        </w:tc>
      </w:tr>
    </w:tbl>
    <w:p w14:paraId="763A4AA6" w14:textId="77777777" w:rsidR="00A415B4" w:rsidRDefault="00A415B4" w:rsidP="00DA0BD8">
      <w:pPr>
        <w:pStyle w:val="31"/>
        <w:ind w:left="284" w:right="283"/>
        <w:rPr>
          <w:rFonts w:ascii="Times New Roman" w:hAnsi="Times New Roman"/>
          <w:sz w:val="28"/>
          <w:szCs w:val="28"/>
        </w:rPr>
      </w:pPr>
    </w:p>
    <w:p w14:paraId="142B4860" w14:textId="77777777" w:rsidR="001D2261" w:rsidRDefault="00DA0BD8" w:rsidP="001D2261">
      <w:pPr>
        <w:pStyle w:val="31"/>
        <w:ind w:right="283"/>
        <w:rPr>
          <w:rFonts w:ascii="Times New Roman" w:hAnsi="Times New Roman"/>
          <w:sz w:val="28"/>
          <w:szCs w:val="28"/>
        </w:rPr>
      </w:pPr>
      <w:r w:rsidRPr="005A1B8C">
        <w:rPr>
          <w:rFonts w:ascii="Times New Roman" w:hAnsi="Times New Roman"/>
          <w:sz w:val="28"/>
          <w:szCs w:val="28"/>
        </w:rPr>
        <w:t xml:space="preserve">От общо свършените </w:t>
      </w:r>
      <w:r w:rsidR="00A415B4">
        <w:rPr>
          <w:rFonts w:ascii="Times New Roman" w:hAnsi="Times New Roman"/>
          <w:sz w:val="28"/>
          <w:szCs w:val="28"/>
        </w:rPr>
        <w:t xml:space="preserve">204 </w:t>
      </w:r>
      <w:r w:rsidR="00A415B4" w:rsidRPr="005A1B8C">
        <w:rPr>
          <w:rFonts w:ascii="Times New Roman" w:hAnsi="Times New Roman"/>
          <w:sz w:val="28"/>
          <w:szCs w:val="28"/>
        </w:rPr>
        <w:t>наказателни дела от общ характер</w:t>
      </w:r>
      <w:r w:rsidR="004B069A">
        <w:rPr>
          <w:rFonts w:ascii="Times New Roman" w:hAnsi="Times New Roman"/>
          <w:sz w:val="28"/>
          <w:szCs w:val="28"/>
        </w:rPr>
        <w:t xml:space="preserve"> </w:t>
      </w:r>
      <w:r>
        <w:rPr>
          <w:rFonts w:ascii="Times New Roman" w:hAnsi="Times New Roman"/>
          <w:b/>
          <w:sz w:val="28"/>
          <w:szCs w:val="28"/>
        </w:rPr>
        <w:t>–</w:t>
      </w:r>
      <w:r w:rsidRPr="005A1B8C">
        <w:rPr>
          <w:rFonts w:ascii="Times New Roman" w:hAnsi="Times New Roman"/>
          <w:sz w:val="28"/>
          <w:szCs w:val="28"/>
        </w:rPr>
        <w:t xml:space="preserve"> </w:t>
      </w:r>
      <w:r w:rsidR="004B069A">
        <w:rPr>
          <w:rFonts w:ascii="Times New Roman" w:hAnsi="Times New Roman"/>
          <w:sz w:val="28"/>
          <w:szCs w:val="28"/>
        </w:rPr>
        <w:t>177</w:t>
      </w:r>
      <w:r>
        <w:rPr>
          <w:rFonts w:ascii="Times New Roman" w:hAnsi="Times New Roman"/>
          <w:sz w:val="28"/>
          <w:szCs w:val="28"/>
        </w:rPr>
        <w:t xml:space="preserve"> </w:t>
      </w:r>
      <w:r w:rsidRPr="005A1B8C">
        <w:rPr>
          <w:rFonts w:ascii="Times New Roman" w:hAnsi="Times New Roman"/>
          <w:sz w:val="28"/>
          <w:szCs w:val="28"/>
        </w:rPr>
        <w:t xml:space="preserve">бр. са в срок до 3 месеца, което прави </w:t>
      </w:r>
      <w:r w:rsidR="004B069A">
        <w:rPr>
          <w:rFonts w:ascii="Times New Roman" w:hAnsi="Times New Roman"/>
          <w:sz w:val="28"/>
          <w:szCs w:val="28"/>
        </w:rPr>
        <w:t>87</w:t>
      </w:r>
      <w:r w:rsidRPr="005A1B8C">
        <w:rPr>
          <w:rFonts w:ascii="Times New Roman" w:hAnsi="Times New Roman"/>
          <w:sz w:val="28"/>
          <w:szCs w:val="28"/>
        </w:rPr>
        <w:t xml:space="preserve"> %, а над този срок са свършени </w:t>
      </w:r>
      <w:r w:rsidR="004B069A">
        <w:rPr>
          <w:rFonts w:ascii="Times New Roman" w:hAnsi="Times New Roman"/>
          <w:sz w:val="28"/>
          <w:szCs w:val="28"/>
        </w:rPr>
        <w:t>27</w:t>
      </w:r>
      <w:r w:rsidRPr="005A1B8C">
        <w:rPr>
          <w:rFonts w:ascii="Times New Roman" w:hAnsi="Times New Roman"/>
          <w:sz w:val="28"/>
          <w:szCs w:val="28"/>
        </w:rPr>
        <w:t xml:space="preserve"> бр. дела. </w:t>
      </w:r>
    </w:p>
    <w:p w14:paraId="640F9FAC" w14:textId="77777777" w:rsidR="001D2261" w:rsidRDefault="004B069A" w:rsidP="001D2261">
      <w:pPr>
        <w:pStyle w:val="31"/>
        <w:ind w:right="283"/>
        <w:rPr>
          <w:rFonts w:ascii="Times New Roman" w:hAnsi="Times New Roman"/>
          <w:sz w:val="28"/>
          <w:szCs w:val="28"/>
        </w:rPr>
      </w:pPr>
      <w:r w:rsidRPr="005A1B8C">
        <w:rPr>
          <w:rFonts w:ascii="Times New Roman" w:hAnsi="Times New Roman"/>
          <w:sz w:val="28"/>
          <w:szCs w:val="28"/>
        </w:rPr>
        <w:t xml:space="preserve">За сравнение - в предходния отчетен период </w:t>
      </w:r>
      <w:r>
        <w:rPr>
          <w:rFonts w:ascii="Times New Roman" w:hAnsi="Times New Roman"/>
          <w:sz w:val="28"/>
          <w:szCs w:val="28"/>
        </w:rPr>
        <w:t>за 2022 г. о</w:t>
      </w:r>
      <w:r w:rsidRPr="005A1B8C">
        <w:rPr>
          <w:rFonts w:ascii="Times New Roman" w:hAnsi="Times New Roman"/>
          <w:sz w:val="28"/>
          <w:szCs w:val="28"/>
        </w:rPr>
        <w:t xml:space="preserve">т общо свършените </w:t>
      </w:r>
      <w:r>
        <w:rPr>
          <w:rFonts w:ascii="Times New Roman" w:hAnsi="Times New Roman"/>
          <w:sz w:val="28"/>
          <w:szCs w:val="28"/>
        </w:rPr>
        <w:t>221</w:t>
      </w:r>
      <w:r w:rsidRPr="005A1B8C">
        <w:rPr>
          <w:rFonts w:ascii="Times New Roman" w:hAnsi="Times New Roman"/>
          <w:sz w:val="28"/>
          <w:szCs w:val="28"/>
        </w:rPr>
        <w:t xml:space="preserve"> бр. дела </w:t>
      </w:r>
      <w:r>
        <w:rPr>
          <w:rFonts w:ascii="Times New Roman" w:hAnsi="Times New Roman"/>
          <w:b/>
          <w:sz w:val="28"/>
          <w:szCs w:val="28"/>
        </w:rPr>
        <w:t>–</w:t>
      </w:r>
      <w:r w:rsidRPr="005A1B8C">
        <w:rPr>
          <w:rFonts w:ascii="Times New Roman" w:hAnsi="Times New Roman"/>
          <w:sz w:val="28"/>
          <w:szCs w:val="28"/>
        </w:rPr>
        <w:t xml:space="preserve"> </w:t>
      </w:r>
      <w:r>
        <w:rPr>
          <w:rFonts w:ascii="Times New Roman" w:hAnsi="Times New Roman"/>
          <w:sz w:val="28"/>
          <w:szCs w:val="28"/>
        </w:rPr>
        <w:t xml:space="preserve">189 </w:t>
      </w:r>
      <w:r w:rsidRPr="005A1B8C">
        <w:rPr>
          <w:rFonts w:ascii="Times New Roman" w:hAnsi="Times New Roman"/>
          <w:sz w:val="28"/>
          <w:szCs w:val="28"/>
        </w:rPr>
        <w:t xml:space="preserve">бр. са в срок до 3 месеца, което прави </w:t>
      </w:r>
      <w:r>
        <w:rPr>
          <w:rFonts w:ascii="Times New Roman" w:hAnsi="Times New Roman"/>
          <w:sz w:val="28"/>
          <w:szCs w:val="28"/>
        </w:rPr>
        <w:t>86</w:t>
      </w:r>
      <w:r w:rsidRPr="005A1B8C">
        <w:rPr>
          <w:rFonts w:ascii="Times New Roman" w:hAnsi="Times New Roman"/>
          <w:sz w:val="28"/>
          <w:szCs w:val="28"/>
        </w:rPr>
        <w:t xml:space="preserve"> %, а над този срок са свършени </w:t>
      </w:r>
      <w:r>
        <w:rPr>
          <w:rFonts w:ascii="Times New Roman" w:hAnsi="Times New Roman"/>
          <w:sz w:val="28"/>
          <w:szCs w:val="28"/>
        </w:rPr>
        <w:t>32</w:t>
      </w:r>
      <w:r w:rsidRPr="005A1B8C">
        <w:rPr>
          <w:rFonts w:ascii="Times New Roman" w:hAnsi="Times New Roman"/>
          <w:sz w:val="28"/>
          <w:szCs w:val="28"/>
        </w:rPr>
        <w:t xml:space="preserve"> бр. дела. </w:t>
      </w:r>
    </w:p>
    <w:p w14:paraId="610AC1F9" w14:textId="77777777" w:rsidR="001D2261" w:rsidRDefault="004B069A" w:rsidP="001D2261">
      <w:pPr>
        <w:pStyle w:val="31"/>
        <w:ind w:right="283"/>
        <w:rPr>
          <w:rFonts w:ascii="Times New Roman" w:hAnsi="Times New Roman"/>
          <w:sz w:val="28"/>
          <w:szCs w:val="28"/>
        </w:rPr>
      </w:pPr>
      <w:r>
        <w:rPr>
          <w:rFonts w:ascii="Times New Roman" w:hAnsi="Times New Roman"/>
          <w:sz w:val="28"/>
          <w:szCs w:val="28"/>
        </w:rPr>
        <w:t>Съпоставено с делата за 2021</w:t>
      </w:r>
      <w:r w:rsidR="00CB0CD4">
        <w:rPr>
          <w:rFonts w:ascii="Times New Roman" w:hAnsi="Times New Roman"/>
          <w:sz w:val="28"/>
          <w:szCs w:val="28"/>
        </w:rPr>
        <w:t xml:space="preserve"> г.</w:t>
      </w:r>
      <w:r w:rsidR="00621520">
        <w:rPr>
          <w:rFonts w:ascii="Times New Roman" w:hAnsi="Times New Roman"/>
          <w:sz w:val="28"/>
          <w:szCs w:val="28"/>
        </w:rPr>
        <w:t xml:space="preserve"> </w:t>
      </w:r>
      <w:r w:rsidR="00CB0CD4">
        <w:rPr>
          <w:rFonts w:ascii="Times New Roman" w:hAnsi="Times New Roman"/>
          <w:sz w:val="28"/>
          <w:szCs w:val="28"/>
        </w:rPr>
        <w:t>о</w:t>
      </w:r>
      <w:r w:rsidR="00CB0CD4" w:rsidRPr="005A1B8C">
        <w:rPr>
          <w:rFonts w:ascii="Times New Roman" w:hAnsi="Times New Roman"/>
          <w:sz w:val="28"/>
          <w:szCs w:val="28"/>
        </w:rPr>
        <w:t xml:space="preserve">т общо свършените </w:t>
      </w:r>
      <w:r w:rsidR="00CB0CD4">
        <w:rPr>
          <w:rFonts w:ascii="Times New Roman" w:hAnsi="Times New Roman"/>
          <w:sz w:val="28"/>
          <w:szCs w:val="28"/>
        </w:rPr>
        <w:t>233</w:t>
      </w:r>
      <w:r w:rsidR="00CB0CD4" w:rsidRPr="005A1B8C">
        <w:rPr>
          <w:rFonts w:ascii="Times New Roman" w:hAnsi="Times New Roman"/>
          <w:sz w:val="28"/>
          <w:szCs w:val="28"/>
        </w:rPr>
        <w:t xml:space="preserve"> бр. дела </w:t>
      </w:r>
      <w:r w:rsidR="00CB0CD4">
        <w:rPr>
          <w:rFonts w:ascii="Times New Roman" w:hAnsi="Times New Roman"/>
          <w:b/>
          <w:sz w:val="28"/>
          <w:szCs w:val="28"/>
        </w:rPr>
        <w:t>–</w:t>
      </w:r>
      <w:r w:rsidR="00CB0CD4" w:rsidRPr="005A1B8C">
        <w:rPr>
          <w:rFonts w:ascii="Times New Roman" w:hAnsi="Times New Roman"/>
          <w:sz w:val="28"/>
          <w:szCs w:val="28"/>
        </w:rPr>
        <w:t xml:space="preserve"> </w:t>
      </w:r>
      <w:r w:rsidR="00CB0CD4">
        <w:rPr>
          <w:rFonts w:ascii="Times New Roman" w:hAnsi="Times New Roman"/>
          <w:sz w:val="28"/>
          <w:szCs w:val="28"/>
        </w:rPr>
        <w:t xml:space="preserve">188 </w:t>
      </w:r>
      <w:r w:rsidR="00CB0CD4" w:rsidRPr="005A1B8C">
        <w:rPr>
          <w:rFonts w:ascii="Times New Roman" w:hAnsi="Times New Roman"/>
          <w:sz w:val="28"/>
          <w:szCs w:val="28"/>
        </w:rPr>
        <w:t xml:space="preserve">бр. са в срок до 3 месеца, което прави </w:t>
      </w:r>
      <w:r w:rsidR="00CB0CD4">
        <w:rPr>
          <w:rFonts w:ascii="Times New Roman" w:hAnsi="Times New Roman"/>
          <w:sz w:val="28"/>
          <w:szCs w:val="28"/>
        </w:rPr>
        <w:t>81</w:t>
      </w:r>
      <w:r w:rsidR="00CB0CD4" w:rsidRPr="005A1B8C">
        <w:rPr>
          <w:rFonts w:ascii="Times New Roman" w:hAnsi="Times New Roman"/>
          <w:sz w:val="28"/>
          <w:szCs w:val="28"/>
        </w:rPr>
        <w:t xml:space="preserve"> %, а над този срок са свършени </w:t>
      </w:r>
      <w:r w:rsidR="00CB0CD4">
        <w:rPr>
          <w:rFonts w:ascii="Times New Roman" w:hAnsi="Times New Roman"/>
          <w:sz w:val="28"/>
          <w:szCs w:val="28"/>
        </w:rPr>
        <w:t>45</w:t>
      </w:r>
      <w:r w:rsidR="001D2261">
        <w:rPr>
          <w:rFonts w:ascii="Times New Roman" w:hAnsi="Times New Roman"/>
          <w:sz w:val="28"/>
          <w:szCs w:val="28"/>
        </w:rPr>
        <w:t xml:space="preserve"> бр. дела. </w:t>
      </w:r>
    </w:p>
    <w:p w14:paraId="650400D9" w14:textId="28C2452C" w:rsidR="009F453E" w:rsidRDefault="00091249" w:rsidP="001D2261">
      <w:pPr>
        <w:pStyle w:val="31"/>
        <w:ind w:right="283"/>
        <w:rPr>
          <w:rFonts w:ascii="Times New Roman" w:hAnsi="Times New Roman"/>
          <w:sz w:val="28"/>
          <w:szCs w:val="28"/>
        </w:rPr>
      </w:pPr>
      <w:r w:rsidRPr="005A1B8C">
        <w:rPr>
          <w:rFonts w:ascii="Times New Roman" w:hAnsi="Times New Roman"/>
          <w:sz w:val="28"/>
          <w:szCs w:val="28"/>
        </w:rPr>
        <w:t>Наблюдава се положителна тенденция към запазване на показателя относно срочността на приключването на съдебните производства</w:t>
      </w:r>
      <w:r w:rsidR="001D2261">
        <w:rPr>
          <w:rFonts w:ascii="Times New Roman" w:hAnsi="Times New Roman"/>
          <w:sz w:val="28"/>
          <w:szCs w:val="28"/>
        </w:rPr>
        <w:t>, като дори има леко завишаване, а така също</w:t>
      </w:r>
      <w:r w:rsidR="00996366">
        <w:rPr>
          <w:rFonts w:ascii="Times New Roman" w:hAnsi="Times New Roman"/>
          <w:sz w:val="28"/>
          <w:szCs w:val="28"/>
        </w:rPr>
        <w:t xml:space="preserve"> и на процента</w:t>
      </w:r>
      <w:r w:rsidR="009F453E">
        <w:rPr>
          <w:rFonts w:ascii="Times New Roman" w:hAnsi="Times New Roman"/>
          <w:sz w:val="28"/>
          <w:szCs w:val="28"/>
        </w:rPr>
        <w:t xml:space="preserve"> на срочност на</w:t>
      </w:r>
      <w:r w:rsidR="00621520">
        <w:rPr>
          <w:rFonts w:ascii="Times New Roman" w:hAnsi="Times New Roman"/>
          <w:sz w:val="28"/>
          <w:szCs w:val="28"/>
        </w:rPr>
        <w:t xml:space="preserve"> изготвяне на съдебните актове</w:t>
      </w:r>
      <w:r w:rsidR="00996366">
        <w:rPr>
          <w:rFonts w:ascii="Times New Roman" w:hAnsi="Times New Roman"/>
          <w:sz w:val="28"/>
          <w:szCs w:val="28"/>
        </w:rPr>
        <w:t>.</w:t>
      </w:r>
      <w:r w:rsidR="00621520">
        <w:rPr>
          <w:rFonts w:ascii="Times New Roman" w:hAnsi="Times New Roman"/>
          <w:sz w:val="28"/>
          <w:szCs w:val="28"/>
        </w:rPr>
        <w:t xml:space="preserve"> </w:t>
      </w:r>
    </w:p>
    <w:p w14:paraId="65A1815C" w14:textId="77777777" w:rsidR="00996366" w:rsidRDefault="00996366" w:rsidP="00091249">
      <w:pPr>
        <w:pStyle w:val="31"/>
        <w:ind w:left="284" w:right="283"/>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993"/>
        <w:gridCol w:w="1419"/>
        <w:gridCol w:w="1135"/>
        <w:gridCol w:w="1276"/>
        <w:gridCol w:w="1277"/>
        <w:gridCol w:w="1271"/>
      </w:tblGrid>
      <w:tr w:rsidR="00064AAB" w:rsidRPr="00064AAB" w14:paraId="051A93B5" w14:textId="77777777" w:rsidTr="00064AAB">
        <w:trPr>
          <w:trHeight w:val="1946"/>
        </w:trPr>
        <w:tc>
          <w:tcPr>
            <w:tcW w:w="1526" w:type="dxa"/>
            <w:tcBorders>
              <w:top w:val="single" w:sz="4" w:space="0" w:color="auto"/>
              <w:left w:val="single" w:sz="4" w:space="0" w:color="auto"/>
              <w:bottom w:val="single" w:sz="4" w:space="0" w:color="auto"/>
              <w:right w:val="single" w:sz="4" w:space="0" w:color="auto"/>
            </w:tcBorders>
            <w:hideMark/>
          </w:tcPr>
          <w:p w14:paraId="57978F9D" w14:textId="77777777" w:rsidR="00064AAB" w:rsidRPr="00064AAB" w:rsidRDefault="00064AAB" w:rsidP="009A4A1E">
            <w:pPr>
              <w:jc w:val="center"/>
              <w:rPr>
                <w:rFonts w:ascii="Times New Roman" w:hAnsi="Times New Roman"/>
                <w:sz w:val="18"/>
                <w:szCs w:val="18"/>
                <w:lang w:eastAsia="bg-BG"/>
              </w:rPr>
            </w:pPr>
            <w:r w:rsidRPr="00064AAB">
              <w:rPr>
                <w:rFonts w:ascii="Times New Roman" w:hAnsi="Times New Roman"/>
                <w:sz w:val="18"/>
                <w:szCs w:val="18"/>
                <w:lang w:eastAsia="bg-BG"/>
              </w:rPr>
              <w:t>съдия</w:t>
            </w:r>
          </w:p>
        </w:tc>
        <w:tc>
          <w:tcPr>
            <w:tcW w:w="1134" w:type="dxa"/>
            <w:tcBorders>
              <w:top w:val="single" w:sz="4" w:space="0" w:color="auto"/>
              <w:left w:val="single" w:sz="4" w:space="0" w:color="auto"/>
              <w:bottom w:val="single" w:sz="4" w:space="0" w:color="auto"/>
              <w:right w:val="single" w:sz="4" w:space="0" w:color="auto"/>
            </w:tcBorders>
            <w:hideMark/>
          </w:tcPr>
          <w:p w14:paraId="6C6D59A4" w14:textId="77777777" w:rsidR="00064AAB" w:rsidRPr="00064AAB" w:rsidRDefault="00064AAB" w:rsidP="009A4A1E">
            <w:pPr>
              <w:jc w:val="center"/>
              <w:rPr>
                <w:rFonts w:ascii="Times New Roman" w:hAnsi="Times New Roman"/>
                <w:sz w:val="18"/>
                <w:szCs w:val="18"/>
                <w:lang w:eastAsia="bg-BG"/>
              </w:rPr>
            </w:pPr>
            <w:r w:rsidRPr="00064AAB">
              <w:rPr>
                <w:rFonts w:ascii="Times New Roman" w:hAnsi="Times New Roman"/>
                <w:sz w:val="18"/>
                <w:szCs w:val="18"/>
                <w:lang w:eastAsia="bg-BG"/>
              </w:rPr>
              <w:t>брой свършени дела</w:t>
            </w:r>
          </w:p>
          <w:p w14:paraId="3A14E017" w14:textId="77777777" w:rsidR="00064AAB" w:rsidRPr="00064AAB" w:rsidRDefault="00064AAB" w:rsidP="009A4A1E">
            <w:pPr>
              <w:jc w:val="center"/>
              <w:rPr>
                <w:rFonts w:ascii="Times New Roman" w:hAnsi="Times New Roman"/>
                <w:sz w:val="18"/>
                <w:szCs w:val="18"/>
                <w:lang w:eastAsia="bg-BG"/>
              </w:rPr>
            </w:pPr>
            <w:r w:rsidRPr="00064AAB">
              <w:rPr>
                <w:rFonts w:ascii="Times New Roman" w:hAnsi="Times New Roman"/>
                <w:sz w:val="18"/>
                <w:szCs w:val="18"/>
                <w:lang w:eastAsia="bg-BG"/>
              </w:rPr>
              <w:t>общо</w:t>
            </w:r>
          </w:p>
        </w:tc>
        <w:tc>
          <w:tcPr>
            <w:tcW w:w="993" w:type="dxa"/>
            <w:tcBorders>
              <w:top w:val="single" w:sz="4" w:space="0" w:color="auto"/>
              <w:left w:val="single" w:sz="4" w:space="0" w:color="auto"/>
              <w:bottom w:val="single" w:sz="4" w:space="0" w:color="auto"/>
              <w:right w:val="single" w:sz="4" w:space="0" w:color="auto"/>
            </w:tcBorders>
            <w:hideMark/>
          </w:tcPr>
          <w:p w14:paraId="4DE5A167" w14:textId="77777777" w:rsidR="00064AAB" w:rsidRPr="00064AAB" w:rsidRDefault="00064AAB" w:rsidP="009A4A1E">
            <w:pPr>
              <w:jc w:val="center"/>
              <w:rPr>
                <w:rFonts w:ascii="Times New Roman" w:hAnsi="Times New Roman"/>
                <w:sz w:val="18"/>
                <w:szCs w:val="18"/>
                <w:lang w:val="en-US" w:eastAsia="bg-BG"/>
              </w:rPr>
            </w:pPr>
            <w:r w:rsidRPr="00064AAB">
              <w:rPr>
                <w:rFonts w:ascii="Times New Roman" w:hAnsi="Times New Roman"/>
                <w:sz w:val="18"/>
                <w:szCs w:val="18"/>
                <w:lang w:eastAsia="bg-BG"/>
              </w:rPr>
              <w:t>брой дела, с написани</w:t>
            </w:r>
          </w:p>
          <w:p w14:paraId="7D6DDE75" w14:textId="77777777" w:rsidR="00064AAB" w:rsidRPr="00064AAB" w:rsidRDefault="00064AAB" w:rsidP="009A4A1E">
            <w:pPr>
              <w:jc w:val="center"/>
              <w:rPr>
                <w:rFonts w:ascii="Times New Roman" w:hAnsi="Times New Roman"/>
                <w:sz w:val="18"/>
                <w:szCs w:val="18"/>
                <w:lang w:eastAsia="bg-BG"/>
              </w:rPr>
            </w:pPr>
            <w:r w:rsidRPr="00064AAB">
              <w:rPr>
                <w:rFonts w:ascii="Times New Roman" w:hAnsi="Times New Roman"/>
                <w:sz w:val="18"/>
                <w:szCs w:val="18"/>
                <w:lang w:eastAsia="bg-BG"/>
              </w:rPr>
              <w:t>актове</w:t>
            </w:r>
            <w:r w:rsidRPr="00064AAB">
              <w:rPr>
                <w:rFonts w:ascii="Times New Roman" w:hAnsi="Times New Roman"/>
                <w:sz w:val="18"/>
                <w:szCs w:val="18"/>
                <w:lang w:val="en-US" w:eastAsia="bg-BG"/>
              </w:rPr>
              <w:t xml:space="preserve"> </w:t>
            </w:r>
            <w:r w:rsidRPr="00064AAB">
              <w:rPr>
                <w:rFonts w:ascii="Times New Roman" w:hAnsi="Times New Roman"/>
                <w:sz w:val="18"/>
                <w:szCs w:val="18"/>
                <w:lang w:eastAsia="bg-BG"/>
              </w:rPr>
              <w:t>в срок до 1 месец</w:t>
            </w:r>
          </w:p>
        </w:tc>
        <w:tc>
          <w:tcPr>
            <w:tcW w:w="1419" w:type="dxa"/>
            <w:tcBorders>
              <w:top w:val="single" w:sz="4" w:space="0" w:color="auto"/>
              <w:left w:val="single" w:sz="4" w:space="0" w:color="auto"/>
              <w:bottom w:val="single" w:sz="4" w:space="0" w:color="auto"/>
              <w:right w:val="single" w:sz="4" w:space="0" w:color="auto"/>
            </w:tcBorders>
            <w:hideMark/>
          </w:tcPr>
          <w:p w14:paraId="7AFC19DF" w14:textId="77777777" w:rsidR="00064AAB" w:rsidRPr="00064AAB" w:rsidRDefault="00064AAB" w:rsidP="009A4A1E">
            <w:pPr>
              <w:jc w:val="center"/>
              <w:rPr>
                <w:rFonts w:ascii="Times New Roman" w:hAnsi="Times New Roman"/>
                <w:sz w:val="18"/>
                <w:szCs w:val="18"/>
                <w:lang w:val="en-US" w:eastAsia="bg-BG"/>
              </w:rPr>
            </w:pPr>
            <w:r w:rsidRPr="00064AAB">
              <w:rPr>
                <w:rFonts w:ascii="Times New Roman" w:hAnsi="Times New Roman"/>
                <w:sz w:val="18"/>
                <w:szCs w:val="18"/>
                <w:lang w:eastAsia="bg-BG"/>
              </w:rPr>
              <w:t>брой дела, с написани</w:t>
            </w:r>
          </w:p>
          <w:p w14:paraId="34798B74" w14:textId="77777777" w:rsidR="00064AAB" w:rsidRPr="00064AAB" w:rsidRDefault="00064AAB" w:rsidP="009A4A1E">
            <w:pPr>
              <w:jc w:val="center"/>
              <w:rPr>
                <w:rFonts w:ascii="Times New Roman" w:hAnsi="Times New Roman"/>
                <w:sz w:val="18"/>
                <w:szCs w:val="18"/>
                <w:lang w:val="en-US" w:eastAsia="bg-BG"/>
              </w:rPr>
            </w:pPr>
            <w:r w:rsidRPr="00064AAB">
              <w:rPr>
                <w:rFonts w:ascii="Times New Roman" w:hAnsi="Times New Roman"/>
                <w:sz w:val="18"/>
                <w:szCs w:val="18"/>
                <w:lang w:eastAsia="bg-BG"/>
              </w:rPr>
              <w:t>актове в</w:t>
            </w:r>
          </w:p>
          <w:p w14:paraId="35E7BC54" w14:textId="77777777" w:rsidR="00064AAB" w:rsidRPr="00064AAB" w:rsidRDefault="00064AAB" w:rsidP="009A4A1E">
            <w:pPr>
              <w:jc w:val="center"/>
              <w:rPr>
                <w:rFonts w:ascii="Times New Roman" w:hAnsi="Times New Roman"/>
                <w:sz w:val="18"/>
                <w:szCs w:val="18"/>
                <w:lang w:eastAsia="bg-BG"/>
              </w:rPr>
            </w:pPr>
            <w:r w:rsidRPr="00064AAB">
              <w:rPr>
                <w:rFonts w:ascii="Times New Roman" w:hAnsi="Times New Roman"/>
                <w:sz w:val="18"/>
                <w:szCs w:val="18"/>
                <w:lang w:eastAsia="bg-BG"/>
              </w:rPr>
              <w:t>срок от 1 до 2 месеца</w:t>
            </w:r>
          </w:p>
        </w:tc>
        <w:tc>
          <w:tcPr>
            <w:tcW w:w="1135" w:type="dxa"/>
            <w:tcBorders>
              <w:top w:val="single" w:sz="4" w:space="0" w:color="auto"/>
              <w:left w:val="single" w:sz="4" w:space="0" w:color="auto"/>
              <w:bottom w:val="single" w:sz="4" w:space="0" w:color="auto"/>
              <w:right w:val="single" w:sz="4" w:space="0" w:color="auto"/>
            </w:tcBorders>
            <w:hideMark/>
          </w:tcPr>
          <w:p w14:paraId="1630BE88" w14:textId="77777777" w:rsidR="00064AAB" w:rsidRPr="00064AAB" w:rsidRDefault="00064AAB" w:rsidP="009A4A1E">
            <w:pPr>
              <w:jc w:val="center"/>
              <w:rPr>
                <w:rFonts w:ascii="Times New Roman" w:hAnsi="Times New Roman"/>
                <w:sz w:val="18"/>
                <w:szCs w:val="18"/>
                <w:lang w:val="en-US" w:eastAsia="bg-BG"/>
              </w:rPr>
            </w:pPr>
            <w:r w:rsidRPr="00064AAB">
              <w:rPr>
                <w:rFonts w:ascii="Times New Roman" w:hAnsi="Times New Roman"/>
                <w:sz w:val="18"/>
                <w:szCs w:val="18"/>
                <w:lang w:eastAsia="bg-BG"/>
              </w:rPr>
              <w:t>брой дела, с написани</w:t>
            </w:r>
          </w:p>
          <w:p w14:paraId="670A1CFA" w14:textId="77777777" w:rsidR="00064AAB" w:rsidRPr="00064AAB" w:rsidRDefault="00064AAB" w:rsidP="009A4A1E">
            <w:pPr>
              <w:jc w:val="center"/>
              <w:rPr>
                <w:rFonts w:ascii="Times New Roman" w:hAnsi="Times New Roman"/>
                <w:sz w:val="18"/>
                <w:szCs w:val="18"/>
                <w:lang w:val="en-US" w:eastAsia="bg-BG"/>
              </w:rPr>
            </w:pPr>
            <w:r w:rsidRPr="00064AAB">
              <w:rPr>
                <w:rFonts w:ascii="Times New Roman" w:hAnsi="Times New Roman"/>
                <w:sz w:val="18"/>
                <w:szCs w:val="18"/>
                <w:lang w:eastAsia="bg-BG"/>
              </w:rPr>
              <w:t>актове в</w:t>
            </w:r>
          </w:p>
          <w:p w14:paraId="0A069E28" w14:textId="77777777" w:rsidR="00064AAB" w:rsidRPr="00064AAB" w:rsidRDefault="00064AAB" w:rsidP="009A4A1E">
            <w:pPr>
              <w:jc w:val="center"/>
              <w:rPr>
                <w:rFonts w:ascii="Times New Roman" w:hAnsi="Times New Roman"/>
                <w:sz w:val="18"/>
                <w:szCs w:val="18"/>
                <w:lang w:eastAsia="bg-BG"/>
              </w:rPr>
            </w:pPr>
            <w:r w:rsidRPr="00064AAB">
              <w:rPr>
                <w:rFonts w:ascii="Times New Roman" w:hAnsi="Times New Roman"/>
                <w:sz w:val="18"/>
                <w:szCs w:val="18"/>
                <w:lang w:eastAsia="bg-BG"/>
              </w:rPr>
              <w:t>срок от 2 до 3 месеца</w:t>
            </w:r>
          </w:p>
        </w:tc>
        <w:tc>
          <w:tcPr>
            <w:tcW w:w="1276" w:type="dxa"/>
            <w:tcBorders>
              <w:top w:val="single" w:sz="4" w:space="0" w:color="auto"/>
              <w:left w:val="single" w:sz="4" w:space="0" w:color="auto"/>
              <w:bottom w:val="single" w:sz="4" w:space="0" w:color="auto"/>
              <w:right w:val="single" w:sz="4" w:space="0" w:color="auto"/>
            </w:tcBorders>
            <w:hideMark/>
          </w:tcPr>
          <w:p w14:paraId="3AEE1742" w14:textId="77777777" w:rsidR="00064AAB" w:rsidRPr="00064AAB" w:rsidRDefault="00064AAB" w:rsidP="009A4A1E">
            <w:pPr>
              <w:jc w:val="center"/>
              <w:rPr>
                <w:rFonts w:ascii="Times New Roman" w:hAnsi="Times New Roman"/>
                <w:sz w:val="18"/>
                <w:szCs w:val="18"/>
                <w:lang w:val="en-US" w:eastAsia="bg-BG"/>
              </w:rPr>
            </w:pPr>
            <w:r w:rsidRPr="00064AAB">
              <w:rPr>
                <w:rFonts w:ascii="Times New Roman" w:hAnsi="Times New Roman"/>
                <w:sz w:val="18"/>
                <w:szCs w:val="18"/>
                <w:lang w:eastAsia="bg-BG"/>
              </w:rPr>
              <w:t>брой дела, с написани</w:t>
            </w:r>
          </w:p>
          <w:p w14:paraId="5AFF17B1" w14:textId="77777777" w:rsidR="00064AAB" w:rsidRPr="00064AAB" w:rsidRDefault="00064AAB" w:rsidP="009A4A1E">
            <w:pPr>
              <w:jc w:val="center"/>
              <w:rPr>
                <w:rFonts w:ascii="Times New Roman" w:hAnsi="Times New Roman"/>
                <w:sz w:val="18"/>
                <w:szCs w:val="18"/>
                <w:lang w:val="en-US" w:eastAsia="bg-BG"/>
              </w:rPr>
            </w:pPr>
            <w:r w:rsidRPr="00064AAB">
              <w:rPr>
                <w:rFonts w:ascii="Times New Roman" w:hAnsi="Times New Roman"/>
                <w:sz w:val="18"/>
                <w:szCs w:val="18"/>
                <w:lang w:eastAsia="bg-BG"/>
              </w:rPr>
              <w:t>актове в</w:t>
            </w:r>
          </w:p>
          <w:p w14:paraId="073CBD8B" w14:textId="77777777" w:rsidR="00064AAB" w:rsidRPr="00064AAB" w:rsidRDefault="00064AAB" w:rsidP="009A4A1E">
            <w:pPr>
              <w:jc w:val="center"/>
              <w:rPr>
                <w:rFonts w:ascii="Times New Roman" w:hAnsi="Times New Roman"/>
                <w:sz w:val="18"/>
                <w:szCs w:val="18"/>
                <w:lang w:eastAsia="bg-BG"/>
              </w:rPr>
            </w:pPr>
            <w:r w:rsidRPr="00064AAB">
              <w:rPr>
                <w:rFonts w:ascii="Times New Roman" w:hAnsi="Times New Roman"/>
                <w:sz w:val="18"/>
                <w:szCs w:val="18"/>
                <w:lang w:eastAsia="bg-BG"/>
              </w:rPr>
              <w:t xml:space="preserve">срок над </w:t>
            </w:r>
            <w:r w:rsidRPr="00064AAB">
              <w:rPr>
                <w:rFonts w:ascii="Times New Roman" w:hAnsi="Times New Roman"/>
                <w:sz w:val="18"/>
                <w:szCs w:val="18"/>
                <w:lang w:val="en-US" w:eastAsia="bg-BG"/>
              </w:rPr>
              <w:t>3</w:t>
            </w:r>
            <w:r w:rsidRPr="00064AAB">
              <w:rPr>
                <w:rFonts w:ascii="Times New Roman" w:hAnsi="Times New Roman"/>
                <w:sz w:val="18"/>
                <w:szCs w:val="18"/>
                <w:lang w:eastAsia="bg-BG"/>
              </w:rPr>
              <w:t xml:space="preserve"> месеца</w:t>
            </w:r>
          </w:p>
        </w:tc>
        <w:tc>
          <w:tcPr>
            <w:tcW w:w="1277" w:type="dxa"/>
            <w:tcBorders>
              <w:top w:val="single" w:sz="4" w:space="0" w:color="auto"/>
              <w:left w:val="single" w:sz="4" w:space="0" w:color="auto"/>
              <w:bottom w:val="single" w:sz="4" w:space="0" w:color="auto"/>
              <w:right w:val="single" w:sz="4" w:space="0" w:color="auto"/>
            </w:tcBorders>
            <w:hideMark/>
          </w:tcPr>
          <w:p w14:paraId="4040219D" w14:textId="77777777" w:rsidR="00064AAB" w:rsidRPr="00064AAB" w:rsidRDefault="00064AAB" w:rsidP="009A4A1E">
            <w:pPr>
              <w:rPr>
                <w:rFonts w:ascii="Times New Roman" w:hAnsi="Times New Roman"/>
                <w:sz w:val="18"/>
                <w:szCs w:val="18"/>
                <w:lang w:eastAsia="bg-BG"/>
              </w:rPr>
            </w:pPr>
            <w:r w:rsidRPr="00064AAB">
              <w:rPr>
                <w:rFonts w:ascii="Times New Roman" w:hAnsi="Times New Roman"/>
                <w:sz w:val="18"/>
                <w:szCs w:val="18"/>
                <w:lang w:eastAsia="bg-BG"/>
              </w:rPr>
              <w:t>%</w:t>
            </w:r>
          </w:p>
          <w:p w14:paraId="77564CA3" w14:textId="77777777" w:rsidR="00064AAB" w:rsidRPr="00064AAB" w:rsidRDefault="00064AAB" w:rsidP="009A4A1E">
            <w:pPr>
              <w:rPr>
                <w:rFonts w:ascii="Times New Roman" w:hAnsi="Times New Roman"/>
                <w:sz w:val="18"/>
                <w:szCs w:val="18"/>
                <w:lang w:eastAsia="bg-BG"/>
              </w:rPr>
            </w:pPr>
            <w:r w:rsidRPr="00064AAB">
              <w:rPr>
                <w:rFonts w:ascii="Times New Roman" w:hAnsi="Times New Roman"/>
                <w:sz w:val="18"/>
                <w:szCs w:val="18"/>
                <w:lang w:eastAsia="bg-BG"/>
              </w:rPr>
              <w:t xml:space="preserve">съотношение на </w:t>
            </w:r>
            <w:proofErr w:type="spellStart"/>
            <w:r w:rsidRPr="00064AAB">
              <w:rPr>
                <w:rFonts w:ascii="Times New Roman" w:hAnsi="Times New Roman"/>
                <w:sz w:val="18"/>
                <w:szCs w:val="18"/>
                <w:lang w:eastAsia="bg-BG"/>
              </w:rPr>
              <w:t>постано</w:t>
            </w:r>
            <w:proofErr w:type="spellEnd"/>
          </w:p>
          <w:p w14:paraId="44C709CB" w14:textId="77777777" w:rsidR="00064AAB" w:rsidRPr="00064AAB" w:rsidRDefault="00064AAB" w:rsidP="009A4A1E">
            <w:pPr>
              <w:rPr>
                <w:rFonts w:ascii="Times New Roman" w:hAnsi="Times New Roman"/>
                <w:sz w:val="18"/>
                <w:szCs w:val="18"/>
                <w:lang w:eastAsia="bg-BG"/>
              </w:rPr>
            </w:pPr>
            <w:r w:rsidRPr="00064AAB">
              <w:rPr>
                <w:rFonts w:ascii="Times New Roman" w:hAnsi="Times New Roman"/>
                <w:sz w:val="18"/>
                <w:szCs w:val="18"/>
                <w:lang w:eastAsia="bg-BG"/>
              </w:rPr>
              <w:t xml:space="preserve">вените в </w:t>
            </w:r>
            <w:proofErr w:type="spellStart"/>
            <w:r w:rsidRPr="00064AAB">
              <w:rPr>
                <w:rFonts w:ascii="Times New Roman" w:hAnsi="Times New Roman"/>
                <w:sz w:val="18"/>
                <w:szCs w:val="18"/>
                <w:lang w:eastAsia="bg-BG"/>
              </w:rPr>
              <w:t>едномес</w:t>
            </w:r>
            <w:proofErr w:type="spellEnd"/>
            <w:r w:rsidRPr="00064AAB">
              <w:rPr>
                <w:rFonts w:ascii="Times New Roman" w:hAnsi="Times New Roman"/>
                <w:sz w:val="18"/>
                <w:szCs w:val="18"/>
                <w:lang w:eastAsia="bg-BG"/>
              </w:rPr>
              <w:t xml:space="preserve">. срок спрямо всички </w:t>
            </w:r>
          </w:p>
        </w:tc>
        <w:tc>
          <w:tcPr>
            <w:tcW w:w="1271" w:type="dxa"/>
            <w:tcBorders>
              <w:top w:val="single" w:sz="4" w:space="0" w:color="auto"/>
              <w:left w:val="single" w:sz="4" w:space="0" w:color="auto"/>
              <w:bottom w:val="single" w:sz="4" w:space="0" w:color="auto"/>
              <w:right w:val="single" w:sz="4" w:space="0" w:color="auto"/>
            </w:tcBorders>
            <w:hideMark/>
          </w:tcPr>
          <w:p w14:paraId="22CF7EE6" w14:textId="77777777" w:rsidR="00064AAB" w:rsidRPr="00064AAB" w:rsidRDefault="00064AAB" w:rsidP="009A4A1E">
            <w:pPr>
              <w:rPr>
                <w:rFonts w:ascii="Times New Roman" w:hAnsi="Times New Roman"/>
                <w:sz w:val="18"/>
                <w:szCs w:val="18"/>
                <w:lang w:eastAsia="bg-BG"/>
              </w:rPr>
            </w:pPr>
            <w:r w:rsidRPr="00064AAB">
              <w:rPr>
                <w:rFonts w:ascii="Times New Roman" w:hAnsi="Times New Roman"/>
                <w:sz w:val="18"/>
                <w:szCs w:val="18"/>
                <w:lang w:eastAsia="bg-BG"/>
              </w:rPr>
              <w:t>%</w:t>
            </w:r>
          </w:p>
          <w:p w14:paraId="0D440258" w14:textId="4052A9C4" w:rsidR="00064AAB" w:rsidRPr="00064AAB" w:rsidRDefault="00064AAB" w:rsidP="009A4A1E">
            <w:pPr>
              <w:rPr>
                <w:rFonts w:ascii="Times New Roman" w:hAnsi="Times New Roman"/>
                <w:sz w:val="18"/>
                <w:szCs w:val="18"/>
                <w:lang w:eastAsia="bg-BG"/>
              </w:rPr>
            </w:pPr>
            <w:r w:rsidRPr="00064AAB">
              <w:rPr>
                <w:rFonts w:ascii="Times New Roman" w:hAnsi="Times New Roman"/>
                <w:sz w:val="18"/>
                <w:szCs w:val="18"/>
                <w:lang w:eastAsia="bg-BG"/>
              </w:rPr>
              <w:t>съотношение на постановени</w:t>
            </w:r>
            <w:r>
              <w:rPr>
                <w:rFonts w:ascii="Times New Roman" w:hAnsi="Times New Roman"/>
                <w:sz w:val="18"/>
                <w:szCs w:val="18"/>
                <w:lang w:eastAsia="bg-BG"/>
              </w:rPr>
              <w:t>-</w:t>
            </w:r>
            <w:r w:rsidRPr="00064AAB">
              <w:rPr>
                <w:rFonts w:ascii="Times New Roman" w:hAnsi="Times New Roman"/>
                <w:sz w:val="18"/>
                <w:szCs w:val="18"/>
                <w:lang w:eastAsia="bg-BG"/>
              </w:rPr>
              <w:t>те в двумесечен срок спрямо всички</w:t>
            </w:r>
          </w:p>
        </w:tc>
      </w:tr>
      <w:tr w:rsidR="00064AAB" w:rsidRPr="006674BC" w14:paraId="7F66CF46" w14:textId="77777777" w:rsidTr="00064AAB">
        <w:trPr>
          <w:trHeight w:val="548"/>
        </w:trPr>
        <w:tc>
          <w:tcPr>
            <w:tcW w:w="1526" w:type="dxa"/>
            <w:tcBorders>
              <w:top w:val="single" w:sz="4" w:space="0" w:color="auto"/>
              <w:left w:val="single" w:sz="4" w:space="0" w:color="auto"/>
              <w:bottom w:val="single" w:sz="4" w:space="0" w:color="auto"/>
              <w:right w:val="single" w:sz="4" w:space="0" w:color="auto"/>
            </w:tcBorders>
            <w:hideMark/>
          </w:tcPr>
          <w:p w14:paraId="67A140E5" w14:textId="77777777" w:rsidR="00064AAB" w:rsidRPr="006674BC" w:rsidRDefault="00064AAB" w:rsidP="009A4A1E">
            <w:pPr>
              <w:rPr>
                <w:rFonts w:ascii="Times New Roman" w:hAnsi="Times New Roman"/>
                <w:szCs w:val="24"/>
                <w:lang w:eastAsia="bg-BG"/>
              </w:rPr>
            </w:pPr>
            <w:r w:rsidRPr="006674BC">
              <w:rPr>
                <w:rFonts w:ascii="Times New Roman" w:hAnsi="Times New Roman"/>
                <w:szCs w:val="24"/>
                <w:lang w:eastAsia="bg-BG"/>
              </w:rPr>
              <w:t>Мирослав Христов</w:t>
            </w:r>
          </w:p>
        </w:tc>
        <w:tc>
          <w:tcPr>
            <w:tcW w:w="1134" w:type="dxa"/>
            <w:tcBorders>
              <w:top w:val="single" w:sz="4" w:space="0" w:color="auto"/>
              <w:left w:val="single" w:sz="4" w:space="0" w:color="auto"/>
              <w:bottom w:val="single" w:sz="4" w:space="0" w:color="auto"/>
              <w:right w:val="single" w:sz="4" w:space="0" w:color="auto"/>
            </w:tcBorders>
            <w:vAlign w:val="bottom"/>
          </w:tcPr>
          <w:p w14:paraId="30438F99"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362</w:t>
            </w:r>
          </w:p>
        </w:tc>
        <w:tc>
          <w:tcPr>
            <w:tcW w:w="993" w:type="dxa"/>
            <w:tcBorders>
              <w:top w:val="single" w:sz="4" w:space="0" w:color="auto"/>
              <w:left w:val="single" w:sz="4" w:space="0" w:color="auto"/>
              <w:bottom w:val="single" w:sz="4" w:space="0" w:color="auto"/>
              <w:right w:val="single" w:sz="4" w:space="0" w:color="auto"/>
            </w:tcBorders>
            <w:vAlign w:val="bottom"/>
          </w:tcPr>
          <w:p w14:paraId="2AE8A478"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362</w:t>
            </w:r>
          </w:p>
        </w:tc>
        <w:tc>
          <w:tcPr>
            <w:tcW w:w="1419" w:type="dxa"/>
            <w:tcBorders>
              <w:top w:val="single" w:sz="4" w:space="0" w:color="auto"/>
              <w:left w:val="single" w:sz="4" w:space="0" w:color="auto"/>
              <w:bottom w:val="single" w:sz="4" w:space="0" w:color="auto"/>
              <w:right w:val="single" w:sz="4" w:space="0" w:color="auto"/>
            </w:tcBorders>
            <w:vAlign w:val="bottom"/>
          </w:tcPr>
          <w:p w14:paraId="39FA58CD"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0</w:t>
            </w:r>
          </w:p>
        </w:tc>
        <w:tc>
          <w:tcPr>
            <w:tcW w:w="1135" w:type="dxa"/>
            <w:tcBorders>
              <w:top w:val="single" w:sz="4" w:space="0" w:color="auto"/>
              <w:left w:val="single" w:sz="4" w:space="0" w:color="auto"/>
              <w:bottom w:val="single" w:sz="4" w:space="0" w:color="auto"/>
              <w:right w:val="single" w:sz="4" w:space="0" w:color="auto"/>
            </w:tcBorders>
            <w:vAlign w:val="bottom"/>
          </w:tcPr>
          <w:p w14:paraId="542D75B5"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0</w:t>
            </w:r>
          </w:p>
        </w:tc>
        <w:tc>
          <w:tcPr>
            <w:tcW w:w="1276" w:type="dxa"/>
            <w:tcBorders>
              <w:top w:val="single" w:sz="4" w:space="0" w:color="auto"/>
              <w:left w:val="single" w:sz="4" w:space="0" w:color="auto"/>
              <w:bottom w:val="single" w:sz="4" w:space="0" w:color="auto"/>
              <w:right w:val="single" w:sz="4" w:space="0" w:color="auto"/>
            </w:tcBorders>
            <w:vAlign w:val="bottom"/>
          </w:tcPr>
          <w:p w14:paraId="6F09744C"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0</w:t>
            </w:r>
          </w:p>
        </w:tc>
        <w:tc>
          <w:tcPr>
            <w:tcW w:w="1277" w:type="dxa"/>
            <w:tcBorders>
              <w:top w:val="single" w:sz="4" w:space="0" w:color="auto"/>
              <w:left w:val="single" w:sz="4" w:space="0" w:color="auto"/>
              <w:bottom w:val="single" w:sz="4" w:space="0" w:color="auto"/>
              <w:right w:val="single" w:sz="4" w:space="0" w:color="auto"/>
            </w:tcBorders>
            <w:vAlign w:val="bottom"/>
          </w:tcPr>
          <w:p w14:paraId="58BF75C1"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100 %</w:t>
            </w:r>
          </w:p>
        </w:tc>
        <w:tc>
          <w:tcPr>
            <w:tcW w:w="1271" w:type="dxa"/>
            <w:tcBorders>
              <w:top w:val="single" w:sz="4" w:space="0" w:color="auto"/>
              <w:left w:val="single" w:sz="4" w:space="0" w:color="auto"/>
              <w:bottom w:val="single" w:sz="4" w:space="0" w:color="auto"/>
              <w:right w:val="single" w:sz="4" w:space="0" w:color="auto"/>
            </w:tcBorders>
            <w:vAlign w:val="bottom"/>
          </w:tcPr>
          <w:p w14:paraId="4415478D"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0</w:t>
            </w:r>
          </w:p>
        </w:tc>
      </w:tr>
      <w:tr w:rsidR="00064AAB" w:rsidRPr="006674BC" w14:paraId="0D4175F7" w14:textId="77777777" w:rsidTr="00064AAB">
        <w:trPr>
          <w:trHeight w:val="548"/>
        </w:trPr>
        <w:tc>
          <w:tcPr>
            <w:tcW w:w="1526" w:type="dxa"/>
            <w:tcBorders>
              <w:top w:val="single" w:sz="4" w:space="0" w:color="auto"/>
              <w:left w:val="single" w:sz="4" w:space="0" w:color="auto"/>
              <w:bottom w:val="single" w:sz="4" w:space="0" w:color="auto"/>
              <w:right w:val="single" w:sz="4" w:space="0" w:color="auto"/>
            </w:tcBorders>
            <w:hideMark/>
          </w:tcPr>
          <w:p w14:paraId="262AB594" w14:textId="77777777" w:rsidR="00064AAB" w:rsidRPr="006674BC" w:rsidRDefault="00064AAB" w:rsidP="009A4A1E">
            <w:pPr>
              <w:rPr>
                <w:rFonts w:ascii="Times New Roman" w:hAnsi="Times New Roman"/>
                <w:szCs w:val="24"/>
                <w:lang w:eastAsia="bg-BG"/>
              </w:rPr>
            </w:pPr>
            <w:r w:rsidRPr="006674BC">
              <w:rPr>
                <w:rFonts w:ascii="Times New Roman" w:hAnsi="Times New Roman"/>
                <w:szCs w:val="24"/>
                <w:lang w:eastAsia="bg-BG"/>
              </w:rPr>
              <w:t>Росен Костадинов</w:t>
            </w:r>
          </w:p>
        </w:tc>
        <w:tc>
          <w:tcPr>
            <w:tcW w:w="1134" w:type="dxa"/>
            <w:tcBorders>
              <w:top w:val="single" w:sz="4" w:space="0" w:color="auto"/>
              <w:left w:val="single" w:sz="4" w:space="0" w:color="auto"/>
              <w:bottom w:val="single" w:sz="4" w:space="0" w:color="auto"/>
              <w:right w:val="single" w:sz="4" w:space="0" w:color="auto"/>
            </w:tcBorders>
            <w:vAlign w:val="bottom"/>
          </w:tcPr>
          <w:p w14:paraId="4F84C010"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224</w:t>
            </w:r>
          </w:p>
        </w:tc>
        <w:tc>
          <w:tcPr>
            <w:tcW w:w="993" w:type="dxa"/>
            <w:tcBorders>
              <w:top w:val="single" w:sz="4" w:space="0" w:color="auto"/>
              <w:left w:val="single" w:sz="4" w:space="0" w:color="auto"/>
              <w:bottom w:val="single" w:sz="4" w:space="0" w:color="auto"/>
              <w:right w:val="single" w:sz="4" w:space="0" w:color="auto"/>
            </w:tcBorders>
            <w:vAlign w:val="bottom"/>
          </w:tcPr>
          <w:p w14:paraId="32C902BA"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193</w:t>
            </w:r>
          </w:p>
        </w:tc>
        <w:tc>
          <w:tcPr>
            <w:tcW w:w="1419" w:type="dxa"/>
            <w:tcBorders>
              <w:top w:val="single" w:sz="4" w:space="0" w:color="auto"/>
              <w:left w:val="single" w:sz="4" w:space="0" w:color="auto"/>
              <w:bottom w:val="single" w:sz="4" w:space="0" w:color="auto"/>
              <w:right w:val="single" w:sz="4" w:space="0" w:color="auto"/>
            </w:tcBorders>
            <w:vAlign w:val="bottom"/>
          </w:tcPr>
          <w:p w14:paraId="647A5609"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18</w:t>
            </w:r>
          </w:p>
        </w:tc>
        <w:tc>
          <w:tcPr>
            <w:tcW w:w="1135" w:type="dxa"/>
            <w:tcBorders>
              <w:top w:val="single" w:sz="4" w:space="0" w:color="auto"/>
              <w:left w:val="single" w:sz="4" w:space="0" w:color="auto"/>
              <w:bottom w:val="single" w:sz="4" w:space="0" w:color="auto"/>
              <w:right w:val="single" w:sz="4" w:space="0" w:color="auto"/>
            </w:tcBorders>
            <w:vAlign w:val="bottom"/>
          </w:tcPr>
          <w:p w14:paraId="44438783"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7</w:t>
            </w:r>
          </w:p>
        </w:tc>
        <w:tc>
          <w:tcPr>
            <w:tcW w:w="1276" w:type="dxa"/>
            <w:tcBorders>
              <w:top w:val="single" w:sz="4" w:space="0" w:color="auto"/>
              <w:left w:val="single" w:sz="4" w:space="0" w:color="auto"/>
              <w:bottom w:val="single" w:sz="4" w:space="0" w:color="auto"/>
              <w:right w:val="single" w:sz="4" w:space="0" w:color="auto"/>
            </w:tcBorders>
            <w:vAlign w:val="bottom"/>
          </w:tcPr>
          <w:p w14:paraId="6DB28A2C"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6</w:t>
            </w:r>
          </w:p>
        </w:tc>
        <w:tc>
          <w:tcPr>
            <w:tcW w:w="1277" w:type="dxa"/>
            <w:tcBorders>
              <w:top w:val="single" w:sz="4" w:space="0" w:color="auto"/>
              <w:left w:val="single" w:sz="4" w:space="0" w:color="auto"/>
              <w:bottom w:val="single" w:sz="4" w:space="0" w:color="auto"/>
              <w:right w:val="single" w:sz="4" w:space="0" w:color="auto"/>
            </w:tcBorders>
            <w:vAlign w:val="bottom"/>
          </w:tcPr>
          <w:p w14:paraId="756BB52A"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86,16 %</w:t>
            </w:r>
          </w:p>
        </w:tc>
        <w:tc>
          <w:tcPr>
            <w:tcW w:w="1271" w:type="dxa"/>
            <w:tcBorders>
              <w:top w:val="single" w:sz="4" w:space="0" w:color="auto"/>
              <w:left w:val="single" w:sz="4" w:space="0" w:color="auto"/>
              <w:bottom w:val="single" w:sz="4" w:space="0" w:color="auto"/>
              <w:right w:val="single" w:sz="4" w:space="0" w:color="auto"/>
            </w:tcBorders>
            <w:vAlign w:val="bottom"/>
          </w:tcPr>
          <w:p w14:paraId="4011FDC6"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8,03 %</w:t>
            </w:r>
          </w:p>
        </w:tc>
      </w:tr>
      <w:tr w:rsidR="00064AAB" w:rsidRPr="006674BC" w14:paraId="30673814" w14:textId="77777777" w:rsidTr="00064AAB">
        <w:trPr>
          <w:trHeight w:val="562"/>
        </w:trPr>
        <w:tc>
          <w:tcPr>
            <w:tcW w:w="1526" w:type="dxa"/>
            <w:tcBorders>
              <w:top w:val="single" w:sz="4" w:space="0" w:color="auto"/>
              <w:left w:val="single" w:sz="4" w:space="0" w:color="auto"/>
              <w:bottom w:val="single" w:sz="4" w:space="0" w:color="auto"/>
              <w:right w:val="single" w:sz="4" w:space="0" w:color="auto"/>
            </w:tcBorders>
            <w:hideMark/>
          </w:tcPr>
          <w:p w14:paraId="235740D3" w14:textId="77777777" w:rsidR="00064AAB" w:rsidRPr="006674BC" w:rsidRDefault="00064AAB" w:rsidP="009A4A1E">
            <w:pPr>
              <w:rPr>
                <w:rFonts w:ascii="Times New Roman" w:hAnsi="Times New Roman"/>
                <w:szCs w:val="24"/>
                <w:lang w:eastAsia="bg-BG"/>
              </w:rPr>
            </w:pPr>
            <w:r w:rsidRPr="006674BC">
              <w:rPr>
                <w:rFonts w:ascii="Times New Roman" w:hAnsi="Times New Roman"/>
                <w:szCs w:val="24"/>
                <w:lang w:eastAsia="bg-BG"/>
              </w:rPr>
              <w:lastRenderedPageBreak/>
              <w:t>Галина Василева</w:t>
            </w:r>
          </w:p>
        </w:tc>
        <w:tc>
          <w:tcPr>
            <w:tcW w:w="1134" w:type="dxa"/>
            <w:tcBorders>
              <w:top w:val="single" w:sz="4" w:space="0" w:color="auto"/>
              <w:left w:val="single" w:sz="4" w:space="0" w:color="auto"/>
              <w:bottom w:val="single" w:sz="4" w:space="0" w:color="auto"/>
              <w:right w:val="single" w:sz="4" w:space="0" w:color="auto"/>
            </w:tcBorders>
            <w:vAlign w:val="bottom"/>
          </w:tcPr>
          <w:p w14:paraId="655EAC0D"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220</w:t>
            </w:r>
          </w:p>
        </w:tc>
        <w:tc>
          <w:tcPr>
            <w:tcW w:w="993" w:type="dxa"/>
            <w:tcBorders>
              <w:top w:val="single" w:sz="4" w:space="0" w:color="auto"/>
              <w:left w:val="single" w:sz="4" w:space="0" w:color="auto"/>
              <w:bottom w:val="single" w:sz="4" w:space="0" w:color="auto"/>
              <w:right w:val="single" w:sz="4" w:space="0" w:color="auto"/>
            </w:tcBorders>
            <w:vAlign w:val="bottom"/>
          </w:tcPr>
          <w:p w14:paraId="7BFB60E9"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199</w:t>
            </w:r>
          </w:p>
        </w:tc>
        <w:tc>
          <w:tcPr>
            <w:tcW w:w="1419" w:type="dxa"/>
            <w:tcBorders>
              <w:top w:val="single" w:sz="4" w:space="0" w:color="auto"/>
              <w:left w:val="single" w:sz="4" w:space="0" w:color="auto"/>
              <w:bottom w:val="single" w:sz="4" w:space="0" w:color="auto"/>
              <w:right w:val="single" w:sz="4" w:space="0" w:color="auto"/>
            </w:tcBorders>
            <w:vAlign w:val="bottom"/>
          </w:tcPr>
          <w:p w14:paraId="75C1C3F3"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18</w:t>
            </w:r>
          </w:p>
        </w:tc>
        <w:tc>
          <w:tcPr>
            <w:tcW w:w="1135" w:type="dxa"/>
            <w:tcBorders>
              <w:top w:val="single" w:sz="4" w:space="0" w:color="auto"/>
              <w:left w:val="single" w:sz="4" w:space="0" w:color="auto"/>
              <w:bottom w:val="single" w:sz="4" w:space="0" w:color="auto"/>
              <w:right w:val="single" w:sz="4" w:space="0" w:color="auto"/>
            </w:tcBorders>
            <w:vAlign w:val="bottom"/>
          </w:tcPr>
          <w:p w14:paraId="2587447B"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3</w:t>
            </w:r>
          </w:p>
        </w:tc>
        <w:tc>
          <w:tcPr>
            <w:tcW w:w="1276" w:type="dxa"/>
            <w:tcBorders>
              <w:top w:val="single" w:sz="4" w:space="0" w:color="auto"/>
              <w:left w:val="single" w:sz="4" w:space="0" w:color="auto"/>
              <w:bottom w:val="single" w:sz="4" w:space="0" w:color="auto"/>
              <w:right w:val="single" w:sz="4" w:space="0" w:color="auto"/>
            </w:tcBorders>
            <w:vAlign w:val="bottom"/>
          </w:tcPr>
          <w:p w14:paraId="515AD842"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0</w:t>
            </w:r>
          </w:p>
        </w:tc>
        <w:tc>
          <w:tcPr>
            <w:tcW w:w="1277" w:type="dxa"/>
            <w:tcBorders>
              <w:top w:val="single" w:sz="4" w:space="0" w:color="auto"/>
              <w:left w:val="single" w:sz="4" w:space="0" w:color="auto"/>
              <w:bottom w:val="single" w:sz="4" w:space="0" w:color="auto"/>
              <w:right w:val="single" w:sz="4" w:space="0" w:color="auto"/>
            </w:tcBorders>
            <w:vAlign w:val="bottom"/>
          </w:tcPr>
          <w:p w14:paraId="252730F2"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90,45 %</w:t>
            </w:r>
          </w:p>
        </w:tc>
        <w:tc>
          <w:tcPr>
            <w:tcW w:w="1271" w:type="dxa"/>
            <w:tcBorders>
              <w:top w:val="single" w:sz="4" w:space="0" w:color="auto"/>
              <w:left w:val="single" w:sz="4" w:space="0" w:color="auto"/>
              <w:bottom w:val="single" w:sz="4" w:space="0" w:color="auto"/>
              <w:right w:val="single" w:sz="4" w:space="0" w:color="auto"/>
            </w:tcBorders>
            <w:vAlign w:val="bottom"/>
          </w:tcPr>
          <w:p w14:paraId="6B8D8D00"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8,18 %</w:t>
            </w:r>
          </w:p>
        </w:tc>
      </w:tr>
      <w:tr w:rsidR="00064AAB" w:rsidRPr="006674BC" w14:paraId="2306557E" w14:textId="77777777" w:rsidTr="00064AAB">
        <w:trPr>
          <w:trHeight w:val="562"/>
        </w:trPr>
        <w:tc>
          <w:tcPr>
            <w:tcW w:w="1526" w:type="dxa"/>
            <w:tcBorders>
              <w:top w:val="single" w:sz="4" w:space="0" w:color="auto"/>
              <w:left w:val="single" w:sz="4" w:space="0" w:color="auto"/>
              <w:bottom w:val="single" w:sz="4" w:space="0" w:color="auto"/>
              <w:right w:val="single" w:sz="4" w:space="0" w:color="auto"/>
            </w:tcBorders>
            <w:hideMark/>
          </w:tcPr>
          <w:p w14:paraId="02DF3382" w14:textId="77777777" w:rsidR="00064AAB" w:rsidRPr="006674BC" w:rsidRDefault="00064AAB" w:rsidP="009A4A1E">
            <w:pPr>
              <w:rPr>
                <w:rFonts w:ascii="Times New Roman" w:hAnsi="Times New Roman"/>
                <w:szCs w:val="24"/>
                <w:lang w:eastAsia="bg-BG"/>
              </w:rPr>
            </w:pPr>
            <w:r w:rsidRPr="006674BC">
              <w:rPr>
                <w:rFonts w:ascii="Times New Roman" w:hAnsi="Times New Roman"/>
                <w:szCs w:val="24"/>
                <w:lang w:eastAsia="bg-BG"/>
              </w:rPr>
              <w:t>Стоян</w:t>
            </w:r>
          </w:p>
          <w:p w14:paraId="47C7A658" w14:textId="77777777" w:rsidR="00064AAB" w:rsidRPr="006674BC" w:rsidRDefault="00064AAB" w:rsidP="009A4A1E">
            <w:pPr>
              <w:rPr>
                <w:rFonts w:ascii="Times New Roman" w:hAnsi="Times New Roman"/>
                <w:szCs w:val="24"/>
                <w:lang w:eastAsia="bg-BG"/>
              </w:rPr>
            </w:pPr>
            <w:r w:rsidRPr="006674BC">
              <w:rPr>
                <w:rFonts w:ascii="Times New Roman" w:hAnsi="Times New Roman"/>
                <w:szCs w:val="24"/>
                <w:lang w:eastAsia="bg-BG"/>
              </w:rPr>
              <w:t>Стоянов</w:t>
            </w:r>
          </w:p>
        </w:tc>
        <w:tc>
          <w:tcPr>
            <w:tcW w:w="1134" w:type="dxa"/>
            <w:tcBorders>
              <w:top w:val="single" w:sz="4" w:space="0" w:color="auto"/>
              <w:left w:val="single" w:sz="4" w:space="0" w:color="auto"/>
              <w:bottom w:val="single" w:sz="4" w:space="0" w:color="auto"/>
              <w:right w:val="single" w:sz="4" w:space="0" w:color="auto"/>
            </w:tcBorders>
            <w:vAlign w:val="bottom"/>
          </w:tcPr>
          <w:p w14:paraId="51454693"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20</w:t>
            </w:r>
          </w:p>
        </w:tc>
        <w:tc>
          <w:tcPr>
            <w:tcW w:w="993" w:type="dxa"/>
            <w:tcBorders>
              <w:top w:val="single" w:sz="4" w:space="0" w:color="auto"/>
              <w:left w:val="single" w:sz="4" w:space="0" w:color="auto"/>
              <w:bottom w:val="single" w:sz="4" w:space="0" w:color="auto"/>
              <w:right w:val="single" w:sz="4" w:space="0" w:color="auto"/>
            </w:tcBorders>
            <w:vAlign w:val="bottom"/>
          </w:tcPr>
          <w:p w14:paraId="69B1669E"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7</w:t>
            </w:r>
          </w:p>
        </w:tc>
        <w:tc>
          <w:tcPr>
            <w:tcW w:w="1419" w:type="dxa"/>
            <w:tcBorders>
              <w:top w:val="single" w:sz="4" w:space="0" w:color="auto"/>
              <w:left w:val="single" w:sz="4" w:space="0" w:color="auto"/>
              <w:bottom w:val="single" w:sz="4" w:space="0" w:color="auto"/>
              <w:right w:val="single" w:sz="4" w:space="0" w:color="auto"/>
            </w:tcBorders>
            <w:vAlign w:val="bottom"/>
          </w:tcPr>
          <w:p w14:paraId="55BAA6D8"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3</w:t>
            </w:r>
          </w:p>
        </w:tc>
        <w:tc>
          <w:tcPr>
            <w:tcW w:w="1135" w:type="dxa"/>
            <w:tcBorders>
              <w:top w:val="single" w:sz="4" w:space="0" w:color="auto"/>
              <w:left w:val="single" w:sz="4" w:space="0" w:color="auto"/>
              <w:bottom w:val="single" w:sz="4" w:space="0" w:color="auto"/>
              <w:right w:val="single" w:sz="4" w:space="0" w:color="auto"/>
            </w:tcBorders>
            <w:vAlign w:val="bottom"/>
          </w:tcPr>
          <w:p w14:paraId="749F9870"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10</w:t>
            </w:r>
          </w:p>
        </w:tc>
        <w:tc>
          <w:tcPr>
            <w:tcW w:w="1276" w:type="dxa"/>
            <w:tcBorders>
              <w:top w:val="single" w:sz="4" w:space="0" w:color="auto"/>
              <w:left w:val="single" w:sz="4" w:space="0" w:color="auto"/>
              <w:bottom w:val="single" w:sz="4" w:space="0" w:color="auto"/>
              <w:right w:val="single" w:sz="4" w:space="0" w:color="auto"/>
            </w:tcBorders>
            <w:vAlign w:val="bottom"/>
          </w:tcPr>
          <w:p w14:paraId="29A7F713"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0</w:t>
            </w:r>
          </w:p>
        </w:tc>
        <w:tc>
          <w:tcPr>
            <w:tcW w:w="1277" w:type="dxa"/>
            <w:tcBorders>
              <w:top w:val="single" w:sz="4" w:space="0" w:color="auto"/>
              <w:left w:val="single" w:sz="4" w:space="0" w:color="auto"/>
              <w:bottom w:val="single" w:sz="4" w:space="0" w:color="auto"/>
              <w:right w:val="single" w:sz="4" w:space="0" w:color="auto"/>
            </w:tcBorders>
            <w:vAlign w:val="bottom"/>
          </w:tcPr>
          <w:p w14:paraId="2BBE6D71"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35 %</w:t>
            </w:r>
          </w:p>
        </w:tc>
        <w:tc>
          <w:tcPr>
            <w:tcW w:w="1271" w:type="dxa"/>
            <w:tcBorders>
              <w:top w:val="single" w:sz="4" w:space="0" w:color="auto"/>
              <w:left w:val="single" w:sz="4" w:space="0" w:color="auto"/>
              <w:bottom w:val="single" w:sz="4" w:space="0" w:color="auto"/>
              <w:right w:val="single" w:sz="4" w:space="0" w:color="auto"/>
            </w:tcBorders>
            <w:vAlign w:val="bottom"/>
          </w:tcPr>
          <w:p w14:paraId="43796436" w14:textId="77777777" w:rsidR="00064AAB" w:rsidRPr="006674BC" w:rsidRDefault="00064AAB" w:rsidP="009A4A1E">
            <w:pPr>
              <w:jc w:val="center"/>
              <w:rPr>
                <w:rFonts w:ascii="Times New Roman" w:hAnsi="Times New Roman"/>
                <w:szCs w:val="24"/>
                <w:lang w:eastAsia="bg-BG"/>
              </w:rPr>
            </w:pPr>
            <w:r>
              <w:rPr>
                <w:rFonts w:ascii="Times New Roman" w:hAnsi="Times New Roman"/>
                <w:szCs w:val="24"/>
                <w:lang w:eastAsia="bg-BG"/>
              </w:rPr>
              <w:t>15 %</w:t>
            </w:r>
          </w:p>
        </w:tc>
      </w:tr>
      <w:tr w:rsidR="00064AAB" w:rsidRPr="006674BC" w14:paraId="1BEFA48C" w14:textId="77777777" w:rsidTr="00064AAB">
        <w:trPr>
          <w:trHeight w:val="562"/>
        </w:trPr>
        <w:tc>
          <w:tcPr>
            <w:tcW w:w="1526" w:type="dxa"/>
            <w:tcBorders>
              <w:top w:val="single" w:sz="4" w:space="0" w:color="auto"/>
              <w:left w:val="single" w:sz="4" w:space="0" w:color="auto"/>
              <w:bottom w:val="single" w:sz="4" w:space="0" w:color="auto"/>
              <w:right w:val="single" w:sz="4" w:space="0" w:color="auto"/>
            </w:tcBorders>
          </w:tcPr>
          <w:p w14:paraId="450A8F80" w14:textId="77777777" w:rsidR="00064AAB" w:rsidRPr="006674BC" w:rsidRDefault="00064AAB" w:rsidP="009A4A1E">
            <w:pPr>
              <w:rPr>
                <w:rFonts w:ascii="Times New Roman" w:hAnsi="Times New Roman"/>
                <w:b/>
                <w:szCs w:val="24"/>
                <w:lang w:eastAsia="bg-BG"/>
              </w:rPr>
            </w:pPr>
            <w:r w:rsidRPr="006674BC">
              <w:rPr>
                <w:rFonts w:ascii="Times New Roman" w:hAnsi="Times New Roman"/>
                <w:b/>
                <w:szCs w:val="24"/>
                <w:lang w:eastAsia="bg-BG"/>
              </w:rPr>
              <w:t xml:space="preserve">         ВСИЧКО</w:t>
            </w:r>
          </w:p>
        </w:tc>
        <w:tc>
          <w:tcPr>
            <w:tcW w:w="1134" w:type="dxa"/>
            <w:tcBorders>
              <w:top w:val="single" w:sz="4" w:space="0" w:color="auto"/>
              <w:left w:val="single" w:sz="4" w:space="0" w:color="auto"/>
              <w:bottom w:val="single" w:sz="4" w:space="0" w:color="auto"/>
              <w:right w:val="single" w:sz="4" w:space="0" w:color="auto"/>
            </w:tcBorders>
            <w:vAlign w:val="bottom"/>
          </w:tcPr>
          <w:p w14:paraId="412FFB57" w14:textId="77777777" w:rsidR="00064AAB" w:rsidRPr="006674BC" w:rsidRDefault="00064AAB" w:rsidP="009A4A1E">
            <w:pPr>
              <w:jc w:val="center"/>
              <w:rPr>
                <w:rFonts w:ascii="Times New Roman" w:hAnsi="Times New Roman"/>
                <w:b/>
                <w:szCs w:val="24"/>
                <w:lang w:eastAsia="bg-BG"/>
              </w:rPr>
            </w:pPr>
            <w:r>
              <w:rPr>
                <w:rFonts w:ascii="Times New Roman" w:hAnsi="Times New Roman"/>
                <w:b/>
                <w:szCs w:val="24"/>
                <w:lang w:eastAsia="bg-BG"/>
              </w:rPr>
              <w:t>826</w:t>
            </w:r>
          </w:p>
        </w:tc>
        <w:tc>
          <w:tcPr>
            <w:tcW w:w="993" w:type="dxa"/>
            <w:tcBorders>
              <w:top w:val="single" w:sz="4" w:space="0" w:color="auto"/>
              <w:left w:val="single" w:sz="4" w:space="0" w:color="auto"/>
              <w:bottom w:val="single" w:sz="4" w:space="0" w:color="auto"/>
              <w:right w:val="single" w:sz="4" w:space="0" w:color="auto"/>
            </w:tcBorders>
            <w:vAlign w:val="bottom"/>
          </w:tcPr>
          <w:p w14:paraId="68CA0A46" w14:textId="77777777" w:rsidR="00064AAB" w:rsidRPr="006674BC" w:rsidRDefault="00064AAB" w:rsidP="009A4A1E">
            <w:pPr>
              <w:jc w:val="center"/>
              <w:rPr>
                <w:rFonts w:ascii="Times New Roman" w:hAnsi="Times New Roman"/>
                <w:b/>
                <w:szCs w:val="24"/>
                <w:lang w:eastAsia="bg-BG"/>
              </w:rPr>
            </w:pPr>
            <w:r>
              <w:rPr>
                <w:rFonts w:ascii="Times New Roman" w:hAnsi="Times New Roman"/>
                <w:b/>
                <w:szCs w:val="24"/>
                <w:lang w:eastAsia="bg-BG"/>
              </w:rPr>
              <w:t>761</w:t>
            </w:r>
          </w:p>
        </w:tc>
        <w:tc>
          <w:tcPr>
            <w:tcW w:w="1419" w:type="dxa"/>
            <w:tcBorders>
              <w:top w:val="single" w:sz="4" w:space="0" w:color="auto"/>
              <w:left w:val="single" w:sz="4" w:space="0" w:color="auto"/>
              <w:bottom w:val="single" w:sz="4" w:space="0" w:color="auto"/>
              <w:right w:val="single" w:sz="4" w:space="0" w:color="auto"/>
            </w:tcBorders>
            <w:vAlign w:val="bottom"/>
          </w:tcPr>
          <w:p w14:paraId="29F91F2F" w14:textId="77777777" w:rsidR="00064AAB" w:rsidRPr="006674BC" w:rsidRDefault="00064AAB" w:rsidP="009A4A1E">
            <w:pPr>
              <w:jc w:val="center"/>
              <w:rPr>
                <w:rFonts w:ascii="Times New Roman" w:hAnsi="Times New Roman"/>
                <w:b/>
                <w:szCs w:val="24"/>
                <w:lang w:eastAsia="bg-BG"/>
              </w:rPr>
            </w:pPr>
            <w:r>
              <w:rPr>
                <w:rFonts w:ascii="Times New Roman" w:hAnsi="Times New Roman"/>
                <w:b/>
                <w:szCs w:val="24"/>
                <w:lang w:eastAsia="bg-BG"/>
              </w:rPr>
              <w:t>39</w:t>
            </w:r>
          </w:p>
        </w:tc>
        <w:tc>
          <w:tcPr>
            <w:tcW w:w="1135" w:type="dxa"/>
            <w:tcBorders>
              <w:top w:val="single" w:sz="4" w:space="0" w:color="auto"/>
              <w:left w:val="single" w:sz="4" w:space="0" w:color="auto"/>
              <w:bottom w:val="single" w:sz="4" w:space="0" w:color="auto"/>
              <w:right w:val="single" w:sz="4" w:space="0" w:color="auto"/>
            </w:tcBorders>
            <w:vAlign w:val="bottom"/>
          </w:tcPr>
          <w:p w14:paraId="552E1C4C" w14:textId="77777777" w:rsidR="00064AAB" w:rsidRPr="006674BC" w:rsidRDefault="00064AAB" w:rsidP="009A4A1E">
            <w:pPr>
              <w:jc w:val="center"/>
              <w:rPr>
                <w:rFonts w:ascii="Times New Roman" w:hAnsi="Times New Roman"/>
                <w:b/>
                <w:szCs w:val="24"/>
                <w:lang w:eastAsia="bg-BG"/>
              </w:rPr>
            </w:pPr>
            <w:r>
              <w:rPr>
                <w:rFonts w:ascii="Times New Roman" w:hAnsi="Times New Roman"/>
                <w:b/>
                <w:szCs w:val="24"/>
                <w:lang w:eastAsia="bg-BG"/>
              </w:rPr>
              <w:t>20</w:t>
            </w:r>
          </w:p>
        </w:tc>
        <w:tc>
          <w:tcPr>
            <w:tcW w:w="1276" w:type="dxa"/>
            <w:tcBorders>
              <w:top w:val="single" w:sz="4" w:space="0" w:color="auto"/>
              <w:left w:val="single" w:sz="4" w:space="0" w:color="auto"/>
              <w:bottom w:val="single" w:sz="4" w:space="0" w:color="auto"/>
              <w:right w:val="single" w:sz="4" w:space="0" w:color="auto"/>
            </w:tcBorders>
            <w:vAlign w:val="bottom"/>
          </w:tcPr>
          <w:p w14:paraId="650081B9" w14:textId="77777777" w:rsidR="00064AAB" w:rsidRPr="006674BC" w:rsidRDefault="00064AAB" w:rsidP="009A4A1E">
            <w:pPr>
              <w:jc w:val="center"/>
              <w:rPr>
                <w:rFonts w:ascii="Times New Roman" w:hAnsi="Times New Roman"/>
                <w:b/>
                <w:szCs w:val="24"/>
                <w:lang w:eastAsia="bg-BG"/>
              </w:rPr>
            </w:pPr>
            <w:r>
              <w:rPr>
                <w:rFonts w:ascii="Times New Roman" w:hAnsi="Times New Roman"/>
                <w:b/>
                <w:szCs w:val="24"/>
                <w:lang w:eastAsia="bg-BG"/>
              </w:rPr>
              <w:t>6</w:t>
            </w:r>
          </w:p>
        </w:tc>
        <w:tc>
          <w:tcPr>
            <w:tcW w:w="1277" w:type="dxa"/>
            <w:tcBorders>
              <w:top w:val="single" w:sz="4" w:space="0" w:color="auto"/>
              <w:left w:val="single" w:sz="4" w:space="0" w:color="auto"/>
              <w:bottom w:val="single" w:sz="4" w:space="0" w:color="auto"/>
              <w:right w:val="single" w:sz="4" w:space="0" w:color="auto"/>
            </w:tcBorders>
            <w:vAlign w:val="bottom"/>
          </w:tcPr>
          <w:p w14:paraId="5F7D888C" w14:textId="77777777" w:rsidR="00064AAB" w:rsidRPr="006674BC" w:rsidRDefault="00064AAB" w:rsidP="009A4A1E">
            <w:pPr>
              <w:jc w:val="center"/>
              <w:rPr>
                <w:rFonts w:ascii="Times New Roman" w:hAnsi="Times New Roman"/>
                <w:b/>
                <w:szCs w:val="24"/>
                <w:lang w:eastAsia="bg-BG"/>
              </w:rPr>
            </w:pPr>
            <w:r>
              <w:rPr>
                <w:rFonts w:ascii="Times New Roman" w:hAnsi="Times New Roman"/>
                <w:b/>
                <w:szCs w:val="24"/>
                <w:lang w:eastAsia="bg-BG"/>
              </w:rPr>
              <w:t>92,13 %</w:t>
            </w:r>
          </w:p>
        </w:tc>
        <w:tc>
          <w:tcPr>
            <w:tcW w:w="1271" w:type="dxa"/>
            <w:tcBorders>
              <w:top w:val="single" w:sz="4" w:space="0" w:color="auto"/>
              <w:left w:val="single" w:sz="4" w:space="0" w:color="auto"/>
              <w:bottom w:val="single" w:sz="4" w:space="0" w:color="auto"/>
              <w:right w:val="single" w:sz="4" w:space="0" w:color="auto"/>
            </w:tcBorders>
            <w:vAlign w:val="bottom"/>
          </w:tcPr>
          <w:p w14:paraId="6DEC43BD" w14:textId="77777777" w:rsidR="00064AAB" w:rsidRPr="006674BC" w:rsidRDefault="00064AAB" w:rsidP="009A4A1E">
            <w:pPr>
              <w:jc w:val="center"/>
              <w:rPr>
                <w:rFonts w:ascii="Times New Roman" w:hAnsi="Times New Roman"/>
                <w:b/>
                <w:szCs w:val="24"/>
                <w:lang w:eastAsia="bg-BG"/>
              </w:rPr>
            </w:pPr>
            <w:r>
              <w:rPr>
                <w:rFonts w:ascii="Times New Roman" w:hAnsi="Times New Roman"/>
                <w:b/>
                <w:szCs w:val="24"/>
                <w:lang w:eastAsia="bg-BG"/>
              </w:rPr>
              <w:t>4,72 %</w:t>
            </w:r>
          </w:p>
        </w:tc>
      </w:tr>
    </w:tbl>
    <w:p w14:paraId="0C434690" w14:textId="77777777" w:rsidR="00996366" w:rsidRPr="005A1B8C" w:rsidRDefault="00996366" w:rsidP="00064AAB">
      <w:pPr>
        <w:pStyle w:val="31"/>
        <w:ind w:right="283" w:firstLine="0"/>
        <w:rPr>
          <w:rFonts w:ascii="Times New Roman" w:hAnsi="Times New Roman"/>
          <w:sz w:val="28"/>
          <w:szCs w:val="28"/>
        </w:rPr>
      </w:pPr>
    </w:p>
    <w:p w14:paraId="3B2B5975" w14:textId="77777777" w:rsidR="001D2261" w:rsidRDefault="00064AAB" w:rsidP="001D2261">
      <w:pPr>
        <w:pStyle w:val="31"/>
        <w:ind w:right="283"/>
        <w:rPr>
          <w:rFonts w:ascii="Times New Roman" w:hAnsi="Times New Roman"/>
          <w:color w:val="000000"/>
          <w:sz w:val="28"/>
          <w:szCs w:val="28"/>
        </w:rPr>
      </w:pPr>
      <w:r>
        <w:rPr>
          <w:rFonts w:ascii="Times New Roman" w:hAnsi="Times New Roman"/>
          <w:color w:val="000000"/>
          <w:sz w:val="28"/>
          <w:szCs w:val="28"/>
        </w:rPr>
        <w:t>Постъпилите жалби през 2023</w:t>
      </w:r>
      <w:r w:rsidR="003B6B9D">
        <w:rPr>
          <w:rFonts w:ascii="Times New Roman" w:hAnsi="Times New Roman"/>
          <w:color w:val="000000"/>
          <w:sz w:val="28"/>
          <w:szCs w:val="28"/>
        </w:rPr>
        <w:t xml:space="preserve"> г. са </w:t>
      </w:r>
      <w:r>
        <w:rPr>
          <w:rFonts w:ascii="Times New Roman" w:hAnsi="Times New Roman"/>
          <w:color w:val="000000"/>
          <w:sz w:val="28"/>
          <w:szCs w:val="28"/>
        </w:rPr>
        <w:t>15</w:t>
      </w:r>
      <w:r w:rsidR="003B6B9D">
        <w:rPr>
          <w:rFonts w:ascii="Times New Roman" w:hAnsi="Times New Roman"/>
          <w:color w:val="000000"/>
          <w:sz w:val="28"/>
          <w:szCs w:val="28"/>
        </w:rPr>
        <w:t xml:space="preserve"> бр., а през </w:t>
      </w:r>
      <w:r>
        <w:rPr>
          <w:rFonts w:ascii="Times New Roman" w:hAnsi="Times New Roman"/>
          <w:color w:val="000000"/>
          <w:sz w:val="28"/>
          <w:szCs w:val="28"/>
        </w:rPr>
        <w:t>2022</w:t>
      </w:r>
      <w:r w:rsidR="005272AB">
        <w:rPr>
          <w:rFonts w:ascii="Times New Roman" w:hAnsi="Times New Roman"/>
          <w:color w:val="000000"/>
          <w:sz w:val="28"/>
          <w:szCs w:val="28"/>
        </w:rPr>
        <w:t xml:space="preserve"> г. са </w:t>
      </w:r>
      <w:r>
        <w:rPr>
          <w:rFonts w:ascii="Times New Roman" w:hAnsi="Times New Roman"/>
          <w:color w:val="000000"/>
          <w:sz w:val="28"/>
          <w:szCs w:val="28"/>
        </w:rPr>
        <w:t>18</w:t>
      </w:r>
      <w:r w:rsidR="005272AB">
        <w:rPr>
          <w:rFonts w:ascii="Times New Roman" w:hAnsi="Times New Roman"/>
          <w:color w:val="000000"/>
          <w:sz w:val="28"/>
          <w:szCs w:val="28"/>
        </w:rPr>
        <w:t xml:space="preserve"> бр. по наказателни дела от общ характер. </w:t>
      </w:r>
    </w:p>
    <w:p w14:paraId="14386615" w14:textId="0913A656" w:rsidR="005272AB" w:rsidRDefault="005272AB" w:rsidP="001D2261">
      <w:pPr>
        <w:pStyle w:val="31"/>
        <w:ind w:right="283"/>
        <w:rPr>
          <w:rFonts w:ascii="Times New Roman" w:hAnsi="Times New Roman"/>
          <w:color w:val="000000"/>
          <w:sz w:val="28"/>
          <w:szCs w:val="28"/>
        </w:rPr>
      </w:pPr>
      <w:r>
        <w:rPr>
          <w:rFonts w:ascii="Times New Roman" w:hAnsi="Times New Roman"/>
          <w:color w:val="000000"/>
          <w:sz w:val="28"/>
          <w:szCs w:val="28"/>
        </w:rPr>
        <w:t xml:space="preserve">Данните за постъпилите и свършили </w:t>
      </w:r>
      <w:r w:rsidR="00132562">
        <w:rPr>
          <w:rFonts w:ascii="Times New Roman" w:hAnsi="Times New Roman"/>
          <w:color w:val="000000"/>
          <w:sz w:val="28"/>
          <w:szCs w:val="28"/>
        </w:rPr>
        <w:t xml:space="preserve">общо </w:t>
      </w:r>
      <w:r>
        <w:rPr>
          <w:rFonts w:ascii="Times New Roman" w:hAnsi="Times New Roman"/>
          <w:color w:val="000000"/>
          <w:sz w:val="28"/>
          <w:szCs w:val="28"/>
        </w:rPr>
        <w:t xml:space="preserve">наказателни дела </w:t>
      </w:r>
      <w:r w:rsidR="00064AAB">
        <w:rPr>
          <w:rFonts w:ascii="Times New Roman" w:hAnsi="Times New Roman"/>
          <w:color w:val="000000"/>
          <w:sz w:val="28"/>
          <w:szCs w:val="28"/>
        </w:rPr>
        <w:t>през 2023</w:t>
      </w:r>
      <w:r w:rsidR="00132562">
        <w:rPr>
          <w:rFonts w:ascii="Times New Roman" w:hAnsi="Times New Roman"/>
          <w:color w:val="000000"/>
          <w:sz w:val="28"/>
          <w:szCs w:val="28"/>
        </w:rPr>
        <w:t xml:space="preserve"> година </w:t>
      </w:r>
      <w:r>
        <w:rPr>
          <w:rFonts w:ascii="Times New Roman" w:hAnsi="Times New Roman"/>
          <w:color w:val="000000"/>
          <w:sz w:val="28"/>
          <w:szCs w:val="28"/>
        </w:rPr>
        <w:t xml:space="preserve">по съдии </w:t>
      </w:r>
      <w:r w:rsidR="00FE67FE">
        <w:rPr>
          <w:rFonts w:ascii="Times New Roman" w:hAnsi="Times New Roman"/>
          <w:color w:val="000000"/>
          <w:sz w:val="28"/>
          <w:szCs w:val="28"/>
        </w:rPr>
        <w:t>са</w:t>
      </w:r>
      <w:r>
        <w:rPr>
          <w:rFonts w:ascii="Times New Roman" w:hAnsi="Times New Roman"/>
          <w:color w:val="000000"/>
          <w:sz w:val="28"/>
          <w:szCs w:val="28"/>
        </w:rPr>
        <w:t xml:space="preserve">, </w:t>
      </w:r>
      <w:r w:rsidR="00FE67FE">
        <w:rPr>
          <w:rFonts w:ascii="Times New Roman" w:hAnsi="Times New Roman"/>
          <w:color w:val="000000"/>
          <w:sz w:val="28"/>
          <w:szCs w:val="28"/>
        </w:rPr>
        <w:t>изнесени в табличен вид</w:t>
      </w:r>
      <w:r>
        <w:rPr>
          <w:rFonts w:ascii="Times New Roman" w:hAnsi="Times New Roman"/>
          <w:color w:val="000000"/>
          <w:sz w:val="28"/>
          <w:szCs w:val="28"/>
        </w:rPr>
        <w:t xml:space="preserve">: </w:t>
      </w:r>
    </w:p>
    <w:p w14:paraId="55390A11" w14:textId="77777777" w:rsidR="00064AAB" w:rsidRPr="002F65CD" w:rsidRDefault="00064AAB" w:rsidP="005272AB">
      <w:pPr>
        <w:pStyle w:val="31"/>
        <w:ind w:left="284" w:right="283"/>
        <w:rPr>
          <w:rFonts w:ascii="Times New Roman" w:hAnsi="Times New Roman"/>
          <w:color w:val="000000"/>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1276"/>
        <w:gridCol w:w="1134"/>
        <w:gridCol w:w="850"/>
        <w:gridCol w:w="993"/>
        <w:gridCol w:w="992"/>
        <w:gridCol w:w="992"/>
        <w:gridCol w:w="851"/>
      </w:tblGrid>
      <w:tr w:rsidR="00BF729F" w:rsidRPr="00BF729F" w14:paraId="48636029" w14:textId="77777777" w:rsidTr="00F56272">
        <w:trPr>
          <w:trHeight w:val="484"/>
        </w:trPr>
        <w:tc>
          <w:tcPr>
            <w:tcW w:w="1844" w:type="dxa"/>
            <w:vMerge w:val="restart"/>
            <w:shd w:val="clear" w:color="auto" w:fill="auto"/>
          </w:tcPr>
          <w:p w14:paraId="6235651B" w14:textId="77777777" w:rsidR="00BF729F" w:rsidRPr="00F56272" w:rsidRDefault="00BF729F" w:rsidP="009A4A1E">
            <w:pPr>
              <w:jc w:val="both"/>
              <w:rPr>
                <w:rFonts w:ascii="Times New Roman" w:hAnsi="Times New Roman"/>
                <w:sz w:val="22"/>
                <w:szCs w:val="22"/>
              </w:rPr>
            </w:pPr>
          </w:p>
          <w:p w14:paraId="357497D9" w14:textId="77777777" w:rsidR="00BF729F" w:rsidRPr="00F56272" w:rsidRDefault="00BF729F" w:rsidP="009A4A1E">
            <w:pPr>
              <w:jc w:val="both"/>
              <w:rPr>
                <w:rFonts w:ascii="Times New Roman" w:hAnsi="Times New Roman"/>
                <w:sz w:val="22"/>
                <w:szCs w:val="22"/>
              </w:rPr>
            </w:pPr>
          </w:p>
          <w:p w14:paraId="54F22DE8" w14:textId="77777777" w:rsidR="00BF729F" w:rsidRPr="00F56272" w:rsidRDefault="00BF729F" w:rsidP="009A4A1E">
            <w:pPr>
              <w:jc w:val="both"/>
              <w:rPr>
                <w:rFonts w:ascii="Times New Roman" w:hAnsi="Times New Roman"/>
                <w:sz w:val="22"/>
                <w:szCs w:val="22"/>
              </w:rPr>
            </w:pPr>
            <w:r w:rsidRPr="00F56272">
              <w:rPr>
                <w:rFonts w:ascii="Times New Roman" w:hAnsi="Times New Roman"/>
                <w:sz w:val="22"/>
                <w:szCs w:val="22"/>
              </w:rPr>
              <w:t>СЪДИЯ</w:t>
            </w:r>
          </w:p>
        </w:tc>
        <w:tc>
          <w:tcPr>
            <w:tcW w:w="1417" w:type="dxa"/>
            <w:vMerge w:val="restart"/>
            <w:shd w:val="clear" w:color="auto" w:fill="auto"/>
          </w:tcPr>
          <w:p w14:paraId="69D80175" w14:textId="77777777" w:rsidR="00BF729F" w:rsidRPr="00BF729F" w:rsidRDefault="00BF729F" w:rsidP="009A4A1E">
            <w:pPr>
              <w:jc w:val="both"/>
              <w:rPr>
                <w:rFonts w:ascii="Times New Roman" w:hAnsi="Times New Roman"/>
                <w:sz w:val="20"/>
              </w:rPr>
            </w:pPr>
            <w:r w:rsidRPr="00BF729F">
              <w:rPr>
                <w:rFonts w:ascii="Times New Roman" w:hAnsi="Times New Roman"/>
                <w:sz w:val="20"/>
              </w:rPr>
              <w:t>останали несвършени</w:t>
            </w:r>
          </w:p>
          <w:p w14:paraId="1EBCE017" w14:textId="77777777" w:rsidR="00BF729F" w:rsidRPr="00BF729F" w:rsidRDefault="00BF729F" w:rsidP="009A4A1E">
            <w:pPr>
              <w:jc w:val="both"/>
              <w:rPr>
                <w:rFonts w:ascii="Times New Roman" w:hAnsi="Times New Roman"/>
                <w:sz w:val="20"/>
                <w:lang w:val="en-US"/>
              </w:rPr>
            </w:pPr>
            <w:r w:rsidRPr="00BF729F">
              <w:rPr>
                <w:rFonts w:ascii="Times New Roman" w:hAnsi="Times New Roman"/>
                <w:sz w:val="20"/>
              </w:rPr>
              <w:t>към 01.</w:t>
            </w:r>
            <w:proofErr w:type="spellStart"/>
            <w:r w:rsidRPr="00BF729F">
              <w:rPr>
                <w:rFonts w:ascii="Times New Roman" w:hAnsi="Times New Roman"/>
                <w:sz w:val="20"/>
              </w:rPr>
              <w:t>01</w:t>
            </w:r>
            <w:proofErr w:type="spellEnd"/>
            <w:r w:rsidRPr="00BF729F">
              <w:rPr>
                <w:rFonts w:ascii="Times New Roman" w:hAnsi="Times New Roman"/>
                <w:sz w:val="20"/>
              </w:rPr>
              <w:t>.2023</w:t>
            </w:r>
          </w:p>
        </w:tc>
        <w:tc>
          <w:tcPr>
            <w:tcW w:w="1276" w:type="dxa"/>
            <w:vMerge w:val="restart"/>
            <w:shd w:val="clear" w:color="auto" w:fill="auto"/>
          </w:tcPr>
          <w:p w14:paraId="4EED8C20" w14:textId="77777777" w:rsidR="00BF729F" w:rsidRPr="00BF729F" w:rsidRDefault="00BF729F" w:rsidP="009A4A1E">
            <w:pPr>
              <w:jc w:val="both"/>
              <w:rPr>
                <w:rFonts w:ascii="Times New Roman" w:hAnsi="Times New Roman"/>
                <w:sz w:val="20"/>
                <w:lang w:val="en-US"/>
              </w:rPr>
            </w:pPr>
            <w:r w:rsidRPr="00BF729F">
              <w:rPr>
                <w:rFonts w:ascii="Times New Roman" w:hAnsi="Times New Roman"/>
                <w:sz w:val="20"/>
              </w:rPr>
              <w:t>постъпили от 01.</w:t>
            </w:r>
            <w:proofErr w:type="spellStart"/>
            <w:r w:rsidRPr="00BF729F">
              <w:rPr>
                <w:rFonts w:ascii="Times New Roman" w:hAnsi="Times New Roman"/>
                <w:sz w:val="20"/>
              </w:rPr>
              <w:t>01</w:t>
            </w:r>
            <w:proofErr w:type="spellEnd"/>
            <w:r w:rsidRPr="00BF729F">
              <w:rPr>
                <w:rFonts w:ascii="Times New Roman" w:hAnsi="Times New Roman"/>
                <w:sz w:val="20"/>
              </w:rPr>
              <w:t>.2023</w:t>
            </w:r>
          </w:p>
          <w:p w14:paraId="0A258331" w14:textId="77777777" w:rsidR="00BF729F" w:rsidRPr="00BF729F" w:rsidRDefault="00BF729F" w:rsidP="009A4A1E">
            <w:pPr>
              <w:jc w:val="both"/>
              <w:rPr>
                <w:rFonts w:ascii="Times New Roman" w:hAnsi="Times New Roman"/>
                <w:sz w:val="20"/>
              </w:rPr>
            </w:pPr>
            <w:r w:rsidRPr="00BF729F">
              <w:rPr>
                <w:rFonts w:ascii="Times New Roman" w:hAnsi="Times New Roman"/>
                <w:sz w:val="20"/>
              </w:rPr>
              <w:t>до 31.12.2023</w:t>
            </w:r>
          </w:p>
        </w:tc>
        <w:tc>
          <w:tcPr>
            <w:tcW w:w="1134" w:type="dxa"/>
            <w:vMerge w:val="restart"/>
            <w:shd w:val="clear" w:color="auto" w:fill="auto"/>
          </w:tcPr>
          <w:p w14:paraId="5C26A0ED" w14:textId="77777777" w:rsidR="00BF729F" w:rsidRPr="00BF729F" w:rsidRDefault="00BF729F" w:rsidP="009A4A1E">
            <w:pPr>
              <w:jc w:val="both"/>
              <w:rPr>
                <w:rFonts w:ascii="Times New Roman" w:hAnsi="Times New Roman"/>
                <w:sz w:val="20"/>
              </w:rPr>
            </w:pPr>
            <w:r w:rsidRPr="00BF729F">
              <w:rPr>
                <w:rFonts w:ascii="Times New Roman" w:hAnsi="Times New Roman"/>
                <w:sz w:val="20"/>
              </w:rPr>
              <w:t>всичко дела за разглеждане</w:t>
            </w:r>
          </w:p>
        </w:tc>
        <w:tc>
          <w:tcPr>
            <w:tcW w:w="2835" w:type="dxa"/>
            <w:gridSpan w:val="3"/>
            <w:shd w:val="clear" w:color="auto" w:fill="auto"/>
          </w:tcPr>
          <w:p w14:paraId="50F891CB" w14:textId="77777777" w:rsidR="00BF729F" w:rsidRPr="00BF729F" w:rsidRDefault="00BF729F" w:rsidP="009A4A1E">
            <w:pPr>
              <w:jc w:val="center"/>
              <w:rPr>
                <w:rFonts w:ascii="Times New Roman" w:hAnsi="Times New Roman"/>
                <w:sz w:val="20"/>
              </w:rPr>
            </w:pPr>
            <w:r w:rsidRPr="00BF729F">
              <w:rPr>
                <w:rFonts w:ascii="Times New Roman" w:hAnsi="Times New Roman"/>
                <w:sz w:val="20"/>
              </w:rPr>
              <w:t>свършени дела</w:t>
            </w:r>
          </w:p>
        </w:tc>
        <w:tc>
          <w:tcPr>
            <w:tcW w:w="992" w:type="dxa"/>
            <w:vMerge w:val="restart"/>
            <w:shd w:val="clear" w:color="auto" w:fill="auto"/>
          </w:tcPr>
          <w:p w14:paraId="6AFDEF96" w14:textId="1C03F30D" w:rsidR="00BF729F" w:rsidRPr="00BF729F" w:rsidRDefault="00BF729F" w:rsidP="009A4A1E">
            <w:pPr>
              <w:jc w:val="both"/>
              <w:rPr>
                <w:rFonts w:ascii="Times New Roman" w:hAnsi="Times New Roman"/>
                <w:sz w:val="20"/>
              </w:rPr>
            </w:pPr>
            <w:r w:rsidRPr="00BF729F">
              <w:rPr>
                <w:rFonts w:ascii="Times New Roman" w:hAnsi="Times New Roman"/>
                <w:sz w:val="20"/>
              </w:rPr>
              <w:t xml:space="preserve">останали </w:t>
            </w:r>
            <w:proofErr w:type="spellStart"/>
            <w:r w:rsidRPr="00BF729F">
              <w:rPr>
                <w:rFonts w:ascii="Times New Roman" w:hAnsi="Times New Roman"/>
                <w:sz w:val="20"/>
              </w:rPr>
              <w:t>несвър</w:t>
            </w:r>
            <w:r>
              <w:rPr>
                <w:rFonts w:ascii="Times New Roman" w:hAnsi="Times New Roman"/>
                <w:sz w:val="20"/>
              </w:rPr>
              <w:t>-</w:t>
            </w:r>
            <w:r w:rsidRPr="00BF729F">
              <w:rPr>
                <w:rFonts w:ascii="Times New Roman" w:hAnsi="Times New Roman"/>
                <w:sz w:val="20"/>
              </w:rPr>
              <w:t>шени</w:t>
            </w:r>
            <w:proofErr w:type="spellEnd"/>
            <w:r w:rsidRPr="00BF729F">
              <w:rPr>
                <w:rFonts w:ascii="Times New Roman" w:hAnsi="Times New Roman"/>
                <w:sz w:val="20"/>
              </w:rPr>
              <w:t xml:space="preserve"> към 31.12.</w:t>
            </w:r>
          </w:p>
          <w:p w14:paraId="2ADD3B57" w14:textId="77777777" w:rsidR="00BF729F" w:rsidRPr="00BF729F" w:rsidRDefault="00BF729F" w:rsidP="009A4A1E">
            <w:pPr>
              <w:jc w:val="both"/>
              <w:rPr>
                <w:rFonts w:ascii="Times New Roman" w:hAnsi="Times New Roman"/>
                <w:sz w:val="20"/>
              </w:rPr>
            </w:pPr>
            <w:r w:rsidRPr="00BF729F">
              <w:rPr>
                <w:rFonts w:ascii="Times New Roman" w:hAnsi="Times New Roman"/>
                <w:sz w:val="20"/>
              </w:rPr>
              <w:t>2023 г.</w:t>
            </w:r>
          </w:p>
        </w:tc>
        <w:tc>
          <w:tcPr>
            <w:tcW w:w="851" w:type="dxa"/>
            <w:vMerge w:val="restart"/>
            <w:shd w:val="clear" w:color="auto" w:fill="auto"/>
          </w:tcPr>
          <w:p w14:paraId="043A372D" w14:textId="77777777" w:rsidR="00BF729F" w:rsidRPr="00BF729F" w:rsidRDefault="00BF729F" w:rsidP="009A4A1E">
            <w:pPr>
              <w:jc w:val="both"/>
              <w:rPr>
                <w:rFonts w:ascii="Times New Roman" w:hAnsi="Times New Roman"/>
                <w:sz w:val="20"/>
              </w:rPr>
            </w:pPr>
            <w:proofErr w:type="spellStart"/>
            <w:r w:rsidRPr="00BF729F">
              <w:rPr>
                <w:rFonts w:ascii="Times New Roman" w:hAnsi="Times New Roman"/>
                <w:sz w:val="20"/>
              </w:rPr>
              <w:t>обжал-вани</w:t>
            </w:r>
            <w:proofErr w:type="spellEnd"/>
          </w:p>
        </w:tc>
      </w:tr>
      <w:tr w:rsidR="00BF729F" w:rsidRPr="008255BF" w14:paraId="11DD686F" w14:textId="77777777" w:rsidTr="00F56272">
        <w:trPr>
          <w:trHeight w:val="782"/>
        </w:trPr>
        <w:tc>
          <w:tcPr>
            <w:tcW w:w="1844" w:type="dxa"/>
            <w:vMerge/>
            <w:shd w:val="clear" w:color="auto" w:fill="auto"/>
          </w:tcPr>
          <w:p w14:paraId="276CE22F" w14:textId="77777777" w:rsidR="00BF729F" w:rsidRPr="008255BF" w:rsidRDefault="00BF729F" w:rsidP="009A4A1E">
            <w:pPr>
              <w:jc w:val="both"/>
              <w:rPr>
                <w:rFonts w:ascii="Times New Roman" w:hAnsi="Times New Roman"/>
              </w:rPr>
            </w:pPr>
          </w:p>
        </w:tc>
        <w:tc>
          <w:tcPr>
            <w:tcW w:w="1417" w:type="dxa"/>
            <w:vMerge/>
            <w:shd w:val="clear" w:color="auto" w:fill="auto"/>
          </w:tcPr>
          <w:p w14:paraId="172DDE06" w14:textId="77777777" w:rsidR="00BF729F" w:rsidRPr="008255BF" w:rsidRDefault="00BF729F" w:rsidP="009A4A1E">
            <w:pPr>
              <w:jc w:val="both"/>
              <w:rPr>
                <w:rFonts w:ascii="Times New Roman" w:hAnsi="Times New Roman"/>
              </w:rPr>
            </w:pPr>
          </w:p>
        </w:tc>
        <w:tc>
          <w:tcPr>
            <w:tcW w:w="1276" w:type="dxa"/>
            <w:vMerge/>
            <w:shd w:val="clear" w:color="auto" w:fill="auto"/>
          </w:tcPr>
          <w:p w14:paraId="55AB4174" w14:textId="77777777" w:rsidR="00BF729F" w:rsidRPr="008255BF" w:rsidRDefault="00BF729F" w:rsidP="009A4A1E">
            <w:pPr>
              <w:jc w:val="both"/>
              <w:rPr>
                <w:rFonts w:ascii="Times New Roman" w:hAnsi="Times New Roman"/>
              </w:rPr>
            </w:pPr>
          </w:p>
        </w:tc>
        <w:tc>
          <w:tcPr>
            <w:tcW w:w="1134" w:type="dxa"/>
            <w:vMerge/>
            <w:shd w:val="clear" w:color="auto" w:fill="auto"/>
          </w:tcPr>
          <w:p w14:paraId="25FADE9A" w14:textId="77777777" w:rsidR="00BF729F" w:rsidRPr="008255BF" w:rsidRDefault="00BF729F" w:rsidP="009A4A1E">
            <w:pPr>
              <w:jc w:val="both"/>
              <w:rPr>
                <w:rFonts w:ascii="Times New Roman" w:hAnsi="Times New Roman"/>
              </w:rPr>
            </w:pPr>
          </w:p>
        </w:tc>
        <w:tc>
          <w:tcPr>
            <w:tcW w:w="850" w:type="dxa"/>
            <w:shd w:val="clear" w:color="auto" w:fill="auto"/>
          </w:tcPr>
          <w:p w14:paraId="243A7D28" w14:textId="77777777" w:rsidR="00BF729F" w:rsidRPr="00BF729F" w:rsidRDefault="00BF729F" w:rsidP="009A4A1E">
            <w:pPr>
              <w:jc w:val="both"/>
              <w:rPr>
                <w:rFonts w:ascii="Times New Roman" w:hAnsi="Times New Roman"/>
                <w:sz w:val="20"/>
              </w:rPr>
            </w:pPr>
            <w:r w:rsidRPr="00BF729F">
              <w:rPr>
                <w:rFonts w:ascii="Times New Roman" w:hAnsi="Times New Roman"/>
                <w:sz w:val="20"/>
              </w:rPr>
              <w:t>общо</w:t>
            </w:r>
          </w:p>
        </w:tc>
        <w:tc>
          <w:tcPr>
            <w:tcW w:w="993" w:type="dxa"/>
            <w:shd w:val="clear" w:color="auto" w:fill="auto"/>
          </w:tcPr>
          <w:p w14:paraId="72E03EBF" w14:textId="77777777" w:rsidR="00BF729F" w:rsidRPr="00BF729F" w:rsidRDefault="00BF729F" w:rsidP="009A4A1E">
            <w:pPr>
              <w:jc w:val="both"/>
              <w:rPr>
                <w:rFonts w:ascii="Times New Roman" w:hAnsi="Times New Roman"/>
                <w:sz w:val="20"/>
              </w:rPr>
            </w:pPr>
            <w:r w:rsidRPr="00BF729F">
              <w:rPr>
                <w:rFonts w:ascii="Times New Roman" w:hAnsi="Times New Roman"/>
                <w:sz w:val="20"/>
              </w:rPr>
              <w:t>решени</w:t>
            </w:r>
          </w:p>
        </w:tc>
        <w:tc>
          <w:tcPr>
            <w:tcW w:w="992" w:type="dxa"/>
            <w:shd w:val="clear" w:color="auto" w:fill="auto"/>
          </w:tcPr>
          <w:p w14:paraId="1FD40FB6" w14:textId="77777777" w:rsidR="00BF729F" w:rsidRPr="00BF729F" w:rsidRDefault="00BF729F" w:rsidP="009A4A1E">
            <w:pPr>
              <w:jc w:val="both"/>
              <w:rPr>
                <w:rFonts w:ascii="Times New Roman" w:hAnsi="Times New Roman"/>
                <w:sz w:val="20"/>
              </w:rPr>
            </w:pPr>
            <w:proofErr w:type="spellStart"/>
            <w:r w:rsidRPr="00BF729F">
              <w:rPr>
                <w:rFonts w:ascii="Times New Roman" w:hAnsi="Times New Roman"/>
                <w:sz w:val="20"/>
              </w:rPr>
              <w:t>прекра</w:t>
            </w:r>
            <w:proofErr w:type="spellEnd"/>
            <w:r w:rsidRPr="00BF729F">
              <w:rPr>
                <w:rFonts w:ascii="Times New Roman" w:hAnsi="Times New Roman"/>
                <w:sz w:val="20"/>
              </w:rPr>
              <w:t>-</w:t>
            </w:r>
          </w:p>
          <w:p w14:paraId="256B895E" w14:textId="77777777" w:rsidR="00BF729F" w:rsidRPr="00BF729F" w:rsidRDefault="00BF729F" w:rsidP="009A4A1E">
            <w:pPr>
              <w:jc w:val="both"/>
              <w:rPr>
                <w:rFonts w:ascii="Times New Roman" w:hAnsi="Times New Roman"/>
                <w:sz w:val="20"/>
              </w:rPr>
            </w:pPr>
            <w:proofErr w:type="spellStart"/>
            <w:r w:rsidRPr="00BF729F">
              <w:rPr>
                <w:rFonts w:ascii="Times New Roman" w:hAnsi="Times New Roman"/>
                <w:sz w:val="20"/>
              </w:rPr>
              <w:t>тени</w:t>
            </w:r>
            <w:proofErr w:type="spellEnd"/>
          </w:p>
        </w:tc>
        <w:tc>
          <w:tcPr>
            <w:tcW w:w="992" w:type="dxa"/>
            <w:vMerge/>
            <w:shd w:val="clear" w:color="auto" w:fill="auto"/>
          </w:tcPr>
          <w:p w14:paraId="2981A33B" w14:textId="77777777" w:rsidR="00BF729F" w:rsidRPr="008255BF" w:rsidRDefault="00BF729F" w:rsidP="009A4A1E">
            <w:pPr>
              <w:jc w:val="both"/>
              <w:rPr>
                <w:rFonts w:ascii="Times New Roman" w:hAnsi="Times New Roman"/>
              </w:rPr>
            </w:pPr>
          </w:p>
        </w:tc>
        <w:tc>
          <w:tcPr>
            <w:tcW w:w="851" w:type="dxa"/>
            <w:vMerge/>
            <w:shd w:val="clear" w:color="auto" w:fill="auto"/>
          </w:tcPr>
          <w:p w14:paraId="6D5FDE3B" w14:textId="77777777" w:rsidR="00BF729F" w:rsidRPr="008255BF" w:rsidRDefault="00BF729F" w:rsidP="009A4A1E">
            <w:pPr>
              <w:jc w:val="both"/>
              <w:rPr>
                <w:rFonts w:ascii="Times New Roman" w:hAnsi="Times New Roman"/>
              </w:rPr>
            </w:pPr>
          </w:p>
        </w:tc>
      </w:tr>
      <w:tr w:rsidR="00BF729F" w:rsidRPr="008255BF" w14:paraId="4E9ABCF3" w14:textId="77777777" w:rsidTr="00F56272">
        <w:trPr>
          <w:trHeight w:val="257"/>
        </w:trPr>
        <w:tc>
          <w:tcPr>
            <w:tcW w:w="1844" w:type="dxa"/>
            <w:shd w:val="clear" w:color="auto" w:fill="auto"/>
          </w:tcPr>
          <w:p w14:paraId="75FC2C7C" w14:textId="77777777" w:rsidR="00BF729F" w:rsidRPr="008255BF" w:rsidRDefault="00BF729F" w:rsidP="009A4A1E">
            <w:pPr>
              <w:jc w:val="both"/>
              <w:rPr>
                <w:rFonts w:ascii="Times New Roman" w:hAnsi="Times New Roman"/>
                <w:b/>
                <w:i/>
                <w:sz w:val="20"/>
              </w:rPr>
            </w:pPr>
            <w:r w:rsidRPr="008255BF">
              <w:rPr>
                <w:rFonts w:ascii="Times New Roman" w:hAnsi="Times New Roman"/>
                <w:b/>
                <w:i/>
                <w:sz w:val="20"/>
              </w:rPr>
              <w:t>1</w:t>
            </w:r>
          </w:p>
        </w:tc>
        <w:tc>
          <w:tcPr>
            <w:tcW w:w="1417" w:type="dxa"/>
            <w:shd w:val="clear" w:color="auto" w:fill="auto"/>
          </w:tcPr>
          <w:p w14:paraId="664379CB" w14:textId="77777777" w:rsidR="00BF729F" w:rsidRPr="008255BF" w:rsidRDefault="00BF729F" w:rsidP="009A4A1E">
            <w:pPr>
              <w:jc w:val="both"/>
              <w:rPr>
                <w:rFonts w:ascii="Times New Roman" w:hAnsi="Times New Roman"/>
                <w:b/>
                <w:i/>
                <w:sz w:val="20"/>
              </w:rPr>
            </w:pPr>
            <w:r w:rsidRPr="008255BF">
              <w:rPr>
                <w:rFonts w:ascii="Times New Roman" w:hAnsi="Times New Roman"/>
                <w:b/>
                <w:i/>
                <w:sz w:val="20"/>
              </w:rPr>
              <w:t>2</w:t>
            </w:r>
          </w:p>
        </w:tc>
        <w:tc>
          <w:tcPr>
            <w:tcW w:w="1276" w:type="dxa"/>
            <w:shd w:val="clear" w:color="auto" w:fill="auto"/>
          </w:tcPr>
          <w:p w14:paraId="45A45E8D" w14:textId="77777777" w:rsidR="00BF729F" w:rsidRPr="008255BF" w:rsidRDefault="00BF729F" w:rsidP="009A4A1E">
            <w:pPr>
              <w:jc w:val="both"/>
              <w:rPr>
                <w:rFonts w:ascii="Times New Roman" w:hAnsi="Times New Roman"/>
                <w:b/>
                <w:i/>
                <w:sz w:val="20"/>
              </w:rPr>
            </w:pPr>
            <w:r w:rsidRPr="008255BF">
              <w:rPr>
                <w:rFonts w:ascii="Times New Roman" w:hAnsi="Times New Roman"/>
                <w:b/>
                <w:i/>
                <w:sz w:val="20"/>
              </w:rPr>
              <w:t>3</w:t>
            </w:r>
          </w:p>
        </w:tc>
        <w:tc>
          <w:tcPr>
            <w:tcW w:w="1134" w:type="dxa"/>
            <w:shd w:val="clear" w:color="auto" w:fill="auto"/>
          </w:tcPr>
          <w:p w14:paraId="4DCC2016" w14:textId="77777777" w:rsidR="00BF729F" w:rsidRPr="008255BF" w:rsidRDefault="00BF729F" w:rsidP="009A4A1E">
            <w:pPr>
              <w:jc w:val="both"/>
              <w:rPr>
                <w:rFonts w:ascii="Times New Roman" w:hAnsi="Times New Roman"/>
                <w:b/>
                <w:i/>
                <w:sz w:val="20"/>
              </w:rPr>
            </w:pPr>
            <w:r w:rsidRPr="008255BF">
              <w:rPr>
                <w:rFonts w:ascii="Times New Roman" w:hAnsi="Times New Roman"/>
                <w:b/>
                <w:i/>
                <w:sz w:val="20"/>
              </w:rPr>
              <w:t>4</w:t>
            </w:r>
          </w:p>
        </w:tc>
        <w:tc>
          <w:tcPr>
            <w:tcW w:w="850" w:type="dxa"/>
            <w:shd w:val="clear" w:color="auto" w:fill="auto"/>
          </w:tcPr>
          <w:p w14:paraId="2AF7D62B" w14:textId="77777777" w:rsidR="00BF729F" w:rsidRPr="008255BF" w:rsidRDefault="00BF729F" w:rsidP="009A4A1E">
            <w:pPr>
              <w:jc w:val="both"/>
              <w:rPr>
                <w:rFonts w:ascii="Times New Roman" w:hAnsi="Times New Roman"/>
                <w:b/>
                <w:i/>
                <w:sz w:val="20"/>
              </w:rPr>
            </w:pPr>
            <w:r w:rsidRPr="008255BF">
              <w:rPr>
                <w:rFonts w:ascii="Times New Roman" w:hAnsi="Times New Roman"/>
                <w:b/>
                <w:i/>
                <w:sz w:val="20"/>
              </w:rPr>
              <w:t>5</w:t>
            </w:r>
          </w:p>
        </w:tc>
        <w:tc>
          <w:tcPr>
            <w:tcW w:w="993" w:type="dxa"/>
            <w:shd w:val="clear" w:color="auto" w:fill="auto"/>
          </w:tcPr>
          <w:p w14:paraId="00DFF1DD" w14:textId="77777777" w:rsidR="00BF729F" w:rsidRPr="008255BF" w:rsidRDefault="00BF729F" w:rsidP="009A4A1E">
            <w:pPr>
              <w:jc w:val="both"/>
              <w:rPr>
                <w:rFonts w:ascii="Times New Roman" w:hAnsi="Times New Roman"/>
                <w:b/>
                <w:i/>
                <w:sz w:val="20"/>
              </w:rPr>
            </w:pPr>
            <w:r w:rsidRPr="008255BF">
              <w:rPr>
                <w:rFonts w:ascii="Times New Roman" w:hAnsi="Times New Roman"/>
                <w:b/>
                <w:i/>
                <w:sz w:val="20"/>
              </w:rPr>
              <w:t>6</w:t>
            </w:r>
          </w:p>
        </w:tc>
        <w:tc>
          <w:tcPr>
            <w:tcW w:w="992" w:type="dxa"/>
            <w:shd w:val="clear" w:color="auto" w:fill="auto"/>
          </w:tcPr>
          <w:p w14:paraId="2A4E4E47" w14:textId="77777777" w:rsidR="00BF729F" w:rsidRPr="008255BF" w:rsidRDefault="00BF729F" w:rsidP="009A4A1E">
            <w:pPr>
              <w:jc w:val="both"/>
              <w:rPr>
                <w:rFonts w:ascii="Times New Roman" w:hAnsi="Times New Roman"/>
                <w:b/>
                <w:i/>
                <w:sz w:val="20"/>
              </w:rPr>
            </w:pPr>
            <w:r w:rsidRPr="008255BF">
              <w:rPr>
                <w:rFonts w:ascii="Times New Roman" w:hAnsi="Times New Roman"/>
                <w:b/>
                <w:i/>
                <w:sz w:val="20"/>
              </w:rPr>
              <w:t>7</w:t>
            </w:r>
          </w:p>
        </w:tc>
        <w:tc>
          <w:tcPr>
            <w:tcW w:w="992" w:type="dxa"/>
            <w:shd w:val="clear" w:color="auto" w:fill="auto"/>
          </w:tcPr>
          <w:p w14:paraId="191DCCF8" w14:textId="77777777" w:rsidR="00BF729F" w:rsidRPr="008255BF" w:rsidRDefault="00BF729F" w:rsidP="009A4A1E">
            <w:pPr>
              <w:jc w:val="both"/>
              <w:rPr>
                <w:rFonts w:ascii="Times New Roman" w:hAnsi="Times New Roman"/>
                <w:b/>
                <w:i/>
                <w:sz w:val="20"/>
              </w:rPr>
            </w:pPr>
            <w:r w:rsidRPr="008255BF">
              <w:rPr>
                <w:rFonts w:ascii="Times New Roman" w:hAnsi="Times New Roman"/>
                <w:b/>
                <w:i/>
                <w:sz w:val="20"/>
              </w:rPr>
              <w:t>8</w:t>
            </w:r>
          </w:p>
        </w:tc>
        <w:tc>
          <w:tcPr>
            <w:tcW w:w="851" w:type="dxa"/>
            <w:shd w:val="clear" w:color="auto" w:fill="auto"/>
          </w:tcPr>
          <w:p w14:paraId="274CF689" w14:textId="77777777" w:rsidR="00BF729F" w:rsidRPr="008255BF" w:rsidRDefault="00BF729F" w:rsidP="009A4A1E">
            <w:pPr>
              <w:jc w:val="both"/>
              <w:rPr>
                <w:rFonts w:ascii="Times New Roman" w:hAnsi="Times New Roman"/>
                <w:b/>
                <w:i/>
                <w:sz w:val="20"/>
              </w:rPr>
            </w:pPr>
            <w:r w:rsidRPr="008255BF">
              <w:rPr>
                <w:rFonts w:ascii="Times New Roman" w:hAnsi="Times New Roman"/>
                <w:b/>
                <w:i/>
                <w:sz w:val="20"/>
              </w:rPr>
              <w:t>9</w:t>
            </w:r>
          </w:p>
        </w:tc>
      </w:tr>
      <w:tr w:rsidR="00BF729F" w:rsidRPr="008255BF" w14:paraId="632C9100" w14:textId="77777777" w:rsidTr="00F56272">
        <w:trPr>
          <w:trHeight w:val="242"/>
        </w:trPr>
        <w:tc>
          <w:tcPr>
            <w:tcW w:w="1844" w:type="dxa"/>
            <w:shd w:val="clear" w:color="auto" w:fill="auto"/>
          </w:tcPr>
          <w:p w14:paraId="214F89F0" w14:textId="77777777" w:rsidR="00BF729F" w:rsidRPr="00F56272" w:rsidRDefault="00BF729F" w:rsidP="009A4A1E">
            <w:pPr>
              <w:jc w:val="both"/>
              <w:rPr>
                <w:rFonts w:ascii="Times New Roman" w:hAnsi="Times New Roman"/>
                <w:sz w:val="22"/>
                <w:szCs w:val="22"/>
              </w:rPr>
            </w:pPr>
            <w:r w:rsidRPr="00F56272">
              <w:rPr>
                <w:rFonts w:ascii="Times New Roman" w:hAnsi="Times New Roman"/>
                <w:sz w:val="22"/>
                <w:szCs w:val="22"/>
              </w:rPr>
              <w:t>МИРОСЛАВ ХРИСТОВ</w:t>
            </w:r>
          </w:p>
        </w:tc>
        <w:tc>
          <w:tcPr>
            <w:tcW w:w="1417" w:type="dxa"/>
            <w:shd w:val="clear" w:color="auto" w:fill="auto"/>
            <w:vAlign w:val="bottom"/>
          </w:tcPr>
          <w:p w14:paraId="036B7B48"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10</w:t>
            </w:r>
          </w:p>
        </w:tc>
        <w:tc>
          <w:tcPr>
            <w:tcW w:w="1276" w:type="dxa"/>
            <w:shd w:val="clear" w:color="auto" w:fill="auto"/>
            <w:vAlign w:val="bottom"/>
          </w:tcPr>
          <w:p w14:paraId="4D652A62"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369</w:t>
            </w:r>
          </w:p>
        </w:tc>
        <w:tc>
          <w:tcPr>
            <w:tcW w:w="1134" w:type="dxa"/>
            <w:shd w:val="clear" w:color="auto" w:fill="auto"/>
            <w:vAlign w:val="bottom"/>
          </w:tcPr>
          <w:p w14:paraId="3D17D867"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379</w:t>
            </w:r>
          </w:p>
        </w:tc>
        <w:tc>
          <w:tcPr>
            <w:tcW w:w="850" w:type="dxa"/>
            <w:shd w:val="clear" w:color="auto" w:fill="auto"/>
            <w:vAlign w:val="bottom"/>
          </w:tcPr>
          <w:p w14:paraId="56D5C959"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362</w:t>
            </w:r>
          </w:p>
        </w:tc>
        <w:tc>
          <w:tcPr>
            <w:tcW w:w="993" w:type="dxa"/>
            <w:shd w:val="clear" w:color="auto" w:fill="auto"/>
            <w:vAlign w:val="bottom"/>
          </w:tcPr>
          <w:p w14:paraId="629A44AE"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297</w:t>
            </w:r>
          </w:p>
        </w:tc>
        <w:tc>
          <w:tcPr>
            <w:tcW w:w="992" w:type="dxa"/>
            <w:shd w:val="clear" w:color="auto" w:fill="auto"/>
            <w:vAlign w:val="bottom"/>
          </w:tcPr>
          <w:p w14:paraId="5349AFE3"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65</w:t>
            </w:r>
          </w:p>
        </w:tc>
        <w:tc>
          <w:tcPr>
            <w:tcW w:w="992" w:type="dxa"/>
            <w:shd w:val="clear" w:color="auto" w:fill="auto"/>
            <w:vAlign w:val="bottom"/>
          </w:tcPr>
          <w:p w14:paraId="4CED67CA"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17</w:t>
            </w:r>
          </w:p>
        </w:tc>
        <w:tc>
          <w:tcPr>
            <w:tcW w:w="851" w:type="dxa"/>
            <w:shd w:val="clear" w:color="auto" w:fill="auto"/>
            <w:vAlign w:val="bottom"/>
          </w:tcPr>
          <w:p w14:paraId="4AB37F6F"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16</w:t>
            </w:r>
          </w:p>
        </w:tc>
      </w:tr>
      <w:tr w:rsidR="00BF729F" w:rsidRPr="008255BF" w14:paraId="7B0CBAE6" w14:textId="77777777" w:rsidTr="00F56272">
        <w:trPr>
          <w:trHeight w:val="242"/>
        </w:trPr>
        <w:tc>
          <w:tcPr>
            <w:tcW w:w="1844" w:type="dxa"/>
            <w:shd w:val="clear" w:color="auto" w:fill="auto"/>
          </w:tcPr>
          <w:p w14:paraId="3FC3985F" w14:textId="77777777" w:rsidR="00BF729F" w:rsidRPr="00F56272" w:rsidRDefault="00BF729F" w:rsidP="009A4A1E">
            <w:pPr>
              <w:jc w:val="both"/>
              <w:rPr>
                <w:rFonts w:ascii="Times New Roman" w:hAnsi="Times New Roman"/>
                <w:sz w:val="22"/>
                <w:szCs w:val="22"/>
              </w:rPr>
            </w:pPr>
            <w:r w:rsidRPr="00F56272">
              <w:rPr>
                <w:rFonts w:ascii="Times New Roman" w:hAnsi="Times New Roman"/>
                <w:sz w:val="22"/>
                <w:szCs w:val="22"/>
              </w:rPr>
              <w:t>РОСЕН КОСТАДИНОВ</w:t>
            </w:r>
          </w:p>
        </w:tc>
        <w:tc>
          <w:tcPr>
            <w:tcW w:w="1417" w:type="dxa"/>
            <w:shd w:val="clear" w:color="auto" w:fill="auto"/>
            <w:vAlign w:val="bottom"/>
          </w:tcPr>
          <w:p w14:paraId="4DB95984"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28</w:t>
            </w:r>
          </w:p>
        </w:tc>
        <w:tc>
          <w:tcPr>
            <w:tcW w:w="1276" w:type="dxa"/>
            <w:shd w:val="clear" w:color="auto" w:fill="auto"/>
            <w:vAlign w:val="bottom"/>
          </w:tcPr>
          <w:p w14:paraId="5AABF119"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235</w:t>
            </w:r>
          </w:p>
        </w:tc>
        <w:tc>
          <w:tcPr>
            <w:tcW w:w="1134" w:type="dxa"/>
            <w:shd w:val="clear" w:color="auto" w:fill="auto"/>
            <w:vAlign w:val="bottom"/>
          </w:tcPr>
          <w:p w14:paraId="114D2540"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263</w:t>
            </w:r>
          </w:p>
        </w:tc>
        <w:tc>
          <w:tcPr>
            <w:tcW w:w="850" w:type="dxa"/>
            <w:shd w:val="clear" w:color="auto" w:fill="auto"/>
            <w:vAlign w:val="bottom"/>
          </w:tcPr>
          <w:p w14:paraId="579AC192"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224</w:t>
            </w:r>
          </w:p>
        </w:tc>
        <w:tc>
          <w:tcPr>
            <w:tcW w:w="993" w:type="dxa"/>
            <w:shd w:val="clear" w:color="auto" w:fill="auto"/>
            <w:vAlign w:val="bottom"/>
          </w:tcPr>
          <w:p w14:paraId="6700D627"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152</w:t>
            </w:r>
          </w:p>
        </w:tc>
        <w:tc>
          <w:tcPr>
            <w:tcW w:w="992" w:type="dxa"/>
            <w:shd w:val="clear" w:color="auto" w:fill="auto"/>
            <w:vAlign w:val="bottom"/>
          </w:tcPr>
          <w:p w14:paraId="26248763"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72</w:t>
            </w:r>
          </w:p>
        </w:tc>
        <w:tc>
          <w:tcPr>
            <w:tcW w:w="992" w:type="dxa"/>
            <w:shd w:val="clear" w:color="auto" w:fill="auto"/>
            <w:vAlign w:val="bottom"/>
          </w:tcPr>
          <w:p w14:paraId="626AA60C"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39</w:t>
            </w:r>
          </w:p>
        </w:tc>
        <w:tc>
          <w:tcPr>
            <w:tcW w:w="851" w:type="dxa"/>
            <w:shd w:val="clear" w:color="auto" w:fill="auto"/>
            <w:vAlign w:val="bottom"/>
          </w:tcPr>
          <w:p w14:paraId="30710655"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33</w:t>
            </w:r>
          </w:p>
        </w:tc>
      </w:tr>
      <w:tr w:rsidR="00BF729F" w:rsidRPr="008255BF" w14:paraId="2E7DD015" w14:textId="77777777" w:rsidTr="00F56272">
        <w:trPr>
          <w:trHeight w:val="257"/>
        </w:trPr>
        <w:tc>
          <w:tcPr>
            <w:tcW w:w="1844" w:type="dxa"/>
            <w:shd w:val="clear" w:color="auto" w:fill="auto"/>
          </w:tcPr>
          <w:p w14:paraId="326B0975" w14:textId="77777777" w:rsidR="00BF729F" w:rsidRPr="00F56272" w:rsidRDefault="00BF729F" w:rsidP="009A4A1E">
            <w:pPr>
              <w:jc w:val="both"/>
              <w:rPr>
                <w:rFonts w:ascii="Times New Roman" w:hAnsi="Times New Roman"/>
                <w:sz w:val="22"/>
                <w:szCs w:val="22"/>
              </w:rPr>
            </w:pPr>
            <w:r w:rsidRPr="00F56272">
              <w:rPr>
                <w:rFonts w:ascii="Times New Roman" w:hAnsi="Times New Roman"/>
                <w:sz w:val="22"/>
                <w:szCs w:val="22"/>
              </w:rPr>
              <w:t xml:space="preserve">ГАЛИНА ВАСИЛЕВА </w:t>
            </w:r>
          </w:p>
        </w:tc>
        <w:tc>
          <w:tcPr>
            <w:tcW w:w="1417" w:type="dxa"/>
            <w:shd w:val="clear" w:color="auto" w:fill="auto"/>
            <w:vAlign w:val="bottom"/>
          </w:tcPr>
          <w:p w14:paraId="4F56A9BD"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18</w:t>
            </w:r>
          </w:p>
        </w:tc>
        <w:tc>
          <w:tcPr>
            <w:tcW w:w="1276" w:type="dxa"/>
            <w:shd w:val="clear" w:color="auto" w:fill="auto"/>
            <w:vAlign w:val="bottom"/>
          </w:tcPr>
          <w:p w14:paraId="4ABAA880"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247</w:t>
            </w:r>
          </w:p>
        </w:tc>
        <w:tc>
          <w:tcPr>
            <w:tcW w:w="1134" w:type="dxa"/>
            <w:shd w:val="clear" w:color="auto" w:fill="auto"/>
            <w:vAlign w:val="bottom"/>
          </w:tcPr>
          <w:p w14:paraId="75DF2577"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265</w:t>
            </w:r>
          </w:p>
        </w:tc>
        <w:tc>
          <w:tcPr>
            <w:tcW w:w="850" w:type="dxa"/>
            <w:shd w:val="clear" w:color="auto" w:fill="auto"/>
            <w:vAlign w:val="bottom"/>
          </w:tcPr>
          <w:p w14:paraId="0CAD46D0"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220</w:t>
            </w:r>
          </w:p>
        </w:tc>
        <w:tc>
          <w:tcPr>
            <w:tcW w:w="993" w:type="dxa"/>
            <w:shd w:val="clear" w:color="auto" w:fill="auto"/>
            <w:vAlign w:val="bottom"/>
          </w:tcPr>
          <w:p w14:paraId="6E824159"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158</w:t>
            </w:r>
          </w:p>
        </w:tc>
        <w:tc>
          <w:tcPr>
            <w:tcW w:w="992" w:type="dxa"/>
            <w:shd w:val="clear" w:color="auto" w:fill="auto"/>
            <w:vAlign w:val="bottom"/>
          </w:tcPr>
          <w:p w14:paraId="1611DE7B"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62</w:t>
            </w:r>
          </w:p>
        </w:tc>
        <w:tc>
          <w:tcPr>
            <w:tcW w:w="992" w:type="dxa"/>
            <w:shd w:val="clear" w:color="auto" w:fill="auto"/>
            <w:vAlign w:val="bottom"/>
          </w:tcPr>
          <w:p w14:paraId="4690E4EF"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45</w:t>
            </w:r>
          </w:p>
        </w:tc>
        <w:tc>
          <w:tcPr>
            <w:tcW w:w="851" w:type="dxa"/>
            <w:shd w:val="clear" w:color="auto" w:fill="auto"/>
            <w:vAlign w:val="bottom"/>
          </w:tcPr>
          <w:p w14:paraId="3FAB6CE8"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30</w:t>
            </w:r>
          </w:p>
        </w:tc>
      </w:tr>
      <w:tr w:rsidR="00BF729F" w:rsidRPr="008255BF" w14:paraId="18CDA652" w14:textId="77777777" w:rsidTr="00F56272">
        <w:trPr>
          <w:trHeight w:val="242"/>
        </w:trPr>
        <w:tc>
          <w:tcPr>
            <w:tcW w:w="1844" w:type="dxa"/>
            <w:shd w:val="clear" w:color="auto" w:fill="auto"/>
          </w:tcPr>
          <w:p w14:paraId="2BA47A44" w14:textId="77777777" w:rsidR="00BF729F" w:rsidRPr="00F56272" w:rsidRDefault="00BF729F" w:rsidP="009A4A1E">
            <w:pPr>
              <w:jc w:val="both"/>
              <w:rPr>
                <w:rFonts w:ascii="Times New Roman" w:hAnsi="Times New Roman"/>
                <w:sz w:val="22"/>
                <w:szCs w:val="22"/>
              </w:rPr>
            </w:pPr>
            <w:r w:rsidRPr="00F56272">
              <w:rPr>
                <w:rFonts w:ascii="Times New Roman" w:hAnsi="Times New Roman"/>
                <w:sz w:val="22"/>
                <w:szCs w:val="22"/>
              </w:rPr>
              <w:t>СТОЯН</w:t>
            </w:r>
          </w:p>
          <w:p w14:paraId="5FF344DD" w14:textId="77777777" w:rsidR="00BF729F" w:rsidRPr="00F56272" w:rsidRDefault="00BF729F" w:rsidP="009A4A1E">
            <w:pPr>
              <w:jc w:val="both"/>
              <w:rPr>
                <w:rFonts w:ascii="Times New Roman" w:hAnsi="Times New Roman"/>
                <w:sz w:val="22"/>
                <w:szCs w:val="22"/>
              </w:rPr>
            </w:pPr>
            <w:r w:rsidRPr="00F56272">
              <w:rPr>
                <w:rFonts w:ascii="Times New Roman" w:hAnsi="Times New Roman"/>
                <w:sz w:val="22"/>
                <w:szCs w:val="22"/>
              </w:rPr>
              <w:t>СТОЯНОВ</w:t>
            </w:r>
          </w:p>
        </w:tc>
        <w:tc>
          <w:tcPr>
            <w:tcW w:w="1417" w:type="dxa"/>
            <w:shd w:val="clear" w:color="auto" w:fill="auto"/>
            <w:vAlign w:val="bottom"/>
          </w:tcPr>
          <w:p w14:paraId="12A5BB0A"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20</w:t>
            </w:r>
          </w:p>
        </w:tc>
        <w:tc>
          <w:tcPr>
            <w:tcW w:w="1276" w:type="dxa"/>
            <w:shd w:val="clear" w:color="auto" w:fill="auto"/>
            <w:vAlign w:val="bottom"/>
          </w:tcPr>
          <w:p w14:paraId="7B051F8F"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0</w:t>
            </w:r>
          </w:p>
        </w:tc>
        <w:tc>
          <w:tcPr>
            <w:tcW w:w="1134" w:type="dxa"/>
            <w:shd w:val="clear" w:color="auto" w:fill="auto"/>
            <w:vAlign w:val="bottom"/>
          </w:tcPr>
          <w:p w14:paraId="0E98A23E"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20</w:t>
            </w:r>
          </w:p>
        </w:tc>
        <w:tc>
          <w:tcPr>
            <w:tcW w:w="850" w:type="dxa"/>
            <w:shd w:val="clear" w:color="auto" w:fill="auto"/>
            <w:vAlign w:val="bottom"/>
          </w:tcPr>
          <w:p w14:paraId="1094F094"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20</w:t>
            </w:r>
          </w:p>
        </w:tc>
        <w:tc>
          <w:tcPr>
            <w:tcW w:w="993" w:type="dxa"/>
            <w:shd w:val="clear" w:color="auto" w:fill="auto"/>
            <w:vAlign w:val="bottom"/>
          </w:tcPr>
          <w:p w14:paraId="3CDE1F41"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18</w:t>
            </w:r>
          </w:p>
        </w:tc>
        <w:tc>
          <w:tcPr>
            <w:tcW w:w="992" w:type="dxa"/>
            <w:shd w:val="clear" w:color="auto" w:fill="auto"/>
            <w:vAlign w:val="bottom"/>
          </w:tcPr>
          <w:p w14:paraId="3061D103"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2</w:t>
            </w:r>
          </w:p>
        </w:tc>
        <w:tc>
          <w:tcPr>
            <w:tcW w:w="992" w:type="dxa"/>
            <w:shd w:val="clear" w:color="auto" w:fill="auto"/>
            <w:vAlign w:val="bottom"/>
          </w:tcPr>
          <w:p w14:paraId="339C361C"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0</w:t>
            </w:r>
          </w:p>
        </w:tc>
        <w:tc>
          <w:tcPr>
            <w:tcW w:w="851" w:type="dxa"/>
            <w:shd w:val="clear" w:color="auto" w:fill="auto"/>
            <w:vAlign w:val="bottom"/>
          </w:tcPr>
          <w:p w14:paraId="0AD497BB" w14:textId="77777777" w:rsidR="00BF729F" w:rsidRPr="00F56272" w:rsidRDefault="00BF729F" w:rsidP="009A4A1E">
            <w:pPr>
              <w:jc w:val="center"/>
              <w:rPr>
                <w:rFonts w:ascii="Times New Roman" w:hAnsi="Times New Roman"/>
                <w:szCs w:val="24"/>
              </w:rPr>
            </w:pPr>
            <w:r w:rsidRPr="00F56272">
              <w:rPr>
                <w:rFonts w:ascii="Times New Roman" w:hAnsi="Times New Roman"/>
                <w:szCs w:val="24"/>
              </w:rPr>
              <w:t>12</w:t>
            </w:r>
          </w:p>
        </w:tc>
      </w:tr>
      <w:tr w:rsidR="00BF729F" w:rsidRPr="008255BF" w14:paraId="7322AD1C" w14:textId="77777777" w:rsidTr="00F56272">
        <w:trPr>
          <w:trHeight w:val="257"/>
        </w:trPr>
        <w:tc>
          <w:tcPr>
            <w:tcW w:w="1844" w:type="dxa"/>
            <w:shd w:val="clear" w:color="auto" w:fill="auto"/>
          </w:tcPr>
          <w:p w14:paraId="247252E9" w14:textId="77777777" w:rsidR="00BF729F" w:rsidRPr="00F56272" w:rsidRDefault="00BF729F" w:rsidP="009A4A1E">
            <w:pPr>
              <w:jc w:val="both"/>
              <w:rPr>
                <w:rFonts w:ascii="Times New Roman" w:hAnsi="Times New Roman"/>
                <w:b/>
                <w:sz w:val="22"/>
                <w:szCs w:val="22"/>
              </w:rPr>
            </w:pPr>
            <w:r w:rsidRPr="00F56272">
              <w:rPr>
                <w:rFonts w:ascii="Times New Roman" w:hAnsi="Times New Roman"/>
                <w:b/>
                <w:sz w:val="22"/>
                <w:szCs w:val="22"/>
              </w:rPr>
              <w:t xml:space="preserve">                                             всичко:</w:t>
            </w:r>
          </w:p>
        </w:tc>
        <w:tc>
          <w:tcPr>
            <w:tcW w:w="1417" w:type="dxa"/>
            <w:shd w:val="clear" w:color="auto" w:fill="auto"/>
            <w:vAlign w:val="bottom"/>
          </w:tcPr>
          <w:p w14:paraId="50E3742F" w14:textId="77777777" w:rsidR="00BF729F" w:rsidRPr="00F56272" w:rsidRDefault="00BF729F" w:rsidP="009A4A1E">
            <w:pPr>
              <w:jc w:val="center"/>
              <w:rPr>
                <w:rFonts w:ascii="Times New Roman" w:hAnsi="Times New Roman"/>
                <w:b/>
                <w:szCs w:val="24"/>
              </w:rPr>
            </w:pPr>
            <w:r w:rsidRPr="00F56272">
              <w:rPr>
                <w:rFonts w:ascii="Times New Roman" w:hAnsi="Times New Roman"/>
                <w:b/>
                <w:szCs w:val="24"/>
              </w:rPr>
              <w:t>76</w:t>
            </w:r>
          </w:p>
        </w:tc>
        <w:tc>
          <w:tcPr>
            <w:tcW w:w="1276" w:type="dxa"/>
            <w:shd w:val="clear" w:color="auto" w:fill="auto"/>
            <w:vAlign w:val="bottom"/>
          </w:tcPr>
          <w:p w14:paraId="40ED0A1D" w14:textId="77777777" w:rsidR="00BF729F" w:rsidRPr="00F56272" w:rsidRDefault="00BF729F" w:rsidP="009A4A1E">
            <w:pPr>
              <w:jc w:val="center"/>
              <w:rPr>
                <w:rFonts w:ascii="Times New Roman" w:hAnsi="Times New Roman"/>
                <w:b/>
                <w:szCs w:val="24"/>
              </w:rPr>
            </w:pPr>
            <w:r w:rsidRPr="00F56272">
              <w:rPr>
                <w:rFonts w:ascii="Times New Roman" w:hAnsi="Times New Roman"/>
                <w:b/>
                <w:szCs w:val="24"/>
              </w:rPr>
              <w:t>851</w:t>
            </w:r>
          </w:p>
        </w:tc>
        <w:tc>
          <w:tcPr>
            <w:tcW w:w="1134" w:type="dxa"/>
            <w:shd w:val="clear" w:color="auto" w:fill="auto"/>
            <w:vAlign w:val="bottom"/>
          </w:tcPr>
          <w:p w14:paraId="60A9C89C" w14:textId="77777777" w:rsidR="00BF729F" w:rsidRPr="00F56272" w:rsidRDefault="00BF729F" w:rsidP="009A4A1E">
            <w:pPr>
              <w:jc w:val="center"/>
              <w:rPr>
                <w:rFonts w:ascii="Times New Roman" w:hAnsi="Times New Roman"/>
                <w:b/>
                <w:szCs w:val="24"/>
              </w:rPr>
            </w:pPr>
            <w:r w:rsidRPr="00F56272">
              <w:rPr>
                <w:rFonts w:ascii="Times New Roman" w:hAnsi="Times New Roman"/>
                <w:b/>
                <w:szCs w:val="24"/>
              </w:rPr>
              <w:t>927</w:t>
            </w:r>
          </w:p>
        </w:tc>
        <w:tc>
          <w:tcPr>
            <w:tcW w:w="850" w:type="dxa"/>
            <w:shd w:val="clear" w:color="auto" w:fill="auto"/>
            <w:vAlign w:val="bottom"/>
          </w:tcPr>
          <w:p w14:paraId="6C81ECD9" w14:textId="77777777" w:rsidR="00BF729F" w:rsidRPr="00F56272" w:rsidRDefault="00BF729F" w:rsidP="009A4A1E">
            <w:pPr>
              <w:jc w:val="center"/>
              <w:rPr>
                <w:rFonts w:ascii="Times New Roman" w:hAnsi="Times New Roman"/>
                <w:b/>
                <w:szCs w:val="24"/>
              </w:rPr>
            </w:pPr>
            <w:r w:rsidRPr="00F56272">
              <w:rPr>
                <w:rFonts w:ascii="Times New Roman" w:hAnsi="Times New Roman"/>
                <w:b/>
                <w:szCs w:val="24"/>
              </w:rPr>
              <w:t>826</w:t>
            </w:r>
          </w:p>
        </w:tc>
        <w:tc>
          <w:tcPr>
            <w:tcW w:w="993" w:type="dxa"/>
            <w:shd w:val="clear" w:color="auto" w:fill="auto"/>
            <w:vAlign w:val="bottom"/>
          </w:tcPr>
          <w:p w14:paraId="4F683B6A" w14:textId="77777777" w:rsidR="00BF729F" w:rsidRPr="00F56272" w:rsidRDefault="00BF729F" w:rsidP="009A4A1E">
            <w:pPr>
              <w:jc w:val="center"/>
              <w:rPr>
                <w:rFonts w:ascii="Times New Roman" w:hAnsi="Times New Roman"/>
                <w:b/>
                <w:szCs w:val="24"/>
              </w:rPr>
            </w:pPr>
            <w:r w:rsidRPr="00F56272">
              <w:rPr>
                <w:rFonts w:ascii="Times New Roman" w:hAnsi="Times New Roman"/>
                <w:b/>
                <w:szCs w:val="24"/>
              </w:rPr>
              <w:t>625</w:t>
            </w:r>
          </w:p>
        </w:tc>
        <w:tc>
          <w:tcPr>
            <w:tcW w:w="992" w:type="dxa"/>
            <w:shd w:val="clear" w:color="auto" w:fill="auto"/>
            <w:vAlign w:val="bottom"/>
          </w:tcPr>
          <w:p w14:paraId="6CBC31A3" w14:textId="77777777" w:rsidR="00BF729F" w:rsidRPr="00F56272" w:rsidRDefault="00BF729F" w:rsidP="009A4A1E">
            <w:pPr>
              <w:jc w:val="center"/>
              <w:rPr>
                <w:rFonts w:ascii="Times New Roman" w:hAnsi="Times New Roman"/>
                <w:b/>
                <w:szCs w:val="24"/>
              </w:rPr>
            </w:pPr>
            <w:r w:rsidRPr="00F56272">
              <w:rPr>
                <w:rFonts w:ascii="Times New Roman" w:hAnsi="Times New Roman"/>
                <w:b/>
                <w:szCs w:val="24"/>
              </w:rPr>
              <w:t>201</w:t>
            </w:r>
          </w:p>
        </w:tc>
        <w:tc>
          <w:tcPr>
            <w:tcW w:w="992" w:type="dxa"/>
            <w:shd w:val="clear" w:color="auto" w:fill="auto"/>
            <w:vAlign w:val="bottom"/>
          </w:tcPr>
          <w:p w14:paraId="0AC93C25" w14:textId="77777777" w:rsidR="00BF729F" w:rsidRPr="00F56272" w:rsidRDefault="00BF729F" w:rsidP="009A4A1E">
            <w:pPr>
              <w:jc w:val="center"/>
              <w:rPr>
                <w:rFonts w:ascii="Times New Roman" w:hAnsi="Times New Roman"/>
                <w:b/>
                <w:szCs w:val="24"/>
              </w:rPr>
            </w:pPr>
            <w:r w:rsidRPr="00F56272">
              <w:rPr>
                <w:rFonts w:ascii="Times New Roman" w:hAnsi="Times New Roman"/>
                <w:b/>
                <w:szCs w:val="24"/>
              </w:rPr>
              <w:t>131</w:t>
            </w:r>
          </w:p>
        </w:tc>
        <w:tc>
          <w:tcPr>
            <w:tcW w:w="851" w:type="dxa"/>
            <w:shd w:val="clear" w:color="auto" w:fill="auto"/>
            <w:vAlign w:val="bottom"/>
          </w:tcPr>
          <w:p w14:paraId="651509B7" w14:textId="77777777" w:rsidR="00BF729F" w:rsidRPr="00F56272" w:rsidRDefault="00BF729F" w:rsidP="009A4A1E">
            <w:pPr>
              <w:jc w:val="center"/>
              <w:rPr>
                <w:rFonts w:ascii="Times New Roman" w:hAnsi="Times New Roman"/>
                <w:b/>
                <w:szCs w:val="24"/>
              </w:rPr>
            </w:pPr>
            <w:r w:rsidRPr="00F56272">
              <w:rPr>
                <w:rFonts w:ascii="Times New Roman" w:hAnsi="Times New Roman"/>
                <w:b/>
                <w:szCs w:val="24"/>
              </w:rPr>
              <w:t>91</w:t>
            </w:r>
          </w:p>
        </w:tc>
      </w:tr>
    </w:tbl>
    <w:p w14:paraId="51E0F9FF" w14:textId="77777777" w:rsidR="001D2261" w:rsidRDefault="001D2261" w:rsidP="00091249">
      <w:pPr>
        <w:ind w:left="284" w:right="283" w:firstLine="567"/>
        <w:jc w:val="both"/>
        <w:rPr>
          <w:rFonts w:ascii="Times New Roman" w:hAnsi="Times New Roman"/>
          <w:sz w:val="28"/>
          <w:szCs w:val="28"/>
        </w:rPr>
      </w:pPr>
    </w:p>
    <w:p w14:paraId="3EE393CA" w14:textId="77777777" w:rsidR="001D2261" w:rsidRDefault="001D2261" w:rsidP="00091249">
      <w:pPr>
        <w:ind w:left="284" w:right="283" w:firstLine="567"/>
        <w:jc w:val="both"/>
        <w:rPr>
          <w:rFonts w:ascii="Times New Roman" w:hAnsi="Times New Roman"/>
          <w:sz w:val="28"/>
          <w:szCs w:val="28"/>
        </w:rPr>
      </w:pPr>
    </w:p>
    <w:p w14:paraId="3BA9724B" w14:textId="77777777" w:rsidR="001D2261" w:rsidRDefault="001D2261" w:rsidP="00091249">
      <w:pPr>
        <w:ind w:left="284" w:right="283" w:firstLine="567"/>
        <w:jc w:val="both"/>
        <w:rPr>
          <w:rFonts w:ascii="Times New Roman" w:hAnsi="Times New Roman"/>
          <w:sz w:val="28"/>
          <w:szCs w:val="28"/>
        </w:rPr>
      </w:pPr>
    </w:p>
    <w:p w14:paraId="698D3470" w14:textId="77777777" w:rsidR="00091249" w:rsidRPr="0049711F" w:rsidRDefault="00091249" w:rsidP="001D2261">
      <w:pPr>
        <w:ind w:right="283" w:firstLine="567"/>
        <w:jc w:val="both"/>
        <w:rPr>
          <w:rFonts w:ascii="Times New Roman" w:hAnsi="Times New Roman"/>
          <w:sz w:val="28"/>
          <w:szCs w:val="28"/>
        </w:rPr>
      </w:pPr>
      <w:r w:rsidRPr="00976464">
        <w:rPr>
          <w:rFonts w:ascii="Times New Roman" w:hAnsi="Times New Roman"/>
          <w:color w:val="000000" w:themeColor="text1"/>
          <w:sz w:val="28"/>
          <w:szCs w:val="28"/>
        </w:rPr>
        <w:t>Спрямо предходните години се наблюдава следната статистика по постъпление и свършване на НОХ дела:</w:t>
      </w:r>
      <w:r w:rsidRPr="0049711F">
        <w:rPr>
          <w:rFonts w:ascii="Times New Roman" w:hAnsi="Times New Roman"/>
          <w:sz w:val="28"/>
          <w:szCs w:val="28"/>
        </w:rPr>
        <w:tab/>
      </w:r>
    </w:p>
    <w:p w14:paraId="69219C67" w14:textId="77777777" w:rsidR="00091249" w:rsidRPr="00566599" w:rsidRDefault="00091249" w:rsidP="00091249">
      <w:pPr>
        <w:ind w:left="284" w:right="283" w:firstLine="567"/>
        <w:jc w:val="both"/>
        <w:rPr>
          <w:rFonts w:ascii="Times New Roman" w:hAnsi="Times New Roman"/>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54"/>
        <w:gridCol w:w="3039"/>
      </w:tblGrid>
      <w:tr w:rsidR="00091249" w:rsidRPr="00121249" w14:paraId="1B96F4AB" w14:textId="77777777" w:rsidTr="00DA0BD8">
        <w:trPr>
          <w:trHeight w:val="557"/>
        </w:trPr>
        <w:tc>
          <w:tcPr>
            <w:tcW w:w="2962" w:type="dxa"/>
            <w:shd w:val="clear" w:color="auto" w:fill="auto"/>
          </w:tcPr>
          <w:p w14:paraId="497A14F4" w14:textId="77777777"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t>Година</w:t>
            </w:r>
          </w:p>
        </w:tc>
        <w:tc>
          <w:tcPr>
            <w:tcW w:w="3354" w:type="dxa"/>
            <w:shd w:val="clear" w:color="auto" w:fill="auto"/>
          </w:tcPr>
          <w:p w14:paraId="6B829FF1" w14:textId="77777777"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t>образувани дела - бр.</w:t>
            </w:r>
          </w:p>
        </w:tc>
        <w:tc>
          <w:tcPr>
            <w:tcW w:w="3039" w:type="dxa"/>
            <w:shd w:val="clear" w:color="auto" w:fill="auto"/>
          </w:tcPr>
          <w:p w14:paraId="0D3ECF73"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 - бр.</w:t>
            </w:r>
          </w:p>
          <w:p w14:paraId="3DA91BA9" w14:textId="77777777" w:rsidR="00091249" w:rsidRPr="00121249" w:rsidRDefault="00091249" w:rsidP="00DA0BD8">
            <w:pPr>
              <w:pStyle w:val="aa"/>
              <w:ind w:left="284" w:right="283" w:firstLine="567"/>
              <w:rPr>
                <w:rFonts w:ascii="Times New Roman" w:hAnsi="Times New Roman"/>
                <w:szCs w:val="24"/>
              </w:rPr>
            </w:pPr>
            <w:r w:rsidRPr="00121249">
              <w:rPr>
                <w:rFonts w:ascii="Times New Roman" w:hAnsi="Times New Roman"/>
                <w:szCs w:val="24"/>
              </w:rPr>
              <w:tab/>
            </w:r>
          </w:p>
        </w:tc>
      </w:tr>
      <w:tr w:rsidR="00091249" w:rsidRPr="00121249" w14:paraId="0E1F676B" w14:textId="77777777" w:rsidTr="00DA0BD8">
        <w:tc>
          <w:tcPr>
            <w:tcW w:w="2962" w:type="dxa"/>
            <w:shd w:val="clear" w:color="auto" w:fill="auto"/>
          </w:tcPr>
          <w:p w14:paraId="09350889" w14:textId="0DA9AAE6" w:rsidR="00091249" w:rsidRDefault="00F56272" w:rsidP="00DA0BD8">
            <w:pPr>
              <w:pStyle w:val="aa"/>
              <w:ind w:right="283"/>
              <w:rPr>
                <w:rFonts w:ascii="Times New Roman" w:hAnsi="Times New Roman"/>
                <w:szCs w:val="24"/>
              </w:rPr>
            </w:pPr>
            <w:r>
              <w:rPr>
                <w:rFonts w:ascii="Times New Roman" w:hAnsi="Times New Roman"/>
                <w:szCs w:val="24"/>
              </w:rPr>
              <w:t>2021</w:t>
            </w:r>
          </w:p>
        </w:tc>
        <w:tc>
          <w:tcPr>
            <w:tcW w:w="3354" w:type="dxa"/>
            <w:shd w:val="clear" w:color="auto" w:fill="auto"/>
          </w:tcPr>
          <w:p w14:paraId="52951D07" w14:textId="411E756D" w:rsidR="00091249" w:rsidRDefault="00F56272" w:rsidP="00DA0BD8">
            <w:pPr>
              <w:pStyle w:val="aa"/>
              <w:ind w:right="283"/>
              <w:rPr>
                <w:rFonts w:ascii="Times New Roman" w:hAnsi="Times New Roman"/>
                <w:szCs w:val="24"/>
              </w:rPr>
            </w:pPr>
            <w:r>
              <w:rPr>
                <w:rFonts w:ascii="Times New Roman" w:hAnsi="Times New Roman"/>
                <w:szCs w:val="24"/>
              </w:rPr>
              <w:t>209</w:t>
            </w:r>
          </w:p>
        </w:tc>
        <w:tc>
          <w:tcPr>
            <w:tcW w:w="3039" w:type="dxa"/>
            <w:shd w:val="clear" w:color="auto" w:fill="auto"/>
          </w:tcPr>
          <w:p w14:paraId="3D87644B" w14:textId="488BB109" w:rsidR="00091249" w:rsidRDefault="00F56272" w:rsidP="00DA0BD8">
            <w:pPr>
              <w:pStyle w:val="aa"/>
              <w:ind w:right="283"/>
              <w:rPr>
                <w:rFonts w:ascii="Times New Roman" w:hAnsi="Times New Roman"/>
                <w:szCs w:val="24"/>
              </w:rPr>
            </w:pPr>
            <w:r>
              <w:rPr>
                <w:rFonts w:ascii="Times New Roman" w:hAnsi="Times New Roman"/>
                <w:szCs w:val="24"/>
              </w:rPr>
              <w:t>233</w:t>
            </w:r>
          </w:p>
        </w:tc>
      </w:tr>
      <w:tr w:rsidR="00976464" w:rsidRPr="00121249" w14:paraId="05075C95" w14:textId="77777777" w:rsidTr="00DA0BD8">
        <w:tc>
          <w:tcPr>
            <w:tcW w:w="2962" w:type="dxa"/>
            <w:shd w:val="clear" w:color="auto" w:fill="auto"/>
          </w:tcPr>
          <w:p w14:paraId="65CF2300" w14:textId="6F44A886" w:rsidR="00976464" w:rsidRDefault="00F56272" w:rsidP="00DA0BD8">
            <w:pPr>
              <w:pStyle w:val="aa"/>
              <w:ind w:right="283"/>
              <w:rPr>
                <w:rFonts w:ascii="Times New Roman" w:hAnsi="Times New Roman"/>
                <w:szCs w:val="24"/>
              </w:rPr>
            </w:pPr>
            <w:r>
              <w:rPr>
                <w:rFonts w:ascii="Times New Roman" w:hAnsi="Times New Roman"/>
                <w:szCs w:val="24"/>
              </w:rPr>
              <w:t>2022</w:t>
            </w:r>
          </w:p>
        </w:tc>
        <w:tc>
          <w:tcPr>
            <w:tcW w:w="3354" w:type="dxa"/>
            <w:shd w:val="clear" w:color="auto" w:fill="auto"/>
          </w:tcPr>
          <w:p w14:paraId="567E9A81" w14:textId="2971AF69" w:rsidR="00976464" w:rsidRDefault="00F56272" w:rsidP="00DA0BD8">
            <w:pPr>
              <w:pStyle w:val="aa"/>
              <w:ind w:right="283"/>
              <w:rPr>
                <w:rFonts w:ascii="Times New Roman" w:hAnsi="Times New Roman"/>
                <w:szCs w:val="24"/>
              </w:rPr>
            </w:pPr>
            <w:r>
              <w:rPr>
                <w:rFonts w:ascii="Times New Roman" w:hAnsi="Times New Roman"/>
                <w:szCs w:val="24"/>
              </w:rPr>
              <w:t>218</w:t>
            </w:r>
          </w:p>
        </w:tc>
        <w:tc>
          <w:tcPr>
            <w:tcW w:w="3039" w:type="dxa"/>
            <w:shd w:val="clear" w:color="auto" w:fill="auto"/>
          </w:tcPr>
          <w:p w14:paraId="51FA2918" w14:textId="09632517" w:rsidR="00976464" w:rsidRDefault="00F56272" w:rsidP="00DA0BD8">
            <w:pPr>
              <w:pStyle w:val="aa"/>
              <w:ind w:right="283"/>
              <w:rPr>
                <w:rFonts w:ascii="Times New Roman" w:hAnsi="Times New Roman"/>
                <w:szCs w:val="24"/>
              </w:rPr>
            </w:pPr>
            <w:r>
              <w:rPr>
                <w:rFonts w:ascii="Times New Roman" w:hAnsi="Times New Roman"/>
                <w:szCs w:val="24"/>
              </w:rPr>
              <w:t>221</w:t>
            </w:r>
          </w:p>
        </w:tc>
      </w:tr>
      <w:tr w:rsidR="003B6B9D" w:rsidRPr="00121249" w14:paraId="0D05B12C" w14:textId="77777777" w:rsidTr="00DA0BD8">
        <w:tc>
          <w:tcPr>
            <w:tcW w:w="2962" w:type="dxa"/>
            <w:shd w:val="clear" w:color="auto" w:fill="auto"/>
          </w:tcPr>
          <w:p w14:paraId="067771F6" w14:textId="4055074D" w:rsidR="003B6B9D" w:rsidRDefault="003B6B9D" w:rsidP="00DA0BD8">
            <w:pPr>
              <w:pStyle w:val="aa"/>
              <w:ind w:right="283"/>
              <w:rPr>
                <w:rFonts w:ascii="Times New Roman" w:hAnsi="Times New Roman"/>
                <w:szCs w:val="24"/>
              </w:rPr>
            </w:pPr>
            <w:r>
              <w:rPr>
                <w:rFonts w:ascii="Times New Roman" w:hAnsi="Times New Roman"/>
                <w:szCs w:val="24"/>
              </w:rPr>
              <w:t>202</w:t>
            </w:r>
            <w:r w:rsidR="00F56272">
              <w:rPr>
                <w:rFonts w:ascii="Times New Roman" w:hAnsi="Times New Roman"/>
                <w:szCs w:val="24"/>
              </w:rPr>
              <w:t>3</w:t>
            </w:r>
          </w:p>
        </w:tc>
        <w:tc>
          <w:tcPr>
            <w:tcW w:w="3354" w:type="dxa"/>
            <w:shd w:val="clear" w:color="auto" w:fill="auto"/>
          </w:tcPr>
          <w:p w14:paraId="2F5B95D4" w14:textId="69559DFA" w:rsidR="003B6B9D" w:rsidRDefault="00F56272" w:rsidP="00DA0BD8">
            <w:pPr>
              <w:pStyle w:val="aa"/>
              <w:ind w:right="283"/>
              <w:rPr>
                <w:rFonts w:ascii="Times New Roman" w:hAnsi="Times New Roman"/>
                <w:szCs w:val="24"/>
              </w:rPr>
            </w:pPr>
            <w:r>
              <w:rPr>
                <w:rFonts w:ascii="Times New Roman" w:hAnsi="Times New Roman"/>
                <w:szCs w:val="24"/>
              </w:rPr>
              <w:t>209</w:t>
            </w:r>
          </w:p>
        </w:tc>
        <w:tc>
          <w:tcPr>
            <w:tcW w:w="3039" w:type="dxa"/>
            <w:shd w:val="clear" w:color="auto" w:fill="auto"/>
          </w:tcPr>
          <w:p w14:paraId="678FA6FA" w14:textId="149A693F" w:rsidR="003B6B9D" w:rsidRDefault="00F56272" w:rsidP="00DA0BD8">
            <w:pPr>
              <w:pStyle w:val="aa"/>
              <w:ind w:right="283"/>
              <w:rPr>
                <w:rFonts w:ascii="Times New Roman" w:hAnsi="Times New Roman"/>
                <w:szCs w:val="24"/>
              </w:rPr>
            </w:pPr>
            <w:r>
              <w:rPr>
                <w:rFonts w:ascii="Times New Roman" w:hAnsi="Times New Roman"/>
                <w:szCs w:val="24"/>
              </w:rPr>
              <w:t>204</w:t>
            </w:r>
          </w:p>
        </w:tc>
      </w:tr>
    </w:tbl>
    <w:p w14:paraId="2E6A8B20" w14:textId="77777777" w:rsidR="00091249" w:rsidRDefault="00091249" w:rsidP="00091249">
      <w:pPr>
        <w:ind w:left="284" w:right="283" w:firstLine="1134"/>
        <w:jc w:val="both"/>
        <w:rPr>
          <w:rFonts w:ascii="Times New Roman" w:hAnsi="Times New Roman"/>
          <w:szCs w:val="24"/>
        </w:rPr>
      </w:pPr>
    </w:p>
    <w:p w14:paraId="1C1BC6F3" w14:textId="2F04CD01" w:rsidR="00F56272" w:rsidRPr="00F56272" w:rsidRDefault="00E35F09" w:rsidP="00091249">
      <w:pPr>
        <w:ind w:left="284" w:right="283" w:firstLine="1134"/>
        <w:jc w:val="both"/>
        <w:rPr>
          <w:rFonts w:ascii="Times New Roman" w:hAnsi="Times New Roman"/>
          <w:color w:val="FF0000"/>
          <w:sz w:val="36"/>
          <w:szCs w:val="36"/>
        </w:rPr>
      </w:pPr>
      <w:r>
        <w:rPr>
          <w:noProof/>
          <w:lang w:eastAsia="bg-BG"/>
        </w:rPr>
        <w:lastRenderedPageBreak/>
        <w:drawing>
          <wp:inline distT="0" distB="0" distL="0" distR="0" wp14:anchorId="66395D54" wp14:editId="0F7CF8E5">
            <wp:extent cx="4572000" cy="2743200"/>
            <wp:effectExtent l="0" t="0" r="0" b="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9C815B" w14:textId="7212363B" w:rsidR="00091249" w:rsidRPr="00F56272" w:rsidRDefault="00091249" w:rsidP="00F56272">
      <w:pPr>
        <w:ind w:left="284" w:right="283" w:firstLine="1134"/>
        <w:jc w:val="both"/>
        <w:rPr>
          <w:rFonts w:ascii="Times New Roman" w:hAnsi="Times New Roman"/>
          <w:szCs w:val="24"/>
        </w:rPr>
      </w:pPr>
    </w:p>
    <w:p w14:paraId="507A4BB0" w14:textId="77777777" w:rsidR="00F56272" w:rsidRDefault="00404035" w:rsidP="001D2261">
      <w:pPr>
        <w:ind w:right="283" w:firstLine="567"/>
        <w:jc w:val="both"/>
        <w:rPr>
          <w:rFonts w:ascii="Times New Roman" w:hAnsi="Times New Roman"/>
          <w:color w:val="000000"/>
          <w:sz w:val="28"/>
          <w:szCs w:val="28"/>
        </w:rPr>
      </w:pPr>
      <w:r>
        <w:rPr>
          <w:rFonts w:ascii="Times New Roman" w:hAnsi="Times New Roman"/>
          <w:color w:val="000000"/>
          <w:sz w:val="28"/>
          <w:szCs w:val="28"/>
        </w:rPr>
        <w:t>Тенденцията на образуваните дела се запазва през последните три години, като се наблюдава</w:t>
      </w:r>
      <w:r w:rsidR="00F56272">
        <w:rPr>
          <w:rFonts w:ascii="Times New Roman" w:hAnsi="Times New Roman"/>
          <w:color w:val="000000"/>
          <w:sz w:val="28"/>
          <w:szCs w:val="28"/>
        </w:rPr>
        <w:t>т</w:t>
      </w:r>
      <w:r>
        <w:rPr>
          <w:rFonts w:ascii="Times New Roman" w:hAnsi="Times New Roman"/>
          <w:color w:val="000000"/>
          <w:sz w:val="28"/>
          <w:szCs w:val="28"/>
        </w:rPr>
        <w:t xml:space="preserve"> </w:t>
      </w:r>
      <w:r w:rsidR="00F56272">
        <w:rPr>
          <w:rFonts w:ascii="Times New Roman" w:hAnsi="Times New Roman"/>
          <w:color w:val="000000"/>
          <w:sz w:val="28"/>
          <w:szCs w:val="28"/>
        </w:rPr>
        <w:t>сходни стойности</w:t>
      </w:r>
      <w:r w:rsidR="00091249" w:rsidRPr="0049711F">
        <w:rPr>
          <w:rFonts w:ascii="Times New Roman" w:hAnsi="Times New Roman"/>
          <w:color w:val="000000"/>
          <w:sz w:val="28"/>
          <w:szCs w:val="28"/>
        </w:rPr>
        <w:t xml:space="preserve"> на </w:t>
      </w:r>
      <w:r w:rsidR="00F56272">
        <w:rPr>
          <w:rFonts w:ascii="Times New Roman" w:hAnsi="Times New Roman"/>
          <w:color w:val="000000"/>
          <w:sz w:val="28"/>
          <w:szCs w:val="28"/>
        </w:rPr>
        <w:t xml:space="preserve">броя на </w:t>
      </w:r>
      <w:r w:rsidR="00091249" w:rsidRPr="0049711F">
        <w:rPr>
          <w:rFonts w:ascii="Times New Roman" w:hAnsi="Times New Roman"/>
          <w:color w:val="000000"/>
          <w:sz w:val="28"/>
          <w:szCs w:val="28"/>
        </w:rPr>
        <w:t xml:space="preserve">внесените НОХД. </w:t>
      </w:r>
    </w:p>
    <w:p w14:paraId="5D1B3CF9" w14:textId="28BA720F" w:rsidR="00091249" w:rsidRPr="001D2261" w:rsidRDefault="00091249" w:rsidP="001D2261">
      <w:pPr>
        <w:ind w:right="283" w:firstLine="567"/>
        <w:jc w:val="both"/>
        <w:rPr>
          <w:rFonts w:ascii="Times New Roman" w:hAnsi="Times New Roman"/>
          <w:sz w:val="28"/>
          <w:szCs w:val="28"/>
        </w:rPr>
      </w:pPr>
      <w:r w:rsidRPr="001D2261">
        <w:rPr>
          <w:rFonts w:ascii="Times New Roman" w:hAnsi="Times New Roman"/>
          <w:sz w:val="28"/>
          <w:szCs w:val="28"/>
        </w:rPr>
        <w:t>Като причини за това могат да бъдат посочени различни - от социално икономически до такива, свързани с намаляване на престъпностт</w:t>
      </w:r>
      <w:r w:rsidR="001D2261" w:rsidRPr="001D2261">
        <w:rPr>
          <w:rFonts w:ascii="Times New Roman" w:hAnsi="Times New Roman"/>
          <w:sz w:val="28"/>
          <w:szCs w:val="28"/>
        </w:rPr>
        <w:t>а,</w:t>
      </w:r>
      <w:r w:rsidRPr="001D2261">
        <w:rPr>
          <w:rFonts w:ascii="Times New Roman" w:hAnsi="Times New Roman"/>
          <w:sz w:val="28"/>
          <w:szCs w:val="28"/>
        </w:rPr>
        <w:t xml:space="preserve"> видимото намаляване на населението на територията, обслужвана от Районен съд- Силистра</w:t>
      </w:r>
      <w:r w:rsidR="001D2261" w:rsidRPr="001D2261">
        <w:rPr>
          <w:rFonts w:ascii="Times New Roman" w:hAnsi="Times New Roman"/>
          <w:sz w:val="28"/>
          <w:szCs w:val="28"/>
        </w:rPr>
        <w:t xml:space="preserve"> и др</w:t>
      </w:r>
      <w:r w:rsidRPr="001D2261">
        <w:rPr>
          <w:rFonts w:ascii="Times New Roman" w:hAnsi="Times New Roman"/>
          <w:sz w:val="28"/>
          <w:szCs w:val="28"/>
        </w:rPr>
        <w:t>. След извършените реформи в прокуратурата на територията на стран</w:t>
      </w:r>
      <w:r w:rsidR="005A7EB4" w:rsidRPr="001D2261">
        <w:rPr>
          <w:rFonts w:ascii="Times New Roman" w:hAnsi="Times New Roman"/>
          <w:sz w:val="28"/>
          <w:szCs w:val="28"/>
        </w:rPr>
        <w:t>ата трите районни прокуратура се</w:t>
      </w:r>
      <w:r w:rsidRPr="001D2261">
        <w:rPr>
          <w:rFonts w:ascii="Times New Roman" w:hAnsi="Times New Roman"/>
          <w:sz w:val="28"/>
          <w:szCs w:val="28"/>
        </w:rPr>
        <w:t xml:space="preserve"> обединиха в една обща и преминаха под ръководството на РП-Силистра. </w:t>
      </w:r>
      <w:r w:rsidR="001D2261" w:rsidRPr="001D2261">
        <w:rPr>
          <w:rFonts w:ascii="Times New Roman" w:hAnsi="Times New Roman"/>
          <w:sz w:val="28"/>
          <w:szCs w:val="28"/>
        </w:rPr>
        <w:t>Бяха назначени нови прокурори, като п</w:t>
      </w:r>
      <w:r w:rsidRPr="001D2261">
        <w:rPr>
          <w:rFonts w:ascii="Times New Roman" w:hAnsi="Times New Roman"/>
          <w:sz w:val="28"/>
          <w:szCs w:val="28"/>
        </w:rPr>
        <w:t>о този начин се реши в известна степен и кадровата обезпеченост на прокурорите, работещи на територията на Районен съд-Силистра.</w:t>
      </w:r>
    </w:p>
    <w:p w14:paraId="78FF1025" w14:textId="40EF8D4E" w:rsidR="00091249" w:rsidRPr="0049711F" w:rsidRDefault="00091249" w:rsidP="001D2261">
      <w:pPr>
        <w:ind w:right="283" w:firstLine="567"/>
        <w:jc w:val="both"/>
        <w:rPr>
          <w:rFonts w:ascii="Times New Roman" w:hAnsi="Times New Roman"/>
          <w:sz w:val="28"/>
          <w:szCs w:val="28"/>
        </w:rPr>
      </w:pPr>
      <w:r w:rsidRPr="0049711F">
        <w:rPr>
          <w:rFonts w:ascii="Times New Roman" w:hAnsi="Times New Roman"/>
          <w:sz w:val="28"/>
          <w:szCs w:val="28"/>
        </w:rPr>
        <w:t>Относително постоянния брой на несвършени дела се дължи на обстоятелството, че през последните години е тенденция в месец декем</w:t>
      </w:r>
      <w:r w:rsidR="005A7EB4">
        <w:rPr>
          <w:rFonts w:ascii="Times New Roman" w:hAnsi="Times New Roman"/>
          <w:sz w:val="28"/>
          <w:szCs w:val="28"/>
        </w:rPr>
        <w:t>ври, края на отчетния период</w:t>
      </w:r>
      <w:r w:rsidR="00A43A7D">
        <w:rPr>
          <w:rFonts w:ascii="Times New Roman" w:hAnsi="Times New Roman"/>
          <w:sz w:val="28"/>
          <w:szCs w:val="28"/>
        </w:rPr>
        <w:t>,</w:t>
      </w:r>
      <w:r w:rsidRPr="0049711F">
        <w:rPr>
          <w:rFonts w:ascii="Times New Roman" w:hAnsi="Times New Roman"/>
          <w:sz w:val="28"/>
          <w:szCs w:val="28"/>
        </w:rPr>
        <w:t xml:space="preserve"> значително да се повишава броя на </w:t>
      </w:r>
      <w:proofErr w:type="spellStart"/>
      <w:r w:rsidRPr="0049711F">
        <w:rPr>
          <w:rFonts w:ascii="Times New Roman" w:hAnsi="Times New Roman"/>
          <w:sz w:val="28"/>
          <w:szCs w:val="28"/>
        </w:rPr>
        <w:t>новопост</w:t>
      </w:r>
      <w:r w:rsidR="00A43A7D">
        <w:rPr>
          <w:rFonts w:ascii="Times New Roman" w:hAnsi="Times New Roman"/>
          <w:sz w:val="28"/>
          <w:szCs w:val="28"/>
        </w:rPr>
        <w:t>ъпилите</w:t>
      </w:r>
      <w:proofErr w:type="spellEnd"/>
      <w:r w:rsidR="00A43A7D">
        <w:rPr>
          <w:rFonts w:ascii="Times New Roman" w:hAnsi="Times New Roman"/>
          <w:sz w:val="28"/>
          <w:szCs w:val="28"/>
        </w:rPr>
        <w:t xml:space="preserve"> наказателни производства</w:t>
      </w:r>
      <w:r w:rsidRPr="0049711F">
        <w:rPr>
          <w:rFonts w:ascii="Times New Roman" w:hAnsi="Times New Roman"/>
          <w:sz w:val="28"/>
          <w:szCs w:val="28"/>
        </w:rPr>
        <w:t xml:space="preserve"> за решаване от съда.</w:t>
      </w:r>
    </w:p>
    <w:p w14:paraId="567C106D" w14:textId="77777777" w:rsidR="00893794" w:rsidRDefault="00893794" w:rsidP="00F56272">
      <w:pPr>
        <w:ind w:right="283"/>
        <w:jc w:val="both"/>
        <w:rPr>
          <w:rFonts w:ascii="Times New Roman" w:hAnsi="Times New Roman"/>
          <w:b/>
          <w:sz w:val="28"/>
          <w:szCs w:val="28"/>
        </w:rPr>
      </w:pPr>
    </w:p>
    <w:p w14:paraId="6D72BEE6" w14:textId="708F1457" w:rsidR="00091249" w:rsidRDefault="00091249" w:rsidP="00091249">
      <w:pPr>
        <w:ind w:left="284" w:right="283" w:firstLine="1134"/>
        <w:jc w:val="both"/>
        <w:rPr>
          <w:rFonts w:ascii="Times New Roman" w:hAnsi="Times New Roman"/>
          <w:b/>
          <w:sz w:val="28"/>
          <w:szCs w:val="28"/>
        </w:rPr>
      </w:pPr>
      <w:r w:rsidRPr="002F5A39">
        <w:rPr>
          <w:rFonts w:ascii="Times New Roman" w:hAnsi="Times New Roman"/>
          <w:b/>
          <w:sz w:val="28"/>
          <w:szCs w:val="28"/>
        </w:rPr>
        <w:t>СТРУКТУРА</w:t>
      </w:r>
      <w:r w:rsidR="008B709B">
        <w:rPr>
          <w:rFonts w:ascii="Times New Roman" w:hAnsi="Times New Roman"/>
          <w:b/>
          <w:sz w:val="28"/>
          <w:szCs w:val="28"/>
        </w:rPr>
        <w:t xml:space="preserve"> </w:t>
      </w:r>
    </w:p>
    <w:p w14:paraId="32C84534" w14:textId="77777777" w:rsidR="001D2261" w:rsidRDefault="001D2261" w:rsidP="001D2261">
      <w:pPr>
        <w:ind w:right="283"/>
        <w:jc w:val="both"/>
        <w:rPr>
          <w:rFonts w:ascii="Times New Roman" w:hAnsi="Times New Roman"/>
          <w:b/>
          <w:sz w:val="28"/>
          <w:szCs w:val="28"/>
        </w:rPr>
      </w:pPr>
    </w:p>
    <w:p w14:paraId="32F6C93C" w14:textId="77777777" w:rsidR="001D2261" w:rsidRDefault="00091249" w:rsidP="001D2261">
      <w:pPr>
        <w:ind w:right="283" w:firstLine="708"/>
        <w:jc w:val="both"/>
        <w:rPr>
          <w:rFonts w:ascii="Times New Roman" w:hAnsi="Times New Roman"/>
          <w:sz w:val="28"/>
          <w:szCs w:val="28"/>
        </w:rPr>
      </w:pPr>
      <w:r w:rsidRPr="0049711F">
        <w:rPr>
          <w:rFonts w:ascii="Times New Roman" w:hAnsi="Times New Roman"/>
          <w:sz w:val="28"/>
          <w:szCs w:val="28"/>
        </w:rPr>
        <w:t>Данните за постъпилите наказателни дела по отделните видове престъпления, по състави са, както следва:</w:t>
      </w:r>
    </w:p>
    <w:p w14:paraId="3AF8424E" w14:textId="77777777" w:rsidR="001D2261" w:rsidRDefault="00A20A5F" w:rsidP="001D2261">
      <w:pPr>
        <w:ind w:right="283" w:firstLine="708"/>
        <w:jc w:val="both"/>
        <w:rPr>
          <w:rFonts w:ascii="Times New Roman" w:hAnsi="Times New Roman"/>
          <w:sz w:val="28"/>
          <w:szCs w:val="28"/>
        </w:rPr>
      </w:pPr>
      <w:r w:rsidRPr="002F5A39">
        <w:rPr>
          <w:rFonts w:ascii="Times New Roman" w:hAnsi="Times New Roman"/>
          <w:b/>
          <w:sz w:val="28"/>
          <w:szCs w:val="28"/>
          <w:u w:val="single"/>
        </w:rPr>
        <w:t>Престъпленията против личността</w:t>
      </w:r>
      <w:r w:rsidRPr="0049711F">
        <w:rPr>
          <w:rFonts w:ascii="Times New Roman" w:hAnsi="Times New Roman"/>
          <w:b/>
          <w:sz w:val="28"/>
          <w:szCs w:val="28"/>
        </w:rPr>
        <w:t xml:space="preserve"> </w:t>
      </w:r>
      <w:r w:rsidRPr="00404035">
        <w:rPr>
          <w:rFonts w:ascii="Times New Roman" w:hAnsi="Times New Roman"/>
          <w:sz w:val="28"/>
          <w:szCs w:val="28"/>
        </w:rPr>
        <w:t xml:space="preserve">са </w:t>
      </w:r>
      <w:r w:rsidR="00404035">
        <w:rPr>
          <w:rFonts w:ascii="Times New Roman" w:hAnsi="Times New Roman"/>
          <w:sz w:val="28"/>
          <w:szCs w:val="28"/>
        </w:rPr>
        <w:t>общо 7</w:t>
      </w:r>
      <w:r w:rsidR="00404035" w:rsidRPr="00404035">
        <w:rPr>
          <w:rFonts w:ascii="Times New Roman" w:hAnsi="Times New Roman"/>
          <w:sz w:val="28"/>
          <w:szCs w:val="28"/>
        </w:rPr>
        <w:t xml:space="preserve"> бр. дела</w:t>
      </w:r>
      <w:r w:rsidR="00404035">
        <w:rPr>
          <w:rFonts w:ascii="Times New Roman" w:hAnsi="Times New Roman"/>
          <w:sz w:val="28"/>
          <w:szCs w:val="28"/>
        </w:rPr>
        <w:t>, в това число</w:t>
      </w:r>
      <w:r w:rsidR="00C320C0">
        <w:rPr>
          <w:rFonts w:ascii="Times New Roman" w:hAnsi="Times New Roman"/>
          <w:sz w:val="28"/>
          <w:szCs w:val="28"/>
        </w:rPr>
        <w:t xml:space="preserve"> квалифициран състав на телесна повреда – </w:t>
      </w:r>
      <w:r w:rsidR="00F2416A">
        <w:rPr>
          <w:rFonts w:ascii="Times New Roman" w:hAnsi="Times New Roman"/>
          <w:sz w:val="28"/>
          <w:szCs w:val="28"/>
        </w:rPr>
        <w:t>едно</w:t>
      </w:r>
      <w:r w:rsidR="00C320C0">
        <w:rPr>
          <w:rFonts w:ascii="Times New Roman" w:hAnsi="Times New Roman"/>
          <w:sz w:val="28"/>
          <w:szCs w:val="28"/>
        </w:rPr>
        <w:t xml:space="preserve"> дело</w:t>
      </w:r>
      <w:r w:rsidR="00F2416A">
        <w:rPr>
          <w:rFonts w:ascii="Times New Roman" w:hAnsi="Times New Roman"/>
          <w:sz w:val="28"/>
          <w:szCs w:val="28"/>
        </w:rPr>
        <w:t xml:space="preserve"> по чл. 131, ал. 1, т. 12 във вр. с чл. 129, ал. от 2 НК;</w:t>
      </w:r>
      <w:r w:rsidR="00404035">
        <w:rPr>
          <w:rFonts w:ascii="Times New Roman" w:hAnsi="Times New Roman"/>
          <w:sz w:val="28"/>
          <w:szCs w:val="28"/>
        </w:rPr>
        <w:t xml:space="preserve"> </w:t>
      </w:r>
      <w:r w:rsidR="00F2416A">
        <w:rPr>
          <w:rFonts w:ascii="Times New Roman" w:hAnsi="Times New Roman"/>
          <w:sz w:val="28"/>
          <w:szCs w:val="28"/>
        </w:rPr>
        <w:t>едно дело за т</w:t>
      </w:r>
      <w:r w:rsidR="00F2416A" w:rsidRPr="00F2416A">
        <w:rPr>
          <w:rFonts w:ascii="Times New Roman" w:hAnsi="Times New Roman"/>
          <w:sz w:val="28"/>
          <w:szCs w:val="28"/>
        </w:rPr>
        <w:t>ежка или средна телесна повреда, причинена по непредпазливост</w:t>
      </w:r>
      <w:r w:rsidR="00F2416A">
        <w:rPr>
          <w:rFonts w:ascii="Times New Roman" w:hAnsi="Times New Roman"/>
          <w:sz w:val="28"/>
          <w:szCs w:val="28"/>
        </w:rPr>
        <w:t xml:space="preserve"> по чл. 133, пр. 2 във вр. с чл. 129, ал. 2 от НК;</w:t>
      </w:r>
      <w:r w:rsidR="00404035">
        <w:rPr>
          <w:rFonts w:ascii="Times New Roman" w:hAnsi="Times New Roman"/>
          <w:sz w:val="28"/>
          <w:szCs w:val="28"/>
        </w:rPr>
        <w:t xml:space="preserve"> </w:t>
      </w:r>
      <w:r w:rsidR="00F2416A">
        <w:rPr>
          <w:rFonts w:ascii="Times New Roman" w:hAnsi="Times New Roman"/>
          <w:sz w:val="28"/>
          <w:szCs w:val="28"/>
        </w:rPr>
        <w:t>3 бр. дела за престъпление по чл. 149 от НК - б</w:t>
      </w:r>
      <w:r w:rsidR="00F2416A" w:rsidRPr="00F2416A">
        <w:rPr>
          <w:rFonts w:ascii="Times New Roman" w:hAnsi="Times New Roman"/>
          <w:sz w:val="28"/>
          <w:szCs w:val="28"/>
        </w:rPr>
        <w:t xml:space="preserve">лудство с лице, ненавършило 14 </w:t>
      </w:r>
      <w:r w:rsidR="00F2416A">
        <w:rPr>
          <w:rFonts w:ascii="Times New Roman" w:hAnsi="Times New Roman"/>
          <w:sz w:val="28"/>
          <w:szCs w:val="28"/>
        </w:rPr>
        <w:t xml:space="preserve">години; </w:t>
      </w:r>
      <w:r w:rsidR="00404035" w:rsidRPr="0049711F">
        <w:rPr>
          <w:rFonts w:ascii="Times New Roman" w:hAnsi="Times New Roman"/>
          <w:sz w:val="28"/>
          <w:szCs w:val="28"/>
        </w:rPr>
        <w:t xml:space="preserve">едно дело за </w:t>
      </w:r>
      <w:r w:rsidR="00F2416A">
        <w:rPr>
          <w:rFonts w:ascii="Times New Roman" w:hAnsi="Times New Roman"/>
          <w:sz w:val="28"/>
          <w:szCs w:val="28"/>
        </w:rPr>
        <w:t>х</w:t>
      </w:r>
      <w:r w:rsidR="00F2416A" w:rsidRPr="00F2416A">
        <w:rPr>
          <w:rFonts w:ascii="Times New Roman" w:hAnsi="Times New Roman"/>
          <w:sz w:val="28"/>
          <w:szCs w:val="28"/>
        </w:rPr>
        <w:t>омосексуални действия, осъществени чрез принуда или използване положение на зависимост</w:t>
      </w:r>
      <w:r w:rsidR="001D2261">
        <w:rPr>
          <w:rFonts w:ascii="Times New Roman" w:hAnsi="Times New Roman"/>
          <w:sz w:val="28"/>
          <w:szCs w:val="28"/>
        </w:rPr>
        <w:t xml:space="preserve"> и едно дело за трафик на хора.</w:t>
      </w:r>
    </w:p>
    <w:p w14:paraId="6E57530B" w14:textId="77777777" w:rsidR="001D2261" w:rsidRDefault="00C320C0" w:rsidP="001D2261">
      <w:pPr>
        <w:ind w:right="283" w:firstLine="708"/>
        <w:jc w:val="both"/>
        <w:rPr>
          <w:rFonts w:ascii="Times New Roman" w:hAnsi="Times New Roman"/>
          <w:sz w:val="28"/>
          <w:szCs w:val="28"/>
        </w:rPr>
      </w:pPr>
      <w:r>
        <w:rPr>
          <w:rFonts w:ascii="Times New Roman" w:hAnsi="Times New Roman"/>
          <w:sz w:val="28"/>
          <w:szCs w:val="28"/>
        </w:rPr>
        <w:t xml:space="preserve">За сравнение през 2022 г. </w:t>
      </w:r>
      <w:r w:rsidRPr="00404035">
        <w:rPr>
          <w:rFonts w:ascii="Times New Roman" w:hAnsi="Times New Roman"/>
          <w:sz w:val="28"/>
          <w:szCs w:val="28"/>
        </w:rPr>
        <w:t xml:space="preserve">са </w:t>
      </w:r>
      <w:r>
        <w:rPr>
          <w:rFonts w:ascii="Times New Roman" w:hAnsi="Times New Roman"/>
          <w:sz w:val="28"/>
          <w:szCs w:val="28"/>
        </w:rPr>
        <w:t>общо 7</w:t>
      </w:r>
      <w:r w:rsidRPr="00404035">
        <w:rPr>
          <w:rFonts w:ascii="Times New Roman" w:hAnsi="Times New Roman"/>
          <w:sz w:val="28"/>
          <w:szCs w:val="28"/>
        </w:rPr>
        <w:t xml:space="preserve"> бр. дела</w:t>
      </w:r>
      <w:r>
        <w:rPr>
          <w:rFonts w:ascii="Times New Roman" w:hAnsi="Times New Roman"/>
          <w:sz w:val="28"/>
          <w:szCs w:val="28"/>
        </w:rPr>
        <w:t xml:space="preserve">, в това число за средна телесна повреда по чл. 129 от НК – едно дело, 2 бр. дела по чл. 131 от НК, </w:t>
      </w:r>
      <w:r w:rsidRPr="0049711F">
        <w:rPr>
          <w:rFonts w:ascii="Times New Roman" w:hAnsi="Times New Roman"/>
          <w:sz w:val="28"/>
          <w:szCs w:val="28"/>
        </w:rPr>
        <w:t xml:space="preserve">едно дело за блудство с лице </w:t>
      </w:r>
      <w:r>
        <w:rPr>
          <w:rFonts w:ascii="Times New Roman" w:hAnsi="Times New Roman"/>
          <w:sz w:val="28"/>
          <w:szCs w:val="28"/>
        </w:rPr>
        <w:t>навършило 14 години, 3 бр. дела по чл. 144 от НК.</w:t>
      </w:r>
    </w:p>
    <w:p w14:paraId="70DAC685" w14:textId="77777777" w:rsidR="001D2261" w:rsidRDefault="003F58AC" w:rsidP="001D2261">
      <w:pPr>
        <w:ind w:right="283" w:firstLine="708"/>
        <w:jc w:val="both"/>
        <w:rPr>
          <w:rFonts w:ascii="Times New Roman" w:hAnsi="Times New Roman"/>
          <w:sz w:val="28"/>
          <w:szCs w:val="28"/>
        </w:rPr>
      </w:pPr>
      <w:r>
        <w:rPr>
          <w:rFonts w:ascii="Times New Roman" w:hAnsi="Times New Roman"/>
          <w:sz w:val="28"/>
          <w:szCs w:val="28"/>
        </w:rPr>
        <w:t>Съпоставимо с</w:t>
      </w:r>
      <w:r w:rsidR="00404035">
        <w:rPr>
          <w:rFonts w:ascii="Times New Roman" w:hAnsi="Times New Roman"/>
          <w:sz w:val="28"/>
          <w:szCs w:val="28"/>
        </w:rPr>
        <w:t xml:space="preserve"> 2021 г. </w:t>
      </w:r>
      <w:r>
        <w:rPr>
          <w:rFonts w:ascii="Times New Roman" w:hAnsi="Times New Roman"/>
          <w:sz w:val="28"/>
          <w:szCs w:val="28"/>
        </w:rPr>
        <w:t xml:space="preserve">са </w:t>
      </w:r>
      <w:r w:rsidR="00A20A5F" w:rsidRPr="0049711F">
        <w:rPr>
          <w:rFonts w:ascii="Times New Roman" w:hAnsi="Times New Roman"/>
          <w:sz w:val="28"/>
          <w:szCs w:val="28"/>
        </w:rPr>
        <w:t xml:space="preserve">общо </w:t>
      </w:r>
      <w:r w:rsidR="00A20A5F">
        <w:rPr>
          <w:rFonts w:ascii="Times New Roman" w:hAnsi="Times New Roman"/>
          <w:sz w:val="28"/>
          <w:szCs w:val="28"/>
        </w:rPr>
        <w:t>4</w:t>
      </w:r>
      <w:r w:rsidR="00A20A5F" w:rsidRPr="0049711F">
        <w:rPr>
          <w:rFonts w:ascii="Times New Roman" w:hAnsi="Times New Roman"/>
          <w:sz w:val="28"/>
          <w:szCs w:val="28"/>
        </w:rPr>
        <w:t xml:space="preserve"> бр. дела, в това число </w:t>
      </w:r>
      <w:r w:rsidR="00A20A5F">
        <w:rPr>
          <w:rFonts w:ascii="Times New Roman" w:hAnsi="Times New Roman"/>
          <w:sz w:val="28"/>
          <w:szCs w:val="28"/>
        </w:rPr>
        <w:t>–</w:t>
      </w:r>
      <w:r w:rsidR="00A20A5F" w:rsidRPr="0049711F">
        <w:rPr>
          <w:rFonts w:ascii="Times New Roman" w:hAnsi="Times New Roman"/>
          <w:sz w:val="28"/>
          <w:szCs w:val="28"/>
        </w:rPr>
        <w:t xml:space="preserve"> </w:t>
      </w:r>
      <w:r w:rsidR="00A20A5F">
        <w:rPr>
          <w:rFonts w:ascii="Times New Roman" w:hAnsi="Times New Roman"/>
          <w:sz w:val="28"/>
          <w:szCs w:val="28"/>
        </w:rPr>
        <w:t>три дела</w:t>
      </w:r>
      <w:r w:rsidR="00A20A5F" w:rsidRPr="0049711F">
        <w:rPr>
          <w:rFonts w:ascii="Times New Roman" w:hAnsi="Times New Roman"/>
          <w:color w:val="000000"/>
          <w:sz w:val="28"/>
          <w:szCs w:val="28"/>
        </w:rPr>
        <w:t xml:space="preserve"> по чл.</w:t>
      </w:r>
      <w:r w:rsidR="00A20A5F">
        <w:rPr>
          <w:rFonts w:ascii="Times New Roman" w:hAnsi="Times New Roman"/>
          <w:color w:val="000000"/>
          <w:sz w:val="28"/>
          <w:szCs w:val="28"/>
        </w:rPr>
        <w:t xml:space="preserve"> </w:t>
      </w:r>
      <w:r w:rsidR="00A20A5F">
        <w:rPr>
          <w:rFonts w:ascii="Times New Roman" w:hAnsi="Times New Roman"/>
          <w:color w:val="000000"/>
          <w:sz w:val="28"/>
          <w:szCs w:val="28"/>
        </w:rPr>
        <w:lastRenderedPageBreak/>
        <w:t xml:space="preserve">131 от НК и </w:t>
      </w:r>
      <w:r w:rsidR="00A20A5F" w:rsidRPr="0049711F">
        <w:rPr>
          <w:rFonts w:ascii="Times New Roman" w:hAnsi="Times New Roman"/>
          <w:sz w:val="28"/>
          <w:szCs w:val="28"/>
        </w:rPr>
        <w:t xml:space="preserve">едно дело за блудство с лице </w:t>
      </w:r>
      <w:r w:rsidR="001D2261">
        <w:rPr>
          <w:rFonts w:ascii="Times New Roman" w:hAnsi="Times New Roman"/>
          <w:sz w:val="28"/>
          <w:szCs w:val="28"/>
        </w:rPr>
        <w:t>навършило 14 години.</w:t>
      </w:r>
    </w:p>
    <w:p w14:paraId="7B586E0C" w14:textId="77777777" w:rsidR="001D2261" w:rsidRDefault="00091249" w:rsidP="001D2261">
      <w:pPr>
        <w:ind w:right="283" w:firstLine="708"/>
        <w:jc w:val="both"/>
        <w:rPr>
          <w:rFonts w:ascii="Times New Roman" w:hAnsi="Times New Roman"/>
          <w:sz w:val="28"/>
          <w:szCs w:val="28"/>
        </w:rPr>
      </w:pPr>
      <w:r w:rsidRPr="0049711F">
        <w:rPr>
          <w:rFonts w:ascii="Times New Roman" w:hAnsi="Times New Roman"/>
          <w:sz w:val="28"/>
          <w:szCs w:val="28"/>
        </w:rPr>
        <w:t xml:space="preserve">Изложените данни сочат </w:t>
      </w:r>
      <w:r w:rsidR="00EB4A4A">
        <w:rPr>
          <w:rFonts w:ascii="Times New Roman" w:hAnsi="Times New Roman"/>
          <w:sz w:val="28"/>
          <w:szCs w:val="28"/>
        </w:rPr>
        <w:t>увеличение</w:t>
      </w:r>
      <w:r w:rsidR="00A20A5F">
        <w:rPr>
          <w:rFonts w:ascii="Times New Roman" w:hAnsi="Times New Roman"/>
          <w:sz w:val="28"/>
          <w:szCs w:val="28"/>
        </w:rPr>
        <w:t xml:space="preserve"> </w:t>
      </w:r>
      <w:r>
        <w:rPr>
          <w:rFonts w:ascii="Times New Roman" w:hAnsi="Times New Roman"/>
          <w:sz w:val="28"/>
          <w:szCs w:val="28"/>
        </w:rPr>
        <w:t xml:space="preserve">на броя </w:t>
      </w:r>
      <w:r w:rsidR="00700F58">
        <w:rPr>
          <w:rFonts w:ascii="Times New Roman" w:hAnsi="Times New Roman"/>
          <w:sz w:val="28"/>
          <w:szCs w:val="28"/>
        </w:rPr>
        <w:t xml:space="preserve">за </w:t>
      </w:r>
      <w:r>
        <w:rPr>
          <w:rFonts w:ascii="Times New Roman" w:hAnsi="Times New Roman"/>
          <w:sz w:val="28"/>
          <w:szCs w:val="28"/>
        </w:rPr>
        <w:t>разглеждан</w:t>
      </w:r>
      <w:r w:rsidR="00700F58">
        <w:rPr>
          <w:rFonts w:ascii="Times New Roman" w:hAnsi="Times New Roman"/>
          <w:sz w:val="28"/>
          <w:szCs w:val="28"/>
        </w:rPr>
        <w:t>е на</w:t>
      </w:r>
      <w:r>
        <w:rPr>
          <w:rFonts w:ascii="Times New Roman" w:hAnsi="Times New Roman"/>
          <w:sz w:val="28"/>
          <w:szCs w:val="28"/>
        </w:rPr>
        <w:t xml:space="preserve"> такива дела</w:t>
      </w:r>
      <w:r w:rsidR="003F58AC">
        <w:rPr>
          <w:rFonts w:ascii="Times New Roman" w:hAnsi="Times New Roman"/>
          <w:sz w:val="28"/>
          <w:szCs w:val="28"/>
        </w:rPr>
        <w:t xml:space="preserve"> през 2022 г. спрямо 2021 г. и запазване на техния брой през отчетната 2023 г. спрямо предходната</w:t>
      </w:r>
      <w:r w:rsidR="00A20A5F">
        <w:rPr>
          <w:rFonts w:ascii="Times New Roman" w:hAnsi="Times New Roman"/>
          <w:sz w:val="28"/>
          <w:szCs w:val="28"/>
        </w:rPr>
        <w:t>. Сравнително ниско е нивото</w:t>
      </w:r>
      <w:r w:rsidRPr="0049711F">
        <w:rPr>
          <w:rFonts w:ascii="Times New Roman" w:hAnsi="Times New Roman"/>
          <w:sz w:val="28"/>
          <w:szCs w:val="28"/>
        </w:rPr>
        <w:t xml:space="preserve"> на </w:t>
      </w:r>
      <w:r>
        <w:rPr>
          <w:rFonts w:ascii="Times New Roman" w:hAnsi="Times New Roman"/>
          <w:sz w:val="28"/>
          <w:szCs w:val="28"/>
        </w:rPr>
        <w:t>този вид наказателни производства</w:t>
      </w:r>
      <w:r w:rsidR="00A20A5F">
        <w:rPr>
          <w:rFonts w:ascii="Times New Roman" w:hAnsi="Times New Roman"/>
          <w:sz w:val="28"/>
          <w:szCs w:val="28"/>
        </w:rPr>
        <w:t xml:space="preserve"> </w:t>
      </w:r>
      <w:r w:rsidR="00700F58">
        <w:rPr>
          <w:rFonts w:ascii="Times New Roman" w:hAnsi="Times New Roman"/>
          <w:sz w:val="28"/>
          <w:szCs w:val="28"/>
        </w:rPr>
        <w:t>по</w:t>
      </w:r>
      <w:r>
        <w:rPr>
          <w:rFonts w:ascii="Times New Roman" w:hAnsi="Times New Roman"/>
          <w:sz w:val="28"/>
          <w:szCs w:val="28"/>
        </w:rPr>
        <w:t xml:space="preserve"> дела</w:t>
      </w:r>
      <w:r w:rsidRPr="0049711F">
        <w:rPr>
          <w:rFonts w:ascii="Times New Roman" w:hAnsi="Times New Roman"/>
          <w:sz w:val="28"/>
          <w:szCs w:val="28"/>
        </w:rPr>
        <w:t xml:space="preserve"> за</w:t>
      </w:r>
      <w:r w:rsidR="00A20A5F">
        <w:rPr>
          <w:rFonts w:ascii="Times New Roman" w:hAnsi="Times New Roman"/>
          <w:sz w:val="28"/>
          <w:szCs w:val="28"/>
        </w:rPr>
        <w:t xml:space="preserve"> </w:t>
      </w:r>
      <w:r w:rsidRPr="0049711F">
        <w:rPr>
          <w:rFonts w:ascii="Times New Roman" w:hAnsi="Times New Roman"/>
          <w:sz w:val="28"/>
          <w:szCs w:val="28"/>
        </w:rPr>
        <w:t>умишлено причинени леки и средни телесни повреди. Незначителни като брой остават останалите престъпления по Гл. ІІ на Особената част на Н</w:t>
      </w:r>
      <w:r w:rsidR="001D2261">
        <w:rPr>
          <w:rFonts w:ascii="Times New Roman" w:hAnsi="Times New Roman"/>
          <w:sz w:val="28"/>
          <w:szCs w:val="28"/>
        </w:rPr>
        <w:t xml:space="preserve">К, за да се отчетат тенденции. </w:t>
      </w:r>
    </w:p>
    <w:p w14:paraId="39582123" w14:textId="77777777" w:rsidR="001D2261" w:rsidRDefault="00700F58" w:rsidP="001D2261">
      <w:pPr>
        <w:ind w:right="283" w:firstLine="708"/>
        <w:jc w:val="both"/>
        <w:rPr>
          <w:rFonts w:ascii="Times New Roman" w:hAnsi="Times New Roman"/>
          <w:sz w:val="28"/>
          <w:szCs w:val="28"/>
        </w:rPr>
      </w:pPr>
      <w:r w:rsidRPr="002F5A39">
        <w:rPr>
          <w:rFonts w:ascii="Times New Roman" w:hAnsi="Times New Roman"/>
          <w:b/>
          <w:sz w:val="28"/>
          <w:szCs w:val="28"/>
          <w:u w:val="single"/>
        </w:rPr>
        <w:t>Престъпления против правата на гражданите</w:t>
      </w:r>
      <w:r w:rsidRPr="0049711F">
        <w:rPr>
          <w:rFonts w:ascii="Times New Roman" w:hAnsi="Times New Roman"/>
          <w:b/>
          <w:sz w:val="28"/>
          <w:szCs w:val="28"/>
        </w:rPr>
        <w:t xml:space="preserve"> </w:t>
      </w:r>
      <w:r w:rsidRPr="0049711F">
        <w:rPr>
          <w:rFonts w:ascii="Times New Roman" w:hAnsi="Times New Roman"/>
          <w:sz w:val="28"/>
          <w:szCs w:val="28"/>
        </w:rPr>
        <w:t xml:space="preserve">– </w:t>
      </w:r>
      <w:r w:rsidR="003F58AC">
        <w:rPr>
          <w:rFonts w:ascii="Times New Roman" w:hAnsi="Times New Roman"/>
          <w:sz w:val="28"/>
          <w:szCs w:val="28"/>
        </w:rPr>
        <w:t>през 2023 г. има образувано едно дело за извършено престъпление</w:t>
      </w:r>
      <w:r w:rsidR="003F58AC" w:rsidRPr="003F58AC">
        <w:rPr>
          <w:rFonts w:ascii="Times New Roman" w:hAnsi="Times New Roman"/>
          <w:sz w:val="28"/>
          <w:szCs w:val="28"/>
        </w:rPr>
        <w:t xml:space="preserve"> против интелектуалната собственост</w:t>
      </w:r>
      <w:r w:rsidR="003F58AC">
        <w:rPr>
          <w:rFonts w:ascii="Times New Roman" w:hAnsi="Times New Roman"/>
          <w:sz w:val="28"/>
          <w:szCs w:val="28"/>
        </w:rPr>
        <w:t xml:space="preserve">, докато </w:t>
      </w:r>
      <w:r w:rsidR="00B45160">
        <w:rPr>
          <w:rFonts w:ascii="Times New Roman" w:hAnsi="Times New Roman"/>
          <w:sz w:val="28"/>
          <w:szCs w:val="28"/>
        </w:rPr>
        <w:t>през 2022 г. няма образувани наказателни дела за престъпления против правата на гражданите,</w:t>
      </w:r>
      <w:r w:rsidR="00766AAA">
        <w:rPr>
          <w:rFonts w:ascii="Times New Roman" w:hAnsi="Times New Roman"/>
          <w:sz w:val="28"/>
          <w:szCs w:val="28"/>
        </w:rPr>
        <w:t xml:space="preserve"> </w:t>
      </w:r>
      <w:r w:rsidR="00B45160">
        <w:rPr>
          <w:rFonts w:ascii="Times New Roman" w:hAnsi="Times New Roman"/>
          <w:sz w:val="28"/>
          <w:szCs w:val="28"/>
        </w:rPr>
        <w:t xml:space="preserve">а </w:t>
      </w:r>
      <w:r w:rsidRPr="0049711F">
        <w:rPr>
          <w:rFonts w:ascii="Times New Roman" w:hAnsi="Times New Roman"/>
          <w:sz w:val="28"/>
          <w:szCs w:val="28"/>
        </w:rPr>
        <w:t>през 20</w:t>
      </w:r>
      <w:r>
        <w:rPr>
          <w:rFonts w:ascii="Times New Roman" w:hAnsi="Times New Roman"/>
          <w:sz w:val="28"/>
          <w:szCs w:val="28"/>
        </w:rPr>
        <w:t>21</w:t>
      </w:r>
      <w:r w:rsidRPr="0049711F">
        <w:rPr>
          <w:rFonts w:ascii="Times New Roman" w:hAnsi="Times New Roman"/>
          <w:sz w:val="28"/>
          <w:szCs w:val="28"/>
        </w:rPr>
        <w:t xml:space="preserve"> г.</w:t>
      </w:r>
      <w:r>
        <w:rPr>
          <w:rFonts w:ascii="Times New Roman" w:hAnsi="Times New Roman"/>
          <w:sz w:val="28"/>
          <w:szCs w:val="28"/>
        </w:rPr>
        <w:t xml:space="preserve"> е образувано едно дело.</w:t>
      </w:r>
      <w:r w:rsidRPr="0049711F">
        <w:rPr>
          <w:rFonts w:ascii="Times New Roman" w:hAnsi="Times New Roman"/>
          <w:sz w:val="28"/>
          <w:szCs w:val="28"/>
        </w:rPr>
        <w:t xml:space="preserve"> </w:t>
      </w:r>
    </w:p>
    <w:p w14:paraId="1DA58053" w14:textId="77777777" w:rsidR="001D2261" w:rsidRDefault="00700F58" w:rsidP="001D2261">
      <w:pPr>
        <w:ind w:right="283" w:firstLine="708"/>
        <w:jc w:val="both"/>
        <w:rPr>
          <w:rFonts w:ascii="Times New Roman" w:hAnsi="Times New Roman"/>
          <w:sz w:val="28"/>
          <w:szCs w:val="28"/>
        </w:rPr>
      </w:pPr>
      <w:r w:rsidRPr="002F5A39">
        <w:rPr>
          <w:rFonts w:ascii="Times New Roman" w:hAnsi="Times New Roman"/>
          <w:b/>
          <w:sz w:val="28"/>
          <w:szCs w:val="28"/>
          <w:u w:val="single"/>
        </w:rPr>
        <w:t xml:space="preserve">Престъпления против брака, семейството и </w:t>
      </w:r>
      <w:proofErr w:type="spellStart"/>
      <w:r w:rsidRPr="002F5A39">
        <w:rPr>
          <w:rFonts w:ascii="Times New Roman" w:hAnsi="Times New Roman"/>
          <w:b/>
          <w:sz w:val="28"/>
          <w:szCs w:val="28"/>
          <w:u w:val="single"/>
        </w:rPr>
        <w:t>младежта</w:t>
      </w:r>
      <w:proofErr w:type="spellEnd"/>
      <w:r w:rsidRPr="0049711F">
        <w:rPr>
          <w:rFonts w:ascii="Times New Roman" w:hAnsi="Times New Roman"/>
          <w:b/>
          <w:sz w:val="28"/>
          <w:szCs w:val="28"/>
        </w:rPr>
        <w:t xml:space="preserve"> – </w:t>
      </w:r>
      <w:r w:rsidR="003F58AC">
        <w:rPr>
          <w:rFonts w:ascii="Times New Roman" w:hAnsi="Times New Roman"/>
          <w:sz w:val="28"/>
          <w:szCs w:val="28"/>
        </w:rPr>
        <w:t>през 2023 г. са образувани 11 бр. дела</w:t>
      </w:r>
      <w:r w:rsidR="00DB2C4C">
        <w:rPr>
          <w:rFonts w:ascii="Times New Roman" w:hAnsi="Times New Roman"/>
          <w:sz w:val="28"/>
          <w:szCs w:val="28"/>
        </w:rPr>
        <w:t>. П</w:t>
      </w:r>
      <w:r w:rsidR="00B45160" w:rsidRPr="00B45160">
        <w:rPr>
          <w:rFonts w:ascii="Times New Roman" w:hAnsi="Times New Roman"/>
          <w:sz w:val="28"/>
          <w:szCs w:val="28"/>
        </w:rPr>
        <w:t>рез 2022 г.</w:t>
      </w:r>
      <w:r w:rsidR="00B45160">
        <w:rPr>
          <w:rFonts w:ascii="Times New Roman" w:hAnsi="Times New Roman"/>
          <w:sz w:val="28"/>
          <w:szCs w:val="28"/>
        </w:rPr>
        <w:t xml:space="preserve"> са постъпили общо 10 бр. дела, а </w:t>
      </w:r>
      <w:r w:rsidRPr="0049711F">
        <w:rPr>
          <w:rFonts w:ascii="Times New Roman" w:hAnsi="Times New Roman"/>
          <w:sz w:val="28"/>
          <w:szCs w:val="28"/>
        </w:rPr>
        <w:t>през 20</w:t>
      </w:r>
      <w:r>
        <w:rPr>
          <w:rFonts w:ascii="Times New Roman" w:hAnsi="Times New Roman"/>
          <w:sz w:val="28"/>
          <w:szCs w:val="28"/>
        </w:rPr>
        <w:t>21</w:t>
      </w:r>
      <w:r w:rsidRPr="0049711F">
        <w:rPr>
          <w:rFonts w:ascii="Times New Roman" w:hAnsi="Times New Roman"/>
          <w:sz w:val="28"/>
          <w:szCs w:val="28"/>
        </w:rPr>
        <w:t xml:space="preserve"> г. са постъпили </w:t>
      </w:r>
      <w:r>
        <w:rPr>
          <w:rFonts w:ascii="Times New Roman" w:hAnsi="Times New Roman"/>
          <w:sz w:val="28"/>
          <w:szCs w:val="28"/>
        </w:rPr>
        <w:t xml:space="preserve">8 бр. </w:t>
      </w:r>
      <w:r w:rsidR="00B45160">
        <w:rPr>
          <w:rFonts w:ascii="Times New Roman" w:hAnsi="Times New Roman"/>
          <w:sz w:val="28"/>
          <w:szCs w:val="28"/>
        </w:rPr>
        <w:t>наказателни производства.</w:t>
      </w:r>
    </w:p>
    <w:p w14:paraId="3DB93B0A" w14:textId="77777777" w:rsidR="00C44392" w:rsidRDefault="00091249" w:rsidP="00C44392">
      <w:pPr>
        <w:ind w:right="283" w:firstLine="708"/>
        <w:jc w:val="both"/>
        <w:rPr>
          <w:rFonts w:ascii="Times New Roman" w:hAnsi="Times New Roman"/>
          <w:sz w:val="28"/>
          <w:szCs w:val="28"/>
        </w:rPr>
      </w:pPr>
      <w:r w:rsidRPr="0049711F">
        <w:rPr>
          <w:rFonts w:ascii="Times New Roman" w:hAnsi="Times New Roman"/>
          <w:sz w:val="28"/>
          <w:szCs w:val="28"/>
        </w:rPr>
        <w:t>Основният престъпен състав е този на чл.183 от НК. Броят на делата от този род е сравнително еднакъв през последните три години</w:t>
      </w:r>
      <w:r>
        <w:rPr>
          <w:rFonts w:ascii="Times New Roman" w:hAnsi="Times New Roman"/>
          <w:sz w:val="28"/>
          <w:szCs w:val="28"/>
        </w:rPr>
        <w:t>,</w:t>
      </w:r>
      <w:r w:rsidR="00DB2C4C">
        <w:rPr>
          <w:rFonts w:ascii="Times New Roman" w:hAnsi="Times New Roman"/>
          <w:sz w:val="28"/>
          <w:szCs w:val="28"/>
        </w:rPr>
        <w:t xml:space="preserve"> въпреки, че през отчетната 2023</w:t>
      </w:r>
      <w:r w:rsidR="008D4F00">
        <w:rPr>
          <w:rFonts w:ascii="Times New Roman" w:hAnsi="Times New Roman"/>
          <w:sz w:val="28"/>
          <w:szCs w:val="28"/>
        </w:rPr>
        <w:t xml:space="preserve"> </w:t>
      </w:r>
      <w:r>
        <w:rPr>
          <w:rFonts w:ascii="Times New Roman" w:hAnsi="Times New Roman"/>
          <w:sz w:val="28"/>
          <w:szCs w:val="28"/>
        </w:rPr>
        <w:t>г. се наблюдава</w:t>
      </w:r>
      <w:r w:rsidR="00B45160">
        <w:rPr>
          <w:rFonts w:ascii="Times New Roman" w:hAnsi="Times New Roman"/>
          <w:sz w:val="28"/>
          <w:szCs w:val="28"/>
        </w:rPr>
        <w:t xml:space="preserve"> леко увеличение</w:t>
      </w:r>
      <w:r>
        <w:rPr>
          <w:rFonts w:ascii="Times New Roman" w:hAnsi="Times New Roman"/>
          <w:sz w:val="28"/>
          <w:szCs w:val="28"/>
        </w:rPr>
        <w:t xml:space="preserve"> на този вид наказателни производства</w:t>
      </w:r>
      <w:r w:rsidR="00C44392">
        <w:rPr>
          <w:rFonts w:ascii="Times New Roman" w:hAnsi="Times New Roman"/>
          <w:sz w:val="28"/>
          <w:szCs w:val="28"/>
        </w:rPr>
        <w:t>, в сравнение с предходните две отчетни години</w:t>
      </w:r>
      <w:r w:rsidRPr="0049711F">
        <w:rPr>
          <w:rFonts w:ascii="Times New Roman" w:hAnsi="Times New Roman"/>
          <w:sz w:val="28"/>
          <w:szCs w:val="28"/>
        </w:rPr>
        <w:t>. Явно се потвърждава извода, направен в отчитането на предходния период за тенденция към намаляване на този род дела в по-дългосрочен план. Причина за това може да се търси в разпоредбите на СК и приетата от МС Наредба за изплащане от дъ</w:t>
      </w:r>
      <w:r w:rsidR="00C44392">
        <w:rPr>
          <w:rFonts w:ascii="Times New Roman" w:hAnsi="Times New Roman"/>
          <w:sz w:val="28"/>
          <w:szCs w:val="28"/>
        </w:rPr>
        <w:t xml:space="preserve">ржавата на присъдени издръжки. </w:t>
      </w:r>
    </w:p>
    <w:p w14:paraId="0446AF7A" w14:textId="77777777" w:rsidR="00C44392" w:rsidRDefault="00091249" w:rsidP="00C44392">
      <w:pPr>
        <w:ind w:right="283" w:firstLine="708"/>
        <w:jc w:val="both"/>
        <w:rPr>
          <w:rFonts w:ascii="Times New Roman" w:hAnsi="Times New Roman"/>
          <w:sz w:val="28"/>
          <w:szCs w:val="28"/>
        </w:rPr>
      </w:pPr>
      <w:r w:rsidRPr="002F5A39">
        <w:rPr>
          <w:rFonts w:ascii="Times New Roman" w:hAnsi="Times New Roman"/>
          <w:b/>
          <w:sz w:val="28"/>
          <w:szCs w:val="28"/>
          <w:u w:val="single"/>
        </w:rPr>
        <w:t>Престъпления против собствеността</w:t>
      </w:r>
      <w:r w:rsidRPr="0049711F">
        <w:rPr>
          <w:rFonts w:ascii="Times New Roman" w:hAnsi="Times New Roman"/>
          <w:b/>
          <w:sz w:val="28"/>
          <w:szCs w:val="28"/>
        </w:rPr>
        <w:t xml:space="preserve"> –</w:t>
      </w:r>
      <w:r w:rsidR="00B45160">
        <w:rPr>
          <w:rFonts w:ascii="Times New Roman" w:hAnsi="Times New Roman"/>
          <w:sz w:val="28"/>
          <w:szCs w:val="28"/>
        </w:rPr>
        <w:t xml:space="preserve"> </w:t>
      </w:r>
      <w:r w:rsidR="00DB2C4C">
        <w:rPr>
          <w:rFonts w:ascii="Times New Roman" w:hAnsi="Times New Roman"/>
          <w:sz w:val="28"/>
          <w:szCs w:val="28"/>
        </w:rPr>
        <w:t>през отчетната 2023 г. преобладаващите престъпни състави, по които са образувани наказателни производства в РС – Силистра, са за престъпления против собствеността – общо 24 дела, като през 2022 г. са 21 б</w:t>
      </w:r>
      <w:r w:rsidR="00C44392">
        <w:rPr>
          <w:rFonts w:ascii="Times New Roman" w:hAnsi="Times New Roman"/>
          <w:sz w:val="28"/>
          <w:szCs w:val="28"/>
        </w:rPr>
        <w:t>роя, а през 2021 г. са 29 дела.</w:t>
      </w:r>
    </w:p>
    <w:p w14:paraId="33BE12A2" w14:textId="77777777" w:rsidR="00C44392" w:rsidRDefault="00DB2C4C" w:rsidP="00C44392">
      <w:pPr>
        <w:ind w:right="283" w:firstLine="708"/>
        <w:jc w:val="both"/>
        <w:rPr>
          <w:rFonts w:ascii="Times New Roman" w:hAnsi="Times New Roman"/>
          <w:sz w:val="28"/>
          <w:szCs w:val="28"/>
        </w:rPr>
      </w:pPr>
      <w:r>
        <w:rPr>
          <w:rFonts w:ascii="Times New Roman" w:hAnsi="Times New Roman"/>
          <w:sz w:val="28"/>
          <w:szCs w:val="28"/>
        </w:rPr>
        <w:t>През 2023 г. образуваните дела за кражба са 14 бр</w:t>
      </w:r>
      <w:r w:rsidR="008F73CB">
        <w:rPr>
          <w:rFonts w:ascii="Times New Roman" w:hAnsi="Times New Roman"/>
          <w:sz w:val="28"/>
          <w:szCs w:val="28"/>
        </w:rPr>
        <w:t>оя</w:t>
      </w:r>
      <w:r>
        <w:rPr>
          <w:rFonts w:ascii="Times New Roman" w:hAnsi="Times New Roman"/>
          <w:sz w:val="28"/>
          <w:szCs w:val="28"/>
        </w:rPr>
        <w:t xml:space="preserve">, </w:t>
      </w:r>
      <w:r w:rsidR="008F73CB">
        <w:rPr>
          <w:rFonts w:ascii="Times New Roman" w:hAnsi="Times New Roman"/>
          <w:sz w:val="28"/>
          <w:szCs w:val="28"/>
        </w:rPr>
        <w:t>като</w:t>
      </w:r>
      <w:r>
        <w:rPr>
          <w:rFonts w:ascii="Times New Roman" w:hAnsi="Times New Roman"/>
          <w:sz w:val="28"/>
          <w:szCs w:val="28"/>
        </w:rPr>
        <w:t xml:space="preserve"> п</w:t>
      </w:r>
      <w:r w:rsidRPr="0049711F">
        <w:rPr>
          <w:rFonts w:ascii="Times New Roman" w:hAnsi="Times New Roman"/>
          <w:sz w:val="28"/>
          <w:szCs w:val="28"/>
        </w:rPr>
        <w:t>рез 20</w:t>
      </w:r>
      <w:r w:rsidR="008F73CB">
        <w:rPr>
          <w:rFonts w:ascii="Times New Roman" w:hAnsi="Times New Roman"/>
          <w:sz w:val="28"/>
          <w:szCs w:val="28"/>
        </w:rPr>
        <w:t>22</w:t>
      </w:r>
      <w:r w:rsidRPr="0049711F">
        <w:rPr>
          <w:rFonts w:ascii="Times New Roman" w:hAnsi="Times New Roman"/>
          <w:sz w:val="28"/>
          <w:szCs w:val="28"/>
        </w:rPr>
        <w:t xml:space="preserve"> година </w:t>
      </w:r>
      <w:r w:rsidR="008F73CB">
        <w:rPr>
          <w:rFonts w:ascii="Times New Roman" w:hAnsi="Times New Roman"/>
          <w:sz w:val="28"/>
          <w:szCs w:val="28"/>
        </w:rPr>
        <w:t>броят им е същия – 14 броя,</w:t>
      </w:r>
      <w:r w:rsidRPr="001410F1">
        <w:rPr>
          <w:rFonts w:ascii="Times New Roman" w:hAnsi="Times New Roman"/>
          <w:sz w:val="28"/>
          <w:szCs w:val="28"/>
        </w:rPr>
        <w:t xml:space="preserve"> </w:t>
      </w:r>
      <w:r w:rsidR="008F73CB">
        <w:rPr>
          <w:rFonts w:ascii="Times New Roman" w:hAnsi="Times New Roman"/>
          <w:sz w:val="28"/>
          <w:szCs w:val="28"/>
        </w:rPr>
        <w:t>а през  2021</w:t>
      </w:r>
      <w:r>
        <w:rPr>
          <w:rFonts w:ascii="Times New Roman" w:hAnsi="Times New Roman"/>
          <w:sz w:val="28"/>
          <w:szCs w:val="28"/>
        </w:rPr>
        <w:t xml:space="preserve"> г. са били </w:t>
      </w:r>
      <w:r w:rsidR="008F73CB">
        <w:rPr>
          <w:rFonts w:ascii="Times New Roman" w:hAnsi="Times New Roman"/>
          <w:sz w:val="28"/>
          <w:szCs w:val="28"/>
        </w:rPr>
        <w:t>22 броя.</w:t>
      </w:r>
    </w:p>
    <w:p w14:paraId="68978BAF" w14:textId="77777777" w:rsidR="00C44392" w:rsidRDefault="00091249" w:rsidP="00C44392">
      <w:pPr>
        <w:ind w:right="283" w:firstLine="708"/>
        <w:jc w:val="both"/>
        <w:rPr>
          <w:rFonts w:ascii="Times New Roman" w:hAnsi="Times New Roman"/>
          <w:sz w:val="28"/>
          <w:szCs w:val="28"/>
        </w:rPr>
      </w:pPr>
      <w:r>
        <w:rPr>
          <w:rFonts w:ascii="Times New Roman" w:hAnsi="Times New Roman"/>
          <w:sz w:val="28"/>
          <w:szCs w:val="28"/>
        </w:rPr>
        <w:t>Наблюдава се известен спад в този вид наказателни производства, като това се дължи на различни причини</w:t>
      </w:r>
      <w:r w:rsidR="008F73CB">
        <w:rPr>
          <w:rFonts w:ascii="Times New Roman" w:hAnsi="Times New Roman"/>
          <w:sz w:val="28"/>
          <w:szCs w:val="28"/>
        </w:rPr>
        <w:t xml:space="preserve"> </w:t>
      </w:r>
      <w:r>
        <w:rPr>
          <w:rFonts w:ascii="Times New Roman" w:hAnsi="Times New Roman"/>
          <w:sz w:val="28"/>
          <w:szCs w:val="28"/>
        </w:rPr>
        <w:t>- намаляването на броя на населението, което се наблюдава в последните години на тер</w:t>
      </w:r>
      <w:r w:rsidR="005A7EB4">
        <w:rPr>
          <w:rFonts w:ascii="Times New Roman" w:hAnsi="Times New Roman"/>
          <w:sz w:val="28"/>
          <w:szCs w:val="28"/>
        </w:rPr>
        <w:t>иторията, обслужвана от Р</w:t>
      </w:r>
      <w:r>
        <w:rPr>
          <w:rFonts w:ascii="Times New Roman" w:hAnsi="Times New Roman"/>
          <w:sz w:val="28"/>
          <w:szCs w:val="28"/>
        </w:rPr>
        <w:t>айонен съд-</w:t>
      </w:r>
      <w:r w:rsidR="005A7EB4">
        <w:rPr>
          <w:rFonts w:ascii="Times New Roman" w:hAnsi="Times New Roman"/>
          <w:sz w:val="28"/>
          <w:szCs w:val="28"/>
        </w:rPr>
        <w:t xml:space="preserve"> </w:t>
      </w:r>
      <w:r>
        <w:rPr>
          <w:rFonts w:ascii="Times New Roman" w:hAnsi="Times New Roman"/>
          <w:sz w:val="28"/>
          <w:szCs w:val="28"/>
        </w:rPr>
        <w:t>Силистра, осезаемото обедняване на жителите на този район, както и многото емигрирали в чужбина български граждани, търсещи своето препитание извън страната ни.</w:t>
      </w:r>
      <w:r w:rsidRPr="0049711F">
        <w:rPr>
          <w:rFonts w:ascii="Times New Roman" w:hAnsi="Times New Roman"/>
          <w:sz w:val="28"/>
          <w:szCs w:val="28"/>
        </w:rPr>
        <w:t xml:space="preserve"> </w:t>
      </w:r>
    </w:p>
    <w:p w14:paraId="60A1EBBE" w14:textId="77777777" w:rsidR="00C44392" w:rsidRDefault="001410F1" w:rsidP="00C44392">
      <w:pPr>
        <w:ind w:right="283" w:firstLine="708"/>
        <w:jc w:val="both"/>
        <w:rPr>
          <w:rFonts w:ascii="Times New Roman" w:hAnsi="Times New Roman"/>
          <w:sz w:val="28"/>
          <w:szCs w:val="28"/>
        </w:rPr>
      </w:pPr>
      <w:r>
        <w:rPr>
          <w:rFonts w:ascii="Times New Roman" w:hAnsi="Times New Roman"/>
          <w:sz w:val="28"/>
          <w:szCs w:val="28"/>
        </w:rPr>
        <w:t>В Р</w:t>
      </w:r>
      <w:r w:rsidRPr="002F5A39">
        <w:rPr>
          <w:rFonts w:ascii="Times New Roman" w:hAnsi="Times New Roman"/>
          <w:sz w:val="28"/>
          <w:szCs w:val="28"/>
        </w:rPr>
        <w:t>айонен съд</w:t>
      </w:r>
      <w:r>
        <w:rPr>
          <w:rFonts w:ascii="Times New Roman" w:hAnsi="Times New Roman"/>
          <w:sz w:val="28"/>
          <w:szCs w:val="28"/>
        </w:rPr>
        <w:t xml:space="preserve"> - Силистра</w:t>
      </w:r>
      <w:r w:rsidRPr="002F5A39">
        <w:rPr>
          <w:rFonts w:ascii="Times New Roman" w:hAnsi="Times New Roman"/>
          <w:sz w:val="28"/>
          <w:szCs w:val="28"/>
        </w:rPr>
        <w:t xml:space="preserve"> през отчетната </w:t>
      </w:r>
      <w:r w:rsidR="008F73CB">
        <w:rPr>
          <w:rFonts w:ascii="Times New Roman" w:hAnsi="Times New Roman"/>
          <w:sz w:val="28"/>
          <w:szCs w:val="28"/>
        </w:rPr>
        <w:t>2023 г. са постъпили две дела за престъпление по чл. 198 от НК – грабеж. През предходните две години – 2022 г. и 2021 г. ня</w:t>
      </w:r>
      <w:r w:rsidR="00C44392">
        <w:rPr>
          <w:rFonts w:ascii="Times New Roman" w:hAnsi="Times New Roman"/>
          <w:sz w:val="28"/>
          <w:szCs w:val="28"/>
        </w:rPr>
        <w:t>ма образувани дела от този род.</w:t>
      </w:r>
    </w:p>
    <w:p w14:paraId="11D5C3E4" w14:textId="77777777" w:rsidR="00C44392" w:rsidRDefault="00204E00" w:rsidP="00C44392">
      <w:pPr>
        <w:ind w:right="283" w:firstLine="708"/>
        <w:jc w:val="both"/>
        <w:rPr>
          <w:rFonts w:ascii="Times New Roman" w:hAnsi="Times New Roman"/>
          <w:sz w:val="28"/>
          <w:szCs w:val="28"/>
        </w:rPr>
      </w:pPr>
      <w:r>
        <w:rPr>
          <w:rFonts w:ascii="Times New Roman" w:hAnsi="Times New Roman"/>
          <w:sz w:val="28"/>
          <w:szCs w:val="28"/>
        </w:rPr>
        <w:t>В Р</w:t>
      </w:r>
      <w:r w:rsidRPr="002F5A39">
        <w:rPr>
          <w:rFonts w:ascii="Times New Roman" w:hAnsi="Times New Roman"/>
          <w:sz w:val="28"/>
          <w:szCs w:val="28"/>
        </w:rPr>
        <w:t>айонен съд</w:t>
      </w:r>
      <w:r>
        <w:rPr>
          <w:rFonts w:ascii="Times New Roman" w:hAnsi="Times New Roman"/>
          <w:sz w:val="28"/>
          <w:szCs w:val="28"/>
        </w:rPr>
        <w:t xml:space="preserve"> - Силистра</w:t>
      </w:r>
      <w:r w:rsidRPr="002F5A39">
        <w:rPr>
          <w:rFonts w:ascii="Times New Roman" w:hAnsi="Times New Roman"/>
          <w:sz w:val="28"/>
          <w:szCs w:val="28"/>
        </w:rPr>
        <w:t xml:space="preserve"> през отчетната </w:t>
      </w:r>
      <w:r>
        <w:rPr>
          <w:rFonts w:ascii="Times New Roman" w:hAnsi="Times New Roman"/>
          <w:sz w:val="28"/>
          <w:szCs w:val="28"/>
        </w:rPr>
        <w:t>2023 г. е постъпило едно дело за престъпление по чл. 206 от НК – обсебване. През предходните две години – 2022 г. и 2021 г. няма образувани дела от този род.</w:t>
      </w:r>
    </w:p>
    <w:p w14:paraId="47E0D580" w14:textId="77777777" w:rsidR="00C44392" w:rsidRDefault="00204E00" w:rsidP="00C44392">
      <w:pPr>
        <w:ind w:right="283" w:firstLine="708"/>
        <w:jc w:val="both"/>
        <w:rPr>
          <w:rFonts w:ascii="Times New Roman" w:hAnsi="Times New Roman"/>
          <w:sz w:val="28"/>
          <w:szCs w:val="28"/>
        </w:rPr>
      </w:pPr>
      <w:r>
        <w:rPr>
          <w:rFonts w:ascii="Times New Roman" w:hAnsi="Times New Roman"/>
          <w:sz w:val="28"/>
          <w:szCs w:val="28"/>
        </w:rPr>
        <w:t xml:space="preserve">През </w:t>
      </w:r>
      <w:r w:rsidRPr="002F5A39">
        <w:rPr>
          <w:rFonts w:ascii="Times New Roman" w:hAnsi="Times New Roman"/>
          <w:sz w:val="28"/>
          <w:szCs w:val="28"/>
        </w:rPr>
        <w:t>202</w:t>
      </w:r>
      <w:r>
        <w:rPr>
          <w:rFonts w:ascii="Times New Roman" w:hAnsi="Times New Roman"/>
          <w:sz w:val="28"/>
          <w:szCs w:val="28"/>
        </w:rPr>
        <w:t>3 г</w:t>
      </w:r>
      <w:r w:rsidRPr="002F5A39">
        <w:rPr>
          <w:rFonts w:ascii="Times New Roman" w:hAnsi="Times New Roman"/>
          <w:sz w:val="28"/>
          <w:szCs w:val="28"/>
        </w:rPr>
        <w:t xml:space="preserve">. са постъпили </w:t>
      </w:r>
      <w:r>
        <w:rPr>
          <w:rFonts w:ascii="Times New Roman" w:hAnsi="Times New Roman"/>
          <w:sz w:val="28"/>
          <w:szCs w:val="28"/>
        </w:rPr>
        <w:t xml:space="preserve">наказателни дела за престъпления за измама – общо 4 броя, от които: едно дело по чл. 209 от НК; две дела за </w:t>
      </w:r>
      <w:r w:rsidRPr="0049711F">
        <w:rPr>
          <w:rFonts w:ascii="Times New Roman" w:hAnsi="Times New Roman"/>
          <w:sz w:val="28"/>
          <w:szCs w:val="28"/>
        </w:rPr>
        <w:t>квалифицирани състави на измама</w:t>
      </w:r>
      <w:r>
        <w:rPr>
          <w:rFonts w:ascii="Times New Roman" w:hAnsi="Times New Roman"/>
          <w:sz w:val="28"/>
          <w:szCs w:val="28"/>
        </w:rPr>
        <w:t xml:space="preserve"> и едно дело за престъпление - привилегирован състав на измама.</w:t>
      </w:r>
    </w:p>
    <w:p w14:paraId="55C43E39" w14:textId="77777777" w:rsidR="00C44392" w:rsidRDefault="00204E00" w:rsidP="00C44392">
      <w:pPr>
        <w:ind w:right="283" w:firstLine="708"/>
        <w:jc w:val="both"/>
        <w:rPr>
          <w:rFonts w:ascii="Times New Roman" w:hAnsi="Times New Roman"/>
          <w:sz w:val="28"/>
          <w:szCs w:val="28"/>
        </w:rPr>
      </w:pPr>
      <w:r>
        <w:rPr>
          <w:rFonts w:ascii="Times New Roman" w:hAnsi="Times New Roman"/>
          <w:sz w:val="28"/>
          <w:szCs w:val="28"/>
        </w:rPr>
        <w:lastRenderedPageBreak/>
        <w:t xml:space="preserve">За сравнение през </w:t>
      </w:r>
      <w:r w:rsidR="001410F1" w:rsidRPr="002F5A39">
        <w:rPr>
          <w:rFonts w:ascii="Times New Roman" w:hAnsi="Times New Roman"/>
          <w:sz w:val="28"/>
          <w:szCs w:val="28"/>
        </w:rPr>
        <w:t>202</w:t>
      </w:r>
      <w:r w:rsidR="001410F1">
        <w:rPr>
          <w:rFonts w:ascii="Times New Roman" w:hAnsi="Times New Roman"/>
          <w:sz w:val="28"/>
          <w:szCs w:val="28"/>
        </w:rPr>
        <w:t>2</w:t>
      </w:r>
      <w:r>
        <w:rPr>
          <w:rFonts w:ascii="Times New Roman" w:hAnsi="Times New Roman"/>
          <w:sz w:val="28"/>
          <w:szCs w:val="28"/>
        </w:rPr>
        <w:t xml:space="preserve"> г</w:t>
      </w:r>
      <w:r w:rsidR="001410F1" w:rsidRPr="002F5A39">
        <w:rPr>
          <w:rFonts w:ascii="Times New Roman" w:hAnsi="Times New Roman"/>
          <w:sz w:val="28"/>
          <w:szCs w:val="28"/>
        </w:rPr>
        <w:t xml:space="preserve">. са постъпили </w:t>
      </w:r>
      <w:r w:rsidR="001410F1">
        <w:rPr>
          <w:rFonts w:ascii="Times New Roman" w:hAnsi="Times New Roman"/>
          <w:sz w:val="28"/>
          <w:szCs w:val="28"/>
        </w:rPr>
        <w:t xml:space="preserve">за измама – 4 дела; </w:t>
      </w:r>
      <w:r w:rsidR="001410F1" w:rsidRPr="0049711F">
        <w:rPr>
          <w:rFonts w:ascii="Times New Roman" w:hAnsi="Times New Roman"/>
          <w:sz w:val="28"/>
          <w:szCs w:val="28"/>
        </w:rPr>
        <w:t xml:space="preserve">квалифицирани състави на измама </w:t>
      </w:r>
      <w:r w:rsidR="001410F1">
        <w:rPr>
          <w:rFonts w:ascii="Times New Roman" w:hAnsi="Times New Roman"/>
          <w:sz w:val="28"/>
          <w:szCs w:val="28"/>
        </w:rPr>
        <w:t>– едно дело</w:t>
      </w:r>
      <w:r w:rsidR="001410F1" w:rsidRPr="0049711F">
        <w:rPr>
          <w:rFonts w:ascii="Times New Roman" w:hAnsi="Times New Roman"/>
          <w:sz w:val="28"/>
          <w:szCs w:val="28"/>
        </w:rPr>
        <w:t xml:space="preserve">; </w:t>
      </w:r>
      <w:r w:rsidR="001410F1">
        <w:rPr>
          <w:rFonts w:ascii="Times New Roman" w:hAnsi="Times New Roman"/>
          <w:sz w:val="28"/>
          <w:szCs w:val="28"/>
        </w:rPr>
        <w:t>едно</w:t>
      </w:r>
      <w:r w:rsidR="001410F1" w:rsidRPr="0049711F">
        <w:rPr>
          <w:rFonts w:ascii="Times New Roman" w:hAnsi="Times New Roman"/>
          <w:sz w:val="28"/>
          <w:szCs w:val="28"/>
        </w:rPr>
        <w:t xml:space="preserve"> дел</w:t>
      </w:r>
      <w:r w:rsidR="001410F1">
        <w:rPr>
          <w:rFonts w:ascii="Times New Roman" w:hAnsi="Times New Roman"/>
          <w:sz w:val="28"/>
          <w:szCs w:val="28"/>
        </w:rPr>
        <w:t>о</w:t>
      </w:r>
      <w:r w:rsidR="001410F1" w:rsidRPr="0049711F">
        <w:rPr>
          <w:rFonts w:ascii="Times New Roman" w:hAnsi="Times New Roman"/>
          <w:sz w:val="28"/>
          <w:szCs w:val="28"/>
        </w:rPr>
        <w:t xml:space="preserve"> за измама в </w:t>
      </w:r>
      <w:r w:rsidR="001410F1">
        <w:rPr>
          <w:rFonts w:ascii="Times New Roman" w:hAnsi="Times New Roman"/>
          <w:sz w:val="28"/>
          <w:szCs w:val="28"/>
        </w:rPr>
        <w:t xml:space="preserve">особено големи </w:t>
      </w:r>
      <w:r w:rsidR="001410F1" w:rsidRPr="0049711F">
        <w:rPr>
          <w:rFonts w:ascii="Times New Roman" w:hAnsi="Times New Roman"/>
          <w:sz w:val="28"/>
          <w:szCs w:val="28"/>
        </w:rPr>
        <w:t>размери</w:t>
      </w:r>
      <w:r w:rsidR="001410F1">
        <w:rPr>
          <w:rFonts w:ascii="Times New Roman" w:hAnsi="Times New Roman"/>
          <w:sz w:val="28"/>
          <w:szCs w:val="28"/>
        </w:rPr>
        <w:t xml:space="preserve"> и едно дело </w:t>
      </w:r>
      <w:r w:rsidR="001410F1" w:rsidRPr="0049711F">
        <w:rPr>
          <w:rFonts w:ascii="Times New Roman" w:hAnsi="Times New Roman"/>
          <w:sz w:val="28"/>
          <w:szCs w:val="28"/>
        </w:rPr>
        <w:t xml:space="preserve">за </w:t>
      </w:r>
      <w:r w:rsidR="001410F1">
        <w:rPr>
          <w:rFonts w:ascii="Times New Roman" w:hAnsi="Times New Roman"/>
          <w:sz w:val="28"/>
          <w:szCs w:val="28"/>
        </w:rPr>
        <w:t>унищожаване и повреждане на чужда вещ</w:t>
      </w:r>
      <w:r w:rsidR="001410F1" w:rsidRPr="0049711F">
        <w:rPr>
          <w:rFonts w:ascii="Times New Roman" w:hAnsi="Times New Roman"/>
          <w:sz w:val="28"/>
          <w:szCs w:val="28"/>
        </w:rPr>
        <w:t>.</w:t>
      </w:r>
      <w:r w:rsidR="00C44392">
        <w:rPr>
          <w:rFonts w:ascii="Times New Roman" w:hAnsi="Times New Roman"/>
          <w:sz w:val="28"/>
          <w:szCs w:val="28"/>
        </w:rPr>
        <w:t xml:space="preserve"> </w:t>
      </w:r>
    </w:p>
    <w:p w14:paraId="7EB1CB27" w14:textId="77777777" w:rsidR="00C44392" w:rsidRDefault="001410F1" w:rsidP="00C44392">
      <w:pPr>
        <w:ind w:right="283" w:firstLine="708"/>
        <w:jc w:val="both"/>
        <w:rPr>
          <w:rFonts w:ascii="Times New Roman" w:hAnsi="Times New Roman"/>
          <w:sz w:val="28"/>
          <w:szCs w:val="28"/>
        </w:rPr>
      </w:pPr>
      <w:r>
        <w:rPr>
          <w:rFonts w:ascii="Times New Roman" w:hAnsi="Times New Roman"/>
          <w:sz w:val="28"/>
          <w:szCs w:val="28"/>
        </w:rPr>
        <w:t xml:space="preserve">За съпоставка с </w:t>
      </w:r>
      <w:r w:rsidR="001C7019" w:rsidRPr="002F5A39">
        <w:rPr>
          <w:rFonts w:ascii="Times New Roman" w:hAnsi="Times New Roman"/>
          <w:sz w:val="28"/>
          <w:szCs w:val="28"/>
        </w:rPr>
        <w:t>202</w:t>
      </w:r>
      <w:r w:rsidR="00EE5B77" w:rsidRPr="002F5A39">
        <w:rPr>
          <w:rFonts w:ascii="Times New Roman" w:hAnsi="Times New Roman"/>
          <w:sz w:val="28"/>
          <w:szCs w:val="28"/>
        </w:rPr>
        <w:t>1</w:t>
      </w:r>
      <w:r w:rsidR="001C7019" w:rsidRPr="002F5A39">
        <w:rPr>
          <w:rFonts w:ascii="Times New Roman" w:hAnsi="Times New Roman"/>
          <w:sz w:val="28"/>
          <w:szCs w:val="28"/>
        </w:rPr>
        <w:t xml:space="preserve"> год. са постъпили </w:t>
      </w:r>
      <w:r w:rsidR="00EE5B77">
        <w:rPr>
          <w:rFonts w:ascii="Times New Roman" w:hAnsi="Times New Roman"/>
          <w:sz w:val="28"/>
          <w:szCs w:val="28"/>
        </w:rPr>
        <w:t>за</w:t>
      </w:r>
      <w:r w:rsidR="001C7019" w:rsidRPr="0049711F">
        <w:rPr>
          <w:rFonts w:ascii="Times New Roman" w:hAnsi="Times New Roman"/>
          <w:sz w:val="28"/>
          <w:szCs w:val="28"/>
        </w:rPr>
        <w:t xml:space="preserve"> длъжностно присвояване</w:t>
      </w:r>
      <w:r w:rsidR="00EE5B77">
        <w:rPr>
          <w:rFonts w:ascii="Times New Roman" w:hAnsi="Times New Roman"/>
          <w:sz w:val="28"/>
          <w:szCs w:val="28"/>
        </w:rPr>
        <w:t xml:space="preserve"> /привилегирован състав/</w:t>
      </w:r>
      <w:r w:rsidR="001C7019" w:rsidRPr="0049711F">
        <w:rPr>
          <w:rFonts w:ascii="Times New Roman" w:hAnsi="Times New Roman"/>
          <w:sz w:val="28"/>
          <w:szCs w:val="28"/>
        </w:rPr>
        <w:t xml:space="preserve"> - едно дело;</w:t>
      </w:r>
      <w:r w:rsidR="00EE5B77">
        <w:rPr>
          <w:rFonts w:ascii="Times New Roman" w:hAnsi="Times New Roman"/>
          <w:sz w:val="28"/>
          <w:szCs w:val="28"/>
        </w:rPr>
        <w:t xml:space="preserve"> присвояване на намерена или случайно попаднала у дееца вещ – едно дело; измама – едно дело; </w:t>
      </w:r>
      <w:r w:rsidR="001C7019" w:rsidRPr="0049711F">
        <w:rPr>
          <w:rFonts w:ascii="Times New Roman" w:hAnsi="Times New Roman"/>
          <w:sz w:val="28"/>
          <w:szCs w:val="28"/>
        </w:rPr>
        <w:t xml:space="preserve">квалифицирани състави на измама </w:t>
      </w:r>
      <w:r w:rsidR="00EE5B77">
        <w:rPr>
          <w:rFonts w:ascii="Times New Roman" w:hAnsi="Times New Roman"/>
          <w:sz w:val="28"/>
          <w:szCs w:val="28"/>
        </w:rPr>
        <w:t>– едно дело</w:t>
      </w:r>
      <w:r w:rsidR="001C7019" w:rsidRPr="0049711F">
        <w:rPr>
          <w:rFonts w:ascii="Times New Roman" w:hAnsi="Times New Roman"/>
          <w:sz w:val="28"/>
          <w:szCs w:val="28"/>
        </w:rPr>
        <w:t xml:space="preserve">; </w:t>
      </w:r>
      <w:r w:rsidR="00EE5B77">
        <w:rPr>
          <w:rFonts w:ascii="Times New Roman" w:hAnsi="Times New Roman"/>
          <w:sz w:val="28"/>
          <w:szCs w:val="28"/>
        </w:rPr>
        <w:t>2</w:t>
      </w:r>
      <w:r w:rsidR="001C7019" w:rsidRPr="0049711F">
        <w:rPr>
          <w:rFonts w:ascii="Times New Roman" w:hAnsi="Times New Roman"/>
          <w:sz w:val="28"/>
          <w:szCs w:val="28"/>
        </w:rPr>
        <w:t xml:space="preserve"> бр. дел</w:t>
      </w:r>
      <w:r w:rsidR="001C7019">
        <w:rPr>
          <w:rFonts w:ascii="Times New Roman" w:hAnsi="Times New Roman"/>
          <w:sz w:val="28"/>
          <w:szCs w:val="28"/>
        </w:rPr>
        <w:t>а</w:t>
      </w:r>
      <w:r w:rsidR="001C7019" w:rsidRPr="0049711F">
        <w:rPr>
          <w:rFonts w:ascii="Times New Roman" w:hAnsi="Times New Roman"/>
          <w:sz w:val="28"/>
          <w:szCs w:val="28"/>
        </w:rPr>
        <w:t xml:space="preserve"> за измама в </w:t>
      </w:r>
      <w:r w:rsidR="00EE5B77">
        <w:rPr>
          <w:rFonts w:ascii="Times New Roman" w:hAnsi="Times New Roman"/>
          <w:sz w:val="28"/>
          <w:szCs w:val="28"/>
        </w:rPr>
        <w:t xml:space="preserve">особено големи </w:t>
      </w:r>
      <w:r w:rsidR="001C7019" w:rsidRPr="0049711F">
        <w:rPr>
          <w:rFonts w:ascii="Times New Roman" w:hAnsi="Times New Roman"/>
          <w:sz w:val="28"/>
          <w:szCs w:val="28"/>
        </w:rPr>
        <w:t>размери</w:t>
      </w:r>
      <w:r w:rsidR="00EE5B77">
        <w:rPr>
          <w:rFonts w:ascii="Times New Roman" w:hAnsi="Times New Roman"/>
          <w:sz w:val="28"/>
          <w:szCs w:val="28"/>
        </w:rPr>
        <w:t xml:space="preserve"> и едно дело </w:t>
      </w:r>
      <w:r w:rsidR="001C7019" w:rsidRPr="0049711F">
        <w:rPr>
          <w:rFonts w:ascii="Times New Roman" w:hAnsi="Times New Roman"/>
          <w:sz w:val="28"/>
          <w:szCs w:val="28"/>
        </w:rPr>
        <w:t>за документна измама</w:t>
      </w:r>
      <w:r w:rsidR="001C7019">
        <w:rPr>
          <w:rFonts w:ascii="Times New Roman" w:hAnsi="Times New Roman"/>
          <w:sz w:val="28"/>
          <w:szCs w:val="28"/>
        </w:rPr>
        <w:t xml:space="preserve"> </w:t>
      </w:r>
      <w:r w:rsidR="00EE5B77">
        <w:rPr>
          <w:rFonts w:ascii="Times New Roman" w:hAnsi="Times New Roman"/>
          <w:sz w:val="28"/>
          <w:szCs w:val="28"/>
        </w:rPr>
        <w:t>в големи размери</w:t>
      </w:r>
      <w:r w:rsidR="001C7019" w:rsidRPr="0049711F">
        <w:rPr>
          <w:rFonts w:ascii="Times New Roman" w:hAnsi="Times New Roman"/>
          <w:sz w:val="28"/>
          <w:szCs w:val="28"/>
        </w:rPr>
        <w:t>.</w:t>
      </w:r>
      <w:r w:rsidR="00C44392">
        <w:rPr>
          <w:rFonts w:ascii="Times New Roman" w:hAnsi="Times New Roman"/>
          <w:sz w:val="28"/>
          <w:szCs w:val="28"/>
        </w:rPr>
        <w:t xml:space="preserve"> </w:t>
      </w:r>
    </w:p>
    <w:p w14:paraId="007BA8EB" w14:textId="77777777" w:rsidR="00C44392" w:rsidRDefault="009A4A1E" w:rsidP="00C44392">
      <w:pPr>
        <w:ind w:right="283" w:firstLine="708"/>
        <w:jc w:val="both"/>
        <w:rPr>
          <w:rFonts w:ascii="Times New Roman" w:hAnsi="Times New Roman"/>
          <w:sz w:val="28"/>
          <w:szCs w:val="28"/>
        </w:rPr>
      </w:pPr>
      <w:r>
        <w:rPr>
          <w:rFonts w:ascii="Times New Roman" w:hAnsi="Times New Roman"/>
          <w:sz w:val="28"/>
          <w:szCs w:val="28"/>
        </w:rPr>
        <w:t>В Р</w:t>
      </w:r>
      <w:r w:rsidRPr="002F5A39">
        <w:rPr>
          <w:rFonts w:ascii="Times New Roman" w:hAnsi="Times New Roman"/>
          <w:sz w:val="28"/>
          <w:szCs w:val="28"/>
        </w:rPr>
        <w:t>айонен съд</w:t>
      </w:r>
      <w:r>
        <w:rPr>
          <w:rFonts w:ascii="Times New Roman" w:hAnsi="Times New Roman"/>
          <w:sz w:val="28"/>
          <w:szCs w:val="28"/>
        </w:rPr>
        <w:t xml:space="preserve"> - Силистра</w:t>
      </w:r>
      <w:r w:rsidRPr="002F5A39">
        <w:rPr>
          <w:rFonts w:ascii="Times New Roman" w:hAnsi="Times New Roman"/>
          <w:sz w:val="28"/>
          <w:szCs w:val="28"/>
        </w:rPr>
        <w:t xml:space="preserve"> през отчетната </w:t>
      </w:r>
      <w:r>
        <w:rPr>
          <w:rFonts w:ascii="Times New Roman" w:hAnsi="Times New Roman"/>
          <w:sz w:val="28"/>
          <w:szCs w:val="28"/>
        </w:rPr>
        <w:t xml:space="preserve">2023 г. е постъпило едно дело за изнудване, </w:t>
      </w:r>
      <w:r w:rsidR="007F6FB8">
        <w:rPr>
          <w:rFonts w:ascii="Times New Roman" w:hAnsi="Times New Roman"/>
          <w:sz w:val="28"/>
          <w:szCs w:val="28"/>
        </w:rPr>
        <w:t>едно дело за вещно укривателство</w:t>
      </w:r>
      <w:r>
        <w:rPr>
          <w:rFonts w:ascii="Times New Roman" w:hAnsi="Times New Roman"/>
          <w:sz w:val="28"/>
          <w:szCs w:val="28"/>
        </w:rPr>
        <w:t>. През предходните две години – 2022 г. и 2021 г. няма образувани дела от този род</w:t>
      </w:r>
      <w:r w:rsidR="00842EEC">
        <w:rPr>
          <w:rFonts w:ascii="Times New Roman" w:hAnsi="Times New Roman"/>
          <w:sz w:val="28"/>
          <w:szCs w:val="28"/>
        </w:rPr>
        <w:t>.</w:t>
      </w:r>
    </w:p>
    <w:p w14:paraId="65668A14" w14:textId="77777777" w:rsidR="00C44392" w:rsidRDefault="00842EEC" w:rsidP="00C44392">
      <w:pPr>
        <w:ind w:right="283" w:firstLine="708"/>
        <w:jc w:val="both"/>
        <w:rPr>
          <w:rFonts w:ascii="Times New Roman" w:hAnsi="Times New Roman"/>
          <w:sz w:val="28"/>
          <w:szCs w:val="28"/>
        </w:rPr>
      </w:pPr>
      <w:r>
        <w:rPr>
          <w:rFonts w:ascii="Times New Roman" w:hAnsi="Times New Roman"/>
          <w:sz w:val="28"/>
          <w:szCs w:val="28"/>
        </w:rPr>
        <w:t>В Р</w:t>
      </w:r>
      <w:r w:rsidRPr="002F5A39">
        <w:rPr>
          <w:rFonts w:ascii="Times New Roman" w:hAnsi="Times New Roman"/>
          <w:sz w:val="28"/>
          <w:szCs w:val="28"/>
        </w:rPr>
        <w:t>айонен съд</w:t>
      </w:r>
      <w:r>
        <w:rPr>
          <w:rFonts w:ascii="Times New Roman" w:hAnsi="Times New Roman"/>
          <w:sz w:val="28"/>
          <w:szCs w:val="28"/>
        </w:rPr>
        <w:t xml:space="preserve"> - Силистра</w:t>
      </w:r>
      <w:r w:rsidRPr="002F5A39">
        <w:rPr>
          <w:rFonts w:ascii="Times New Roman" w:hAnsi="Times New Roman"/>
          <w:sz w:val="28"/>
          <w:szCs w:val="28"/>
        </w:rPr>
        <w:t xml:space="preserve"> през отчетната </w:t>
      </w:r>
      <w:r>
        <w:rPr>
          <w:rFonts w:ascii="Times New Roman" w:hAnsi="Times New Roman"/>
          <w:sz w:val="28"/>
          <w:szCs w:val="28"/>
        </w:rPr>
        <w:t xml:space="preserve">2023 г. е постъпило едно дело за унищожаване и повреждане. През предходната 2022 г. има образувано едно дело, както </w:t>
      </w:r>
      <w:r w:rsidR="00C44392">
        <w:rPr>
          <w:rFonts w:ascii="Times New Roman" w:hAnsi="Times New Roman"/>
          <w:sz w:val="28"/>
          <w:szCs w:val="28"/>
        </w:rPr>
        <w:t xml:space="preserve">и през 2021 г. също едно дело. </w:t>
      </w:r>
    </w:p>
    <w:p w14:paraId="2F5A19EE" w14:textId="77777777" w:rsidR="00C44392" w:rsidRDefault="00091249" w:rsidP="00C44392">
      <w:pPr>
        <w:ind w:right="283" w:firstLine="708"/>
        <w:jc w:val="both"/>
        <w:rPr>
          <w:rFonts w:ascii="Times New Roman" w:hAnsi="Times New Roman"/>
          <w:sz w:val="28"/>
          <w:szCs w:val="28"/>
        </w:rPr>
      </w:pPr>
      <w:r w:rsidRPr="0049711F">
        <w:rPr>
          <w:rFonts w:ascii="Times New Roman" w:hAnsi="Times New Roman"/>
          <w:sz w:val="28"/>
          <w:szCs w:val="28"/>
        </w:rPr>
        <w:t xml:space="preserve">Данните формират извода, че през последните три години се запазва относителния брой на престъпленията против собствеността, които се предават на съд. Посочения извод безспорно се налага по отношение на кражбите, </w:t>
      </w:r>
      <w:r w:rsidR="00C44392">
        <w:rPr>
          <w:rFonts w:ascii="Times New Roman" w:hAnsi="Times New Roman"/>
          <w:sz w:val="28"/>
          <w:szCs w:val="28"/>
        </w:rPr>
        <w:t xml:space="preserve">присвояванията и обсебванията. </w:t>
      </w:r>
    </w:p>
    <w:p w14:paraId="02216B03" w14:textId="77777777" w:rsidR="00C44392" w:rsidRDefault="00091249" w:rsidP="00C44392">
      <w:pPr>
        <w:ind w:right="283" w:firstLine="708"/>
        <w:jc w:val="both"/>
        <w:rPr>
          <w:rFonts w:ascii="Times New Roman" w:hAnsi="Times New Roman"/>
          <w:sz w:val="28"/>
          <w:szCs w:val="28"/>
        </w:rPr>
      </w:pPr>
      <w:r w:rsidRPr="0049711F">
        <w:rPr>
          <w:rFonts w:ascii="Times New Roman" w:hAnsi="Times New Roman"/>
          <w:sz w:val="28"/>
          <w:szCs w:val="28"/>
        </w:rPr>
        <w:t>Посоченото обстоятелство се дължи и на организацията, дейността на органите на досъдебното производство, като касае значително и дейността на органи на МВР по разкриването извършит</w:t>
      </w:r>
      <w:r w:rsidR="00C44392">
        <w:rPr>
          <w:rFonts w:ascii="Times New Roman" w:hAnsi="Times New Roman"/>
          <w:sz w:val="28"/>
          <w:szCs w:val="28"/>
        </w:rPr>
        <w:t>елите на този род престъпления.</w:t>
      </w:r>
    </w:p>
    <w:p w14:paraId="3354625D" w14:textId="77777777" w:rsidR="00C44392" w:rsidRDefault="00091249" w:rsidP="00C44392">
      <w:pPr>
        <w:ind w:right="283" w:firstLine="708"/>
        <w:jc w:val="both"/>
        <w:rPr>
          <w:rFonts w:ascii="Times New Roman" w:hAnsi="Times New Roman"/>
          <w:sz w:val="28"/>
          <w:szCs w:val="28"/>
        </w:rPr>
      </w:pPr>
      <w:r w:rsidRPr="002F5A39">
        <w:rPr>
          <w:rFonts w:ascii="Times New Roman" w:hAnsi="Times New Roman"/>
          <w:b/>
          <w:sz w:val="28"/>
          <w:szCs w:val="28"/>
          <w:u w:val="single"/>
        </w:rPr>
        <w:t>Престъпления против стопанството</w:t>
      </w:r>
      <w:r w:rsidRPr="0049711F">
        <w:rPr>
          <w:rFonts w:ascii="Times New Roman" w:hAnsi="Times New Roman"/>
          <w:b/>
          <w:sz w:val="28"/>
          <w:szCs w:val="28"/>
        </w:rPr>
        <w:t xml:space="preserve"> – </w:t>
      </w:r>
      <w:proofErr w:type="spellStart"/>
      <w:r w:rsidR="001410F1" w:rsidRPr="0049711F">
        <w:rPr>
          <w:rFonts w:ascii="Times New Roman" w:hAnsi="Times New Roman"/>
          <w:sz w:val="28"/>
          <w:szCs w:val="28"/>
        </w:rPr>
        <w:t>новопостъпилите</w:t>
      </w:r>
      <w:proofErr w:type="spellEnd"/>
      <w:r w:rsidR="001410F1" w:rsidRPr="0049711F">
        <w:rPr>
          <w:rFonts w:ascii="Times New Roman" w:hAnsi="Times New Roman"/>
          <w:sz w:val="28"/>
          <w:szCs w:val="28"/>
        </w:rPr>
        <w:t xml:space="preserve"> производства през </w:t>
      </w:r>
      <w:r w:rsidR="0017262F">
        <w:rPr>
          <w:rFonts w:ascii="Times New Roman" w:hAnsi="Times New Roman"/>
          <w:sz w:val="28"/>
          <w:szCs w:val="28"/>
        </w:rPr>
        <w:t>2023 г. са 6 броя дела и</w:t>
      </w:r>
      <w:r w:rsidR="001410F1">
        <w:rPr>
          <w:rFonts w:ascii="Times New Roman" w:hAnsi="Times New Roman"/>
          <w:sz w:val="28"/>
          <w:szCs w:val="28"/>
        </w:rPr>
        <w:t xml:space="preserve"> </w:t>
      </w:r>
      <w:r w:rsidR="0017262F">
        <w:rPr>
          <w:rFonts w:ascii="Times New Roman" w:hAnsi="Times New Roman"/>
          <w:sz w:val="28"/>
          <w:szCs w:val="28"/>
        </w:rPr>
        <w:t>едно останало</w:t>
      </w:r>
      <w:r w:rsidR="009F1BF7">
        <w:rPr>
          <w:rFonts w:ascii="Times New Roman" w:hAnsi="Times New Roman"/>
          <w:sz w:val="28"/>
          <w:szCs w:val="28"/>
        </w:rPr>
        <w:t xml:space="preserve"> от предходен период. От разгледаните от този род </w:t>
      </w:r>
      <w:r w:rsidR="0017262F">
        <w:rPr>
          <w:rFonts w:ascii="Times New Roman" w:hAnsi="Times New Roman"/>
          <w:sz w:val="28"/>
          <w:szCs w:val="28"/>
        </w:rPr>
        <w:t xml:space="preserve">7 броя </w:t>
      </w:r>
      <w:r w:rsidR="009F1BF7">
        <w:rPr>
          <w:rFonts w:ascii="Times New Roman" w:hAnsi="Times New Roman"/>
          <w:sz w:val="28"/>
          <w:szCs w:val="28"/>
        </w:rPr>
        <w:t xml:space="preserve">дела </w:t>
      </w:r>
      <w:r w:rsidR="0017262F">
        <w:rPr>
          <w:rFonts w:ascii="Times New Roman" w:hAnsi="Times New Roman"/>
          <w:sz w:val="28"/>
          <w:szCs w:val="28"/>
        </w:rPr>
        <w:t xml:space="preserve"> - едно е приключило</w:t>
      </w:r>
      <w:r w:rsidR="009F1BF7">
        <w:rPr>
          <w:rFonts w:ascii="Times New Roman" w:hAnsi="Times New Roman"/>
          <w:sz w:val="28"/>
          <w:szCs w:val="28"/>
        </w:rPr>
        <w:t xml:space="preserve"> </w:t>
      </w:r>
      <w:r w:rsidR="001410F1">
        <w:rPr>
          <w:rFonts w:ascii="Times New Roman" w:hAnsi="Times New Roman"/>
          <w:sz w:val="28"/>
          <w:szCs w:val="28"/>
        </w:rPr>
        <w:t>със присъда</w:t>
      </w:r>
      <w:r w:rsidR="0017262F">
        <w:rPr>
          <w:rFonts w:ascii="Times New Roman" w:hAnsi="Times New Roman"/>
          <w:sz w:val="28"/>
          <w:szCs w:val="28"/>
        </w:rPr>
        <w:t>, едно дело е прекратено и върнато на прокурора</w:t>
      </w:r>
      <w:r w:rsidR="009F1BF7">
        <w:rPr>
          <w:rFonts w:ascii="Times New Roman" w:hAnsi="Times New Roman"/>
          <w:sz w:val="28"/>
          <w:szCs w:val="28"/>
        </w:rPr>
        <w:t xml:space="preserve"> и 4 бр. дела са приключили със споразумение.</w:t>
      </w:r>
    </w:p>
    <w:p w14:paraId="09045D7D" w14:textId="77777777" w:rsidR="00C44392" w:rsidRDefault="0017262F" w:rsidP="00C44392">
      <w:pPr>
        <w:ind w:right="283" w:firstLine="708"/>
        <w:jc w:val="both"/>
        <w:rPr>
          <w:rFonts w:ascii="Times New Roman" w:hAnsi="Times New Roman"/>
          <w:sz w:val="28"/>
          <w:szCs w:val="28"/>
        </w:rPr>
      </w:pPr>
      <w:r>
        <w:rPr>
          <w:rFonts w:ascii="Times New Roman" w:hAnsi="Times New Roman"/>
          <w:sz w:val="28"/>
          <w:szCs w:val="28"/>
        </w:rPr>
        <w:t xml:space="preserve">За сравнение </w:t>
      </w:r>
      <w:r w:rsidR="00ED6BAC" w:rsidRPr="0049711F">
        <w:rPr>
          <w:rFonts w:ascii="Times New Roman" w:hAnsi="Times New Roman"/>
          <w:sz w:val="28"/>
          <w:szCs w:val="28"/>
        </w:rPr>
        <w:t xml:space="preserve">през </w:t>
      </w:r>
      <w:r w:rsidR="00ED6BAC">
        <w:rPr>
          <w:rFonts w:ascii="Times New Roman" w:hAnsi="Times New Roman"/>
          <w:sz w:val="28"/>
          <w:szCs w:val="28"/>
        </w:rPr>
        <w:t>2022 г. са 6 броя дела</w:t>
      </w:r>
      <w:r>
        <w:rPr>
          <w:rFonts w:ascii="Times New Roman" w:hAnsi="Times New Roman"/>
          <w:sz w:val="28"/>
          <w:szCs w:val="28"/>
        </w:rPr>
        <w:t xml:space="preserve">, а </w:t>
      </w:r>
      <w:r w:rsidR="00091249" w:rsidRPr="0049711F">
        <w:rPr>
          <w:rFonts w:ascii="Times New Roman" w:hAnsi="Times New Roman"/>
          <w:sz w:val="28"/>
          <w:szCs w:val="28"/>
        </w:rPr>
        <w:t xml:space="preserve">през </w:t>
      </w:r>
      <w:r w:rsidR="009F1BF7">
        <w:rPr>
          <w:rFonts w:ascii="Times New Roman" w:hAnsi="Times New Roman"/>
          <w:sz w:val="28"/>
          <w:szCs w:val="28"/>
        </w:rPr>
        <w:t>2021 г. са 9 броя дела</w:t>
      </w:r>
      <w:r>
        <w:rPr>
          <w:rFonts w:ascii="Times New Roman" w:hAnsi="Times New Roman"/>
          <w:sz w:val="28"/>
          <w:szCs w:val="28"/>
        </w:rPr>
        <w:t>.</w:t>
      </w:r>
    </w:p>
    <w:p w14:paraId="6C187888" w14:textId="77777777" w:rsidR="00C44392" w:rsidRDefault="00D12161" w:rsidP="00C44392">
      <w:pPr>
        <w:ind w:right="283" w:firstLine="708"/>
        <w:jc w:val="both"/>
        <w:rPr>
          <w:rFonts w:ascii="Times New Roman" w:hAnsi="Times New Roman"/>
          <w:sz w:val="28"/>
          <w:szCs w:val="28"/>
        </w:rPr>
      </w:pPr>
      <w:r>
        <w:rPr>
          <w:rFonts w:ascii="Times New Roman" w:hAnsi="Times New Roman"/>
          <w:sz w:val="28"/>
          <w:szCs w:val="28"/>
        </w:rPr>
        <w:t>През настоящата година обр</w:t>
      </w:r>
      <w:r w:rsidR="00C44392">
        <w:rPr>
          <w:rFonts w:ascii="Times New Roman" w:hAnsi="Times New Roman"/>
          <w:sz w:val="28"/>
          <w:szCs w:val="28"/>
        </w:rPr>
        <w:t>азуваните дела са както следва:</w:t>
      </w:r>
    </w:p>
    <w:p w14:paraId="181C45A6" w14:textId="7BC03E95" w:rsidR="00C44392" w:rsidRDefault="00C44392" w:rsidP="00C44392">
      <w:pPr>
        <w:ind w:right="283" w:firstLine="708"/>
        <w:jc w:val="both"/>
        <w:rPr>
          <w:rFonts w:ascii="Times New Roman" w:hAnsi="Times New Roman"/>
          <w:sz w:val="28"/>
          <w:szCs w:val="28"/>
        </w:rPr>
      </w:pPr>
      <w:r>
        <w:rPr>
          <w:rFonts w:ascii="Times New Roman" w:hAnsi="Times New Roman"/>
          <w:sz w:val="28"/>
          <w:szCs w:val="28"/>
        </w:rPr>
        <w:t xml:space="preserve">- </w:t>
      </w:r>
      <w:r w:rsidR="00D12161" w:rsidRPr="00C44392">
        <w:rPr>
          <w:rFonts w:ascii="Times New Roman" w:hAnsi="Times New Roman"/>
          <w:sz w:val="28"/>
          <w:szCs w:val="28"/>
        </w:rPr>
        <w:t xml:space="preserve">едно дело </w:t>
      </w:r>
      <w:r w:rsidR="00A43A7D" w:rsidRPr="00C44392">
        <w:rPr>
          <w:rFonts w:ascii="Times New Roman" w:hAnsi="Times New Roman"/>
          <w:sz w:val="28"/>
          <w:szCs w:val="28"/>
        </w:rPr>
        <w:t xml:space="preserve">е образувано </w:t>
      </w:r>
      <w:r w:rsidR="00D12161" w:rsidRPr="00C44392">
        <w:rPr>
          <w:rFonts w:ascii="Times New Roman" w:hAnsi="Times New Roman"/>
          <w:sz w:val="28"/>
          <w:szCs w:val="28"/>
        </w:rPr>
        <w:t>за неправомерно присъед</w:t>
      </w:r>
      <w:r w:rsidR="00A43A7D" w:rsidRPr="00C44392">
        <w:rPr>
          <w:rFonts w:ascii="Times New Roman" w:hAnsi="Times New Roman"/>
          <w:sz w:val="28"/>
          <w:szCs w:val="28"/>
        </w:rPr>
        <w:t>и</w:t>
      </w:r>
      <w:r w:rsidR="00D12161" w:rsidRPr="00C44392">
        <w:rPr>
          <w:rFonts w:ascii="Times New Roman" w:hAnsi="Times New Roman"/>
          <w:sz w:val="28"/>
          <w:szCs w:val="28"/>
        </w:rPr>
        <w:t xml:space="preserve">няване към </w:t>
      </w:r>
      <w:proofErr w:type="spellStart"/>
      <w:r w:rsidR="00D12161" w:rsidRPr="00C44392">
        <w:rPr>
          <w:rFonts w:ascii="Times New Roman" w:hAnsi="Times New Roman"/>
          <w:sz w:val="28"/>
          <w:szCs w:val="28"/>
        </w:rPr>
        <w:t>електропреносна</w:t>
      </w:r>
      <w:proofErr w:type="spellEnd"/>
      <w:r w:rsidR="00D12161" w:rsidRPr="00C44392">
        <w:rPr>
          <w:rFonts w:ascii="Times New Roman" w:hAnsi="Times New Roman"/>
          <w:sz w:val="28"/>
          <w:szCs w:val="28"/>
        </w:rPr>
        <w:t xml:space="preserve"> и други мрежи или системи;</w:t>
      </w:r>
    </w:p>
    <w:p w14:paraId="40B88DF2" w14:textId="77777777" w:rsidR="00C44392" w:rsidRDefault="00C44392" w:rsidP="00C44392">
      <w:pPr>
        <w:ind w:right="283" w:firstLine="708"/>
        <w:jc w:val="both"/>
        <w:rPr>
          <w:rFonts w:ascii="Times New Roman" w:hAnsi="Times New Roman"/>
          <w:sz w:val="28"/>
          <w:szCs w:val="28"/>
        </w:rPr>
      </w:pPr>
      <w:r>
        <w:rPr>
          <w:rFonts w:ascii="Times New Roman" w:hAnsi="Times New Roman"/>
          <w:sz w:val="28"/>
          <w:szCs w:val="28"/>
        </w:rPr>
        <w:t xml:space="preserve">- </w:t>
      </w:r>
      <w:r w:rsidR="00D12161" w:rsidRPr="00C44392">
        <w:rPr>
          <w:rFonts w:ascii="Times New Roman" w:hAnsi="Times New Roman"/>
          <w:sz w:val="28"/>
          <w:szCs w:val="28"/>
        </w:rPr>
        <w:t>едно дело за п</w:t>
      </w:r>
      <w:r w:rsidR="00A43A7D" w:rsidRPr="00C44392">
        <w:rPr>
          <w:rFonts w:ascii="Times New Roman" w:hAnsi="Times New Roman"/>
          <w:sz w:val="28"/>
          <w:szCs w:val="28"/>
        </w:rPr>
        <w:t>рестъпление</w:t>
      </w:r>
      <w:r w:rsidR="00D12161" w:rsidRPr="00C44392">
        <w:rPr>
          <w:rFonts w:ascii="Times New Roman" w:hAnsi="Times New Roman"/>
          <w:sz w:val="28"/>
          <w:szCs w:val="28"/>
        </w:rPr>
        <w:t xml:space="preserve"> против горското стопанство;</w:t>
      </w:r>
    </w:p>
    <w:p w14:paraId="1FCD5D83" w14:textId="77777777" w:rsidR="00C44392" w:rsidRDefault="00C44392" w:rsidP="00C44392">
      <w:pPr>
        <w:ind w:right="283" w:firstLine="708"/>
        <w:jc w:val="both"/>
        <w:rPr>
          <w:rFonts w:ascii="Times New Roman" w:hAnsi="Times New Roman"/>
          <w:sz w:val="28"/>
          <w:szCs w:val="28"/>
        </w:rPr>
      </w:pPr>
      <w:r>
        <w:rPr>
          <w:rFonts w:ascii="Times New Roman" w:hAnsi="Times New Roman"/>
          <w:sz w:val="28"/>
          <w:szCs w:val="28"/>
        </w:rPr>
        <w:t xml:space="preserve">- </w:t>
      </w:r>
      <w:r w:rsidR="00D12161" w:rsidRPr="00C44392">
        <w:rPr>
          <w:rFonts w:ascii="Times New Roman" w:hAnsi="Times New Roman"/>
          <w:sz w:val="28"/>
          <w:szCs w:val="28"/>
        </w:rPr>
        <w:t>две дела за</w:t>
      </w:r>
      <w:r w:rsidR="00A43A7D" w:rsidRPr="00C44392">
        <w:rPr>
          <w:rFonts w:ascii="Times New Roman" w:hAnsi="Times New Roman"/>
          <w:sz w:val="28"/>
          <w:szCs w:val="28"/>
        </w:rPr>
        <w:t xml:space="preserve"> престъпления за</w:t>
      </w:r>
      <w:r w:rsidR="00D12161" w:rsidRPr="00C44392">
        <w:rPr>
          <w:rFonts w:ascii="Times New Roman" w:hAnsi="Times New Roman"/>
          <w:sz w:val="28"/>
          <w:szCs w:val="28"/>
        </w:rPr>
        <w:t xml:space="preserve"> продажба и държане на акцизни стоки без бандерол;</w:t>
      </w:r>
    </w:p>
    <w:p w14:paraId="26E1AB20" w14:textId="77777777" w:rsidR="00C44392" w:rsidRDefault="00C44392" w:rsidP="00C44392">
      <w:pPr>
        <w:ind w:right="283" w:firstLine="708"/>
        <w:jc w:val="both"/>
        <w:rPr>
          <w:rFonts w:ascii="Times New Roman" w:hAnsi="Times New Roman"/>
          <w:sz w:val="28"/>
          <w:szCs w:val="28"/>
        </w:rPr>
      </w:pPr>
      <w:r>
        <w:rPr>
          <w:rFonts w:ascii="Times New Roman" w:hAnsi="Times New Roman"/>
          <w:sz w:val="28"/>
          <w:szCs w:val="28"/>
        </w:rPr>
        <w:t xml:space="preserve">- </w:t>
      </w:r>
      <w:r w:rsidR="00D12161" w:rsidRPr="00C44392">
        <w:rPr>
          <w:rFonts w:ascii="Times New Roman" w:hAnsi="Times New Roman"/>
          <w:sz w:val="28"/>
          <w:szCs w:val="28"/>
        </w:rPr>
        <w:t>едно дело за престъплени</w:t>
      </w:r>
      <w:r w:rsidR="00A43A7D" w:rsidRPr="00C44392">
        <w:rPr>
          <w:rFonts w:ascii="Times New Roman" w:hAnsi="Times New Roman"/>
          <w:sz w:val="28"/>
          <w:szCs w:val="28"/>
        </w:rPr>
        <w:t>е</w:t>
      </w:r>
      <w:r w:rsidR="00D12161" w:rsidRPr="00C44392">
        <w:rPr>
          <w:rFonts w:ascii="Times New Roman" w:hAnsi="Times New Roman"/>
          <w:sz w:val="28"/>
          <w:szCs w:val="28"/>
        </w:rPr>
        <w:t xml:space="preserve"> против кредиторите;</w:t>
      </w:r>
    </w:p>
    <w:p w14:paraId="08C05AE3" w14:textId="77777777" w:rsidR="00C44392" w:rsidRDefault="00C44392" w:rsidP="00C44392">
      <w:pPr>
        <w:ind w:right="283" w:firstLine="708"/>
        <w:jc w:val="both"/>
        <w:rPr>
          <w:rFonts w:ascii="Times New Roman" w:hAnsi="Times New Roman"/>
          <w:sz w:val="28"/>
          <w:szCs w:val="28"/>
        </w:rPr>
      </w:pPr>
      <w:r>
        <w:rPr>
          <w:rFonts w:ascii="Times New Roman" w:hAnsi="Times New Roman"/>
          <w:sz w:val="28"/>
          <w:szCs w:val="28"/>
        </w:rPr>
        <w:t xml:space="preserve">- </w:t>
      </w:r>
      <w:r w:rsidR="00D12161" w:rsidRPr="00C44392">
        <w:rPr>
          <w:rFonts w:ascii="Times New Roman" w:hAnsi="Times New Roman"/>
          <w:sz w:val="28"/>
          <w:szCs w:val="28"/>
        </w:rPr>
        <w:t>едно дело за п</w:t>
      </w:r>
      <w:r w:rsidR="00A43A7D" w:rsidRPr="00C44392">
        <w:rPr>
          <w:rFonts w:ascii="Times New Roman" w:hAnsi="Times New Roman"/>
          <w:sz w:val="28"/>
          <w:szCs w:val="28"/>
        </w:rPr>
        <w:t>рестъпление</w:t>
      </w:r>
      <w:r w:rsidR="00D12161" w:rsidRPr="00C44392">
        <w:rPr>
          <w:rFonts w:ascii="Times New Roman" w:hAnsi="Times New Roman"/>
          <w:sz w:val="28"/>
          <w:szCs w:val="28"/>
        </w:rPr>
        <w:t xml:space="preserve"> против горското стопанство.</w:t>
      </w:r>
    </w:p>
    <w:p w14:paraId="3B49C409" w14:textId="77777777" w:rsidR="00C44392" w:rsidRDefault="00091249" w:rsidP="00C44392">
      <w:pPr>
        <w:ind w:right="283" w:firstLine="708"/>
        <w:jc w:val="both"/>
        <w:rPr>
          <w:rFonts w:ascii="Times New Roman" w:hAnsi="Times New Roman"/>
          <w:sz w:val="28"/>
          <w:szCs w:val="28"/>
        </w:rPr>
      </w:pPr>
      <w:r w:rsidRPr="0049711F">
        <w:rPr>
          <w:rFonts w:ascii="Times New Roman" w:hAnsi="Times New Roman"/>
          <w:sz w:val="28"/>
          <w:szCs w:val="28"/>
        </w:rPr>
        <w:t xml:space="preserve">Констатира се, че за </w:t>
      </w:r>
      <w:r w:rsidR="00D12161">
        <w:rPr>
          <w:rFonts w:ascii="Times New Roman" w:hAnsi="Times New Roman"/>
          <w:sz w:val="28"/>
          <w:szCs w:val="28"/>
        </w:rPr>
        <w:t>предходни</w:t>
      </w:r>
      <w:r w:rsidRPr="0049711F">
        <w:rPr>
          <w:rFonts w:ascii="Times New Roman" w:hAnsi="Times New Roman"/>
          <w:sz w:val="28"/>
          <w:szCs w:val="28"/>
        </w:rPr>
        <w:t xml:space="preserve"> години най-значителен дял се пада на престъпленията по чл. 234в НК и чл. 235 НК, предвид приети през годините промени в НК и инкриминирането на маловажните случаи</w:t>
      </w:r>
      <w:r w:rsidRPr="0049711F">
        <w:rPr>
          <w:rFonts w:ascii="Times New Roman" w:hAnsi="Times New Roman"/>
          <w:b/>
          <w:sz w:val="28"/>
          <w:szCs w:val="28"/>
        </w:rPr>
        <w:t xml:space="preserve"> </w:t>
      </w:r>
      <w:r w:rsidRPr="0049711F">
        <w:rPr>
          <w:rFonts w:ascii="Times New Roman" w:hAnsi="Times New Roman"/>
          <w:sz w:val="28"/>
          <w:szCs w:val="28"/>
        </w:rPr>
        <w:t>на някои от съставите</w:t>
      </w:r>
      <w:r w:rsidRPr="0049711F">
        <w:rPr>
          <w:rFonts w:ascii="Times New Roman" w:hAnsi="Times New Roman"/>
          <w:b/>
          <w:sz w:val="28"/>
          <w:szCs w:val="28"/>
        </w:rPr>
        <w:t xml:space="preserve">. </w:t>
      </w:r>
    </w:p>
    <w:p w14:paraId="2CFA7B6D" w14:textId="77777777" w:rsidR="00C44392" w:rsidRDefault="00091249" w:rsidP="00C44392">
      <w:pPr>
        <w:ind w:right="283" w:firstLine="708"/>
        <w:jc w:val="both"/>
        <w:rPr>
          <w:rFonts w:ascii="Times New Roman" w:hAnsi="Times New Roman"/>
          <w:sz w:val="28"/>
          <w:szCs w:val="28"/>
        </w:rPr>
      </w:pPr>
      <w:r w:rsidRPr="004507FF">
        <w:rPr>
          <w:rFonts w:ascii="Times New Roman" w:hAnsi="Times New Roman"/>
          <w:b/>
          <w:sz w:val="28"/>
          <w:szCs w:val="28"/>
          <w:u w:val="single"/>
        </w:rPr>
        <w:t>Престъпления против дейността на държавни органи и обществени организации</w:t>
      </w:r>
      <w:r w:rsidRPr="0049711F">
        <w:rPr>
          <w:rFonts w:ascii="Times New Roman" w:hAnsi="Times New Roman"/>
          <w:b/>
          <w:sz w:val="28"/>
          <w:szCs w:val="28"/>
        </w:rPr>
        <w:t xml:space="preserve"> – </w:t>
      </w:r>
      <w:r w:rsidR="009F1BF7">
        <w:rPr>
          <w:rFonts w:ascii="Times New Roman" w:hAnsi="Times New Roman"/>
          <w:sz w:val="28"/>
          <w:szCs w:val="28"/>
        </w:rPr>
        <w:t>в Р</w:t>
      </w:r>
      <w:r w:rsidR="009F1BF7" w:rsidRPr="0049711F">
        <w:rPr>
          <w:rFonts w:ascii="Times New Roman" w:hAnsi="Times New Roman"/>
          <w:sz w:val="28"/>
          <w:szCs w:val="28"/>
        </w:rPr>
        <w:t>айонен съд</w:t>
      </w:r>
      <w:r w:rsidR="009F1BF7">
        <w:rPr>
          <w:rFonts w:ascii="Times New Roman" w:hAnsi="Times New Roman"/>
          <w:sz w:val="28"/>
          <w:szCs w:val="28"/>
        </w:rPr>
        <w:t xml:space="preserve"> - Силистра</w:t>
      </w:r>
      <w:r w:rsidR="009F1BF7" w:rsidRPr="0049711F">
        <w:rPr>
          <w:rFonts w:ascii="Times New Roman" w:hAnsi="Times New Roman"/>
          <w:sz w:val="28"/>
          <w:szCs w:val="28"/>
        </w:rPr>
        <w:t xml:space="preserve"> </w:t>
      </w:r>
      <w:r w:rsidR="009F1BF7">
        <w:rPr>
          <w:rFonts w:ascii="Times New Roman" w:hAnsi="Times New Roman"/>
          <w:sz w:val="28"/>
          <w:szCs w:val="28"/>
        </w:rPr>
        <w:t xml:space="preserve">сложени за разглеждане </w:t>
      </w:r>
      <w:r w:rsidR="009F1BF7" w:rsidRPr="0049711F">
        <w:rPr>
          <w:rFonts w:ascii="Times New Roman" w:hAnsi="Times New Roman"/>
          <w:sz w:val="28"/>
          <w:szCs w:val="28"/>
        </w:rPr>
        <w:t xml:space="preserve">са </w:t>
      </w:r>
      <w:r w:rsidR="00CB48C3">
        <w:rPr>
          <w:rFonts w:ascii="Times New Roman" w:hAnsi="Times New Roman"/>
          <w:sz w:val="28"/>
          <w:szCs w:val="28"/>
        </w:rPr>
        <w:t>48</w:t>
      </w:r>
      <w:r w:rsidR="009F1BF7" w:rsidRPr="0049711F">
        <w:rPr>
          <w:rFonts w:ascii="Times New Roman" w:hAnsi="Times New Roman"/>
          <w:sz w:val="28"/>
          <w:szCs w:val="28"/>
        </w:rPr>
        <w:t xml:space="preserve"> бр. дела, като </w:t>
      </w:r>
      <w:proofErr w:type="spellStart"/>
      <w:r w:rsidR="007304C3">
        <w:rPr>
          <w:rFonts w:ascii="Times New Roman" w:hAnsi="Times New Roman"/>
          <w:sz w:val="28"/>
          <w:szCs w:val="28"/>
        </w:rPr>
        <w:t>новопостъпилите</w:t>
      </w:r>
      <w:proofErr w:type="spellEnd"/>
      <w:r w:rsidR="007304C3">
        <w:rPr>
          <w:rFonts w:ascii="Times New Roman" w:hAnsi="Times New Roman"/>
          <w:sz w:val="28"/>
          <w:szCs w:val="28"/>
        </w:rPr>
        <w:t xml:space="preserve"> са </w:t>
      </w:r>
      <w:r w:rsidR="00CB48C3">
        <w:rPr>
          <w:rFonts w:ascii="Times New Roman" w:hAnsi="Times New Roman"/>
          <w:sz w:val="28"/>
          <w:szCs w:val="28"/>
        </w:rPr>
        <w:t>45</w:t>
      </w:r>
      <w:r w:rsidR="007304C3">
        <w:rPr>
          <w:rFonts w:ascii="Times New Roman" w:hAnsi="Times New Roman"/>
          <w:sz w:val="28"/>
          <w:szCs w:val="28"/>
        </w:rPr>
        <w:t xml:space="preserve"> бр. П</w:t>
      </w:r>
      <w:r w:rsidR="009F1BF7" w:rsidRPr="0049711F">
        <w:rPr>
          <w:rFonts w:ascii="Times New Roman" w:hAnsi="Times New Roman"/>
          <w:sz w:val="28"/>
          <w:szCs w:val="28"/>
        </w:rPr>
        <w:t>реобладаващите</w:t>
      </w:r>
      <w:r w:rsidR="007304C3">
        <w:rPr>
          <w:rFonts w:ascii="Times New Roman" w:hAnsi="Times New Roman"/>
          <w:sz w:val="28"/>
          <w:szCs w:val="28"/>
        </w:rPr>
        <w:t xml:space="preserve"> дела</w:t>
      </w:r>
      <w:r w:rsidR="009F1BF7" w:rsidRPr="0049711F">
        <w:rPr>
          <w:rFonts w:ascii="Times New Roman" w:hAnsi="Times New Roman"/>
          <w:sz w:val="28"/>
          <w:szCs w:val="28"/>
        </w:rPr>
        <w:t>, които се разглеждат по Глава VІІІ, Раздел І от Особената част на НК са за престъпленията по чл. 279 НК</w:t>
      </w:r>
      <w:r w:rsidR="009F1BF7" w:rsidRPr="0049711F">
        <w:rPr>
          <w:rFonts w:ascii="Times New Roman" w:hAnsi="Times New Roman"/>
          <w:sz w:val="28"/>
          <w:szCs w:val="28"/>
          <w:lang w:val="ru-RU"/>
        </w:rPr>
        <w:t xml:space="preserve">, </w:t>
      </w:r>
      <w:r w:rsidR="009F1BF7" w:rsidRPr="0049711F">
        <w:rPr>
          <w:rFonts w:ascii="Times New Roman" w:hAnsi="Times New Roman"/>
          <w:sz w:val="28"/>
          <w:szCs w:val="28"/>
        </w:rPr>
        <w:t xml:space="preserve">предвид обстоятелството, че районът е граничен и </w:t>
      </w:r>
      <w:proofErr w:type="spellStart"/>
      <w:r w:rsidR="009F1BF7" w:rsidRPr="0049711F">
        <w:rPr>
          <w:rFonts w:ascii="Times New Roman" w:hAnsi="Times New Roman"/>
          <w:sz w:val="28"/>
          <w:szCs w:val="28"/>
          <w:lang w:val="ru-RU"/>
        </w:rPr>
        <w:t>най</w:t>
      </w:r>
      <w:proofErr w:type="spellEnd"/>
      <w:r w:rsidR="009F1BF7" w:rsidRPr="0049711F">
        <w:rPr>
          <w:rFonts w:ascii="Times New Roman" w:hAnsi="Times New Roman"/>
          <w:b/>
          <w:sz w:val="28"/>
          <w:szCs w:val="28"/>
          <w:lang w:val="ru-RU"/>
        </w:rPr>
        <w:t>-</w:t>
      </w:r>
      <w:r w:rsidR="009F1BF7" w:rsidRPr="0049711F">
        <w:rPr>
          <w:rFonts w:ascii="Times New Roman" w:hAnsi="Times New Roman"/>
          <w:sz w:val="28"/>
          <w:szCs w:val="28"/>
          <w:lang w:val="ru-RU"/>
        </w:rPr>
        <w:t xml:space="preserve">чести </w:t>
      </w:r>
      <w:proofErr w:type="spellStart"/>
      <w:r w:rsidR="009F1BF7" w:rsidRPr="0049711F">
        <w:rPr>
          <w:rFonts w:ascii="Times New Roman" w:hAnsi="Times New Roman"/>
          <w:sz w:val="28"/>
          <w:szCs w:val="28"/>
          <w:lang w:val="ru-RU"/>
        </w:rPr>
        <w:t>са</w:t>
      </w:r>
      <w:proofErr w:type="spellEnd"/>
      <w:r w:rsidR="009F1BF7" w:rsidRPr="0049711F">
        <w:rPr>
          <w:rFonts w:ascii="Times New Roman" w:hAnsi="Times New Roman"/>
          <w:sz w:val="28"/>
          <w:szCs w:val="28"/>
        </w:rPr>
        <w:t xml:space="preserve"> случаите на неправомерно преминаване на държавната граница </w:t>
      </w:r>
      <w:r w:rsidR="009F1BF7" w:rsidRPr="0049711F">
        <w:rPr>
          <w:rFonts w:ascii="Times New Roman" w:hAnsi="Times New Roman"/>
          <w:sz w:val="28"/>
          <w:szCs w:val="28"/>
        </w:rPr>
        <w:lastRenderedPageBreak/>
        <w:t>от лица, които не са граждани на ЕС или пък от български граждани с наложено ограничение за напускане пределите на страната. Налице е вътрешна граница между държави членки на ЕС. Границата между Р</w:t>
      </w:r>
      <w:r w:rsidR="009F1BF7">
        <w:rPr>
          <w:rFonts w:ascii="Times New Roman" w:hAnsi="Times New Roman"/>
          <w:sz w:val="28"/>
          <w:szCs w:val="28"/>
        </w:rPr>
        <w:t>епублика</w:t>
      </w:r>
      <w:r w:rsidR="009F1BF7" w:rsidRPr="0049711F">
        <w:rPr>
          <w:rFonts w:ascii="Times New Roman" w:hAnsi="Times New Roman"/>
          <w:sz w:val="28"/>
          <w:szCs w:val="28"/>
        </w:rPr>
        <w:t xml:space="preserve"> Румъния и Р</w:t>
      </w:r>
      <w:r w:rsidR="009F1BF7">
        <w:rPr>
          <w:rFonts w:ascii="Times New Roman" w:hAnsi="Times New Roman"/>
          <w:sz w:val="28"/>
          <w:szCs w:val="28"/>
        </w:rPr>
        <w:t>епублика</w:t>
      </w:r>
      <w:r w:rsidR="009F1BF7" w:rsidRPr="0049711F">
        <w:rPr>
          <w:rFonts w:ascii="Times New Roman" w:hAnsi="Times New Roman"/>
          <w:sz w:val="28"/>
          <w:szCs w:val="28"/>
        </w:rPr>
        <w:t xml:space="preserve"> България по територията</w:t>
      </w:r>
      <w:r w:rsidR="009F1BF7">
        <w:rPr>
          <w:rFonts w:ascii="Times New Roman" w:hAnsi="Times New Roman"/>
          <w:sz w:val="28"/>
          <w:szCs w:val="28"/>
        </w:rPr>
        <w:t>,</w:t>
      </w:r>
      <w:r w:rsidR="009F1BF7" w:rsidRPr="0049711F">
        <w:rPr>
          <w:rFonts w:ascii="Times New Roman" w:hAnsi="Times New Roman"/>
          <w:sz w:val="28"/>
          <w:szCs w:val="28"/>
        </w:rPr>
        <w:t xml:space="preserve"> върху която се разпростира компетентността на  РС-Силистра</w:t>
      </w:r>
      <w:r w:rsidR="009F1BF7">
        <w:rPr>
          <w:rFonts w:ascii="Times New Roman" w:hAnsi="Times New Roman"/>
          <w:sz w:val="28"/>
          <w:szCs w:val="28"/>
        </w:rPr>
        <w:t>,</w:t>
      </w:r>
      <w:r w:rsidR="009F1BF7" w:rsidRPr="0049711F">
        <w:rPr>
          <w:rFonts w:ascii="Times New Roman" w:hAnsi="Times New Roman"/>
          <w:sz w:val="28"/>
          <w:szCs w:val="28"/>
        </w:rPr>
        <w:t xml:space="preserve"> е както водна по р</w:t>
      </w:r>
      <w:r w:rsidR="00C44392">
        <w:rPr>
          <w:rFonts w:ascii="Times New Roman" w:hAnsi="Times New Roman"/>
          <w:sz w:val="28"/>
          <w:szCs w:val="28"/>
        </w:rPr>
        <w:t>ека Дунав, така и сухоземна.</w:t>
      </w:r>
    </w:p>
    <w:p w14:paraId="3A30AA63" w14:textId="77777777" w:rsidR="00C44392" w:rsidRDefault="00CB48C3" w:rsidP="00C44392">
      <w:pPr>
        <w:ind w:right="283" w:firstLine="708"/>
        <w:jc w:val="both"/>
        <w:rPr>
          <w:rFonts w:ascii="Times New Roman" w:hAnsi="Times New Roman"/>
          <w:sz w:val="28"/>
          <w:szCs w:val="28"/>
        </w:rPr>
      </w:pPr>
      <w:r>
        <w:rPr>
          <w:rFonts w:ascii="Times New Roman" w:hAnsi="Times New Roman"/>
          <w:sz w:val="28"/>
          <w:szCs w:val="28"/>
        </w:rPr>
        <w:t>П</w:t>
      </w:r>
      <w:r w:rsidRPr="00581BFD">
        <w:rPr>
          <w:rFonts w:ascii="Times New Roman" w:hAnsi="Times New Roman"/>
          <w:sz w:val="28"/>
          <w:szCs w:val="28"/>
        </w:rPr>
        <w:t>рез</w:t>
      </w:r>
      <w:r>
        <w:rPr>
          <w:rFonts w:ascii="Times New Roman" w:hAnsi="Times New Roman"/>
          <w:sz w:val="28"/>
          <w:szCs w:val="28"/>
        </w:rPr>
        <w:t xml:space="preserve"> отчетната 2023 година са постъпили 41 бр. дела за незаконно преминаване на лица през границата, за </w:t>
      </w:r>
      <w:r w:rsidRPr="00581BFD">
        <w:rPr>
          <w:rFonts w:ascii="Times New Roman" w:hAnsi="Times New Roman"/>
          <w:sz w:val="28"/>
          <w:szCs w:val="28"/>
        </w:rPr>
        <w:t xml:space="preserve">незаконно превеждане на лица през граница </w:t>
      </w:r>
      <w:r>
        <w:rPr>
          <w:rFonts w:ascii="Times New Roman" w:hAnsi="Times New Roman"/>
          <w:sz w:val="28"/>
          <w:szCs w:val="28"/>
        </w:rPr>
        <w:t>–</w:t>
      </w:r>
      <w:r w:rsidRPr="00581BFD">
        <w:rPr>
          <w:rFonts w:ascii="Times New Roman" w:hAnsi="Times New Roman"/>
          <w:sz w:val="28"/>
          <w:szCs w:val="28"/>
        </w:rPr>
        <w:t xml:space="preserve"> </w:t>
      </w:r>
      <w:r>
        <w:rPr>
          <w:rFonts w:ascii="Times New Roman" w:hAnsi="Times New Roman"/>
          <w:sz w:val="28"/>
          <w:szCs w:val="28"/>
          <w:lang w:val="en-US"/>
        </w:rPr>
        <w:t>1</w:t>
      </w:r>
      <w:r w:rsidRPr="00581BFD">
        <w:rPr>
          <w:rFonts w:ascii="Times New Roman" w:hAnsi="Times New Roman"/>
          <w:sz w:val="28"/>
          <w:szCs w:val="28"/>
        </w:rPr>
        <w:t xml:space="preserve"> бр</w:t>
      </w:r>
      <w:r>
        <w:rPr>
          <w:rFonts w:ascii="Times New Roman" w:hAnsi="Times New Roman"/>
          <w:sz w:val="28"/>
          <w:szCs w:val="28"/>
        </w:rPr>
        <w:t>ой,</w:t>
      </w:r>
      <w:r w:rsidRPr="00581BFD">
        <w:rPr>
          <w:rFonts w:ascii="Times New Roman" w:hAnsi="Times New Roman"/>
          <w:sz w:val="28"/>
          <w:szCs w:val="28"/>
        </w:rPr>
        <w:t xml:space="preserve"> </w:t>
      </w:r>
      <w:r>
        <w:rPr>
          <w:rFonts w:ascii="Times New Roman" w:hAnsi="Times New Roman"/>
          <w:sz w:val="28"/>
          <w:szCs w:val="28"/>
        </w:rPr>
        <w:t>за неизпълнение на съдебно решение – 1 бр., 2 броя за</w:t>
      </w:r>
      <w:r w:rsidRPr="00A4475A">
        <w:rPr>
          <w:rFonts w:ascii="Arial" w:hAnsi="Arial" w:cs="Arial"/>
          <w:color w:val="333333"/>
          <w:sz w:val="21"/>
          <w:szCs w:val="21"/>
          <w:shd w:val="clear" w:color="auto" w:fill="F5F5F5"/>
        </w:rPr>
        <w:t xml:space="preserve"> </w:t>
      </w:r>
      <w:r>
        <w:rPr>
          <w:rFonts w:ascii="Times New Roman" w:hAnsi="Times New Roman"/>
          <w:sz w:val="28"/>
          <w:szCs w:val="28"/>
        </w:rPr>
        <w:t>престъплен</w:t>
      </w:r>
      <w:r w:rsidR="00C44392">
        <w:rPr>
          <w:rFonts w:ascii="Times New Roman" w:hAnsi="Times New Roman"/>
          <w:sz w:val="28"/>
          <w:szCs w:val="28"/>
        </w:rPr>
        <w:t>ия против реда на управлението.</w:t>
      </w:r>
    </w:p>
    <w:p w14:paraId="5979C58F" w14:textId="77777777" w:rsidR="00C44392" w:rsidRDefault="00186A02" w:rsidP="00C44392">
      <w:pPr>
        <w:ind w:right="283" w:firstLine="708"/>
        <w:jc w:val="both"/>
        <w:rPr>
          <w:rFonts w:ascii="Arial" w:hAnsi="Arial" w:cs="Arial"/>
          <w:color w:val="333333"/>
          <w:sz w:val="21"/>
          <w:szCs w:val="21"/>
          <w:shd w:val="clear" w:color="auto" w:fill="F5F5F5"/>
        </w:rPr>
      </w:pPr>
      <w:r>
        <w:rPr>
          <w:rFonts w:ascii="Times New Roman" w:hAnsi="Times New Roman"/>
          <w:sz w:val="28"/>
          <w:szCs w:val="28"/>
        </w:rPr>
        <w:t>П</w:t>
      </w:r>
      <w:r w:rsidR="009F1BF7" w:rsidRPr="00581BFD">
        <w:rPr>
          <w:rFonts w:ascii="Times New Roman" w:hAnsi="Times New Roman"/>
          <w:sz w:val="28"/>
          <w:szCs w:val="28"/>
        </w:rPr>
        <w:t>рез</w:t>
      </w:r>
      <w:r w:rsidR="009F1BF7">
        <w:rPr>
          <w:rFonts w:ascii="Times New Roman" w:hAnsi="Times New Roman"/>
          <w:sz w:val="28"/>
          <w:szCs w:val="28"/>
        </w:rPr>
        <w:t xml:space="preserve"> </w:t>
      </w:r>
      <w:r w:rsidR="00CB48C3">
        <w:rPr>
          <w:rFonts w:ascii="Times New Roman" w:hAnsi="Times New Roman"/>
          <w:sz w:val="28"/>
          <w:szCs w:val="28"/>
        </w:rPr>
        <w:t>предходната</w:t>
      </w:r>
      <w:r w:rsidR="009F1BF7">
        <w:rPr>
          <w:rFonts w:ascii="Times New Roman" w:hAnsi="Times New Roman"/>
          <w:sz w:val="28"/>
          <w:szCs w:val="28"/>
        </w:rPr>
        <w:t xml:space="preserve"> 2022</w:t>
      </w:r>
      <w:r>
        <w:rPr>
          <w:rFonts w:ascii="Times New Roman" w:hAnsi="Times New Roman"/>
          <w:sz w:val="28"/>
          <w:szCs w:val="28"/>
        </w:rPr>
        <w:t xml:space="preserve"> година са постъпили</w:t>
      </w:r>
      <w:r w:rsidR="009F1BF7">
        <w:rPr>
          <w:rFonts w:ascii="Times New Roman" w:hAnsi="Times New Roman"/>
          <w:sz w:val="28"/>
          <w:szCs w:val="28"/>
        </w:rPr>
        <w:t xml:space="preserve"> </w:t>
      </w:r>
      <w:r>
        <w:rPr>
          <w:rFonts w:ascii="Times New Roman" w:hAnsi="Times New Roman"/>
          <w:sz w:val="28"/>
          <w:szCs w:val="28"/>
          <w:lang w:val="en-US"/>
        </w:rPr>
        <w:t>2</w:t>
      </w:r>
      <w:r>
        <w:rPr>
          <w:rFonts w:ascii="Times New Roman" w:hAnsi="Times New Roman"/>
          <w:sz w:val="28"/>
          <w:szCs w:val="28"/>
        </w:rPr>
        <w:t xml:space="preserve">4 бр. дела за незаконно преминаване на лица през границата, за </w:t>
      </w:r>
      <w:r w:rsidR="009F1BF7" w:rsidRPr="00581BFD">
        <w:rPr>
          <w:rFonts w:ascii="Times New Roman" w:hAnsi="Times New Roman"/>
          <w:sz w:val="28"/>
          <w:szCs w:val="28"/>
        </w:rPr>
        <w:t xml:space="preserve">незаконно превеждане на лица през граница </w:t>
      </w:r>
      <w:r>
        <w:rPr>
          <w:rFonts w:ascii="Times New Roman" w:hAnsi="Times New Roman"/>
          <w:sz w:val="28"/>
          <w:szCs w:val="28"/>
        </w:rPr>
        <w:t>–</w:t>
      </w:r>
      <w:r w:rsidR="009F1BF7" w:rsidRPr="00581BFD">
        <w:rPr>
          <w:rFonts w:ascii="Times New Roman" w:hAnsi="Times New Roman"/>
          <w:sz w:val="28"/>
          <w:szCs w:val="28"/>
        </w:rPr>
        <w:t xml:space="preserve"> </w:t>
      </w:r>
      <w:r w:rsidR="009F1BF7">
        <w:rPr>
          <w:rFonts w:ascii="Times New Roman" w:hAnsi="Times New Roman"/>
          <w:sz w:val="28"/>
          <w:szCs w:val="28"/>
          <w:lang w:val="en-US"/>
        </w:rPr>
        <w:t>1</w:t>
      </w:r>
      <w:r w:rsidR="009F1BF7" w:rsidRPr="00581BFD">
        <w:rPr>
          <w:rFonts w:ascii="Times New Roman" w:hAnsi="Times New Roman"/>
          <w:sz w:val="28"/>
          <w:szCs w:val="28"/>
        </w:rPr>
        <w:t xml:space="preserve"> бр</w:t>
      </w:r>
      <w:r w:rsidR="009F1BF7">
        <w:rPr>
          <w:rFonts w:ascii="Times New Roman" w:hAnsi="Times New Roman"/>
          <w:sz w:val="28"/>
          <w:szCs w:val="28"/>
        </w:rPr>
        <w:t>ой</w:t>
      </w:r>
      <w:r>
        <w:rPr>
          <w:rFonts w:ascii="Times New Roman" w:hAnsi="Times New Roman"/>
          <w:sz w:val="28"/>
          <w:szCs w:val="28"/>
        </w:rPr>
        <w:t>,</w:t>
      </w:r>
      <w:r w:rsidR="009F1BF7" w:rsidRPr="00581BFD">
        <w:rPr>
          <w:rFonts w:ascii="Times New Roman" w:hAnsi="Times New Roman"/>
          <w:sz w:val="28"/>
          <w:szCs w:val="28"/>
        </w:rPr>
        <w:t xml:space="preserve"> </w:t>
      </w:r>
      <w:r w:rsidR="009F1BF7">
        <w:rPr>
          <w:rFonts w:ascii="Times New Roman" w:hAnsi="Times New Roman"/>
          <w:sz w:val="28"/>
          <w:szCs w:val="28"/>
        </w:rPr>
        <w:t>за неизпълнение на съдебно решение</w:t>
      </w:r>
      <w:r>
        <w:rPr>
          <w:rFonts w:ascii="Times New Roman" w:hAnsi="Times New Roman"/>
          <w:sz w:val="28"/>
          <w:szCs w:val="28"/>
        </w:rPr>
        <w:t xml:space="preserve"> – 2 бр., за </w:t>
      </w:r>
      <w:r w:rsidR="009F1BF7" w:rsidRPr="00581BFD">
        <w:rPr>
          <w:rFonts w:ascii="Times New Roman" w:hAnsi="Times New Roman"/>
          <w:sz w:val="28"/>
          <w:szCs w:val="28"/>
        </w:rPr>
        <w:t xml:space="preserve"> </w:t>
      </w:r>
      <w:r>
        <w:rPr>
          <w:rFonts w:ascii="Times New Roman" w:hAnsi="Times New Roman"/>
          <w:sz w:val="28"/>
          <w:szCs w:val="28"/>
        </w:rPr>
        <w:t>п</w:t>
      </w:r>
      <w:r w:rsidR="00A4475A" w:rsidRPr="00A4475A">
        <w:rPr>
          <w:rFonts w:ascii="Times New Roman" w:hAnsi="Times New Roman"/>
          <w:sz w:val="28"/>
          <w:szCs w:val="28"/>
        </w:rPr>
        <w:t>ротивозаконно подпомагане н</w:t>
      </w:r>
      <w:r>
        <w:rPr>
          <w:rFonts w:ascii="Times New Roman" w:hAnsi="Times New Roman"/>
          <w:sz w:val="28"/>
          <w:szCs w:val="28"/>
        </w:rPr>
        <w:t>а</w:t>
      </w:r>
      <w:r w:rsidR="00A4475A" w:rsidRPr="00A4475A">
        <w:rPr>
          <w:rFonts w:ascii="Times New Roman" w:hAnsi="Times New Roman"/>
          <w:sz w:val="28"/>
          <w:szCs w:val="28"/>
        </w:rPr>
        <w:t xml:space="preserve"> чужденец да пребивава в страната в нарушение на закона</w:t>
      </w:r>
      <w:r>
        <w:rPr>
          <w:rFonts w:ascii="Times New Roman" w:hAnsi="Times New Roman"/>
          <w:sz w:val="28"/>
          <w:szCs w:val="28"/>
        </w:rPr>
        <w:t xml:space="preserve"> – 1 бр., за</w:t>
      </w:r>
      <w:r w:rsidR="00A4475A" w:rsidRPr="00A4475A">
        <w:rPr>
          <w:rFonts w:ascii="Arial" w:hAnsi="Arial" w:cs="Arial"/>
          <w:color w:val="333333"/>
          <w:sz w:val="21"/>
          <w:szCs w:val="21"/>
          <w:shd w:val="clear" w:color="auto" w:fill="F5F5F5"/>
        </w:rPr>
        <w:t xml:space="preserve"> </w:t>
      </w:r>
      <w:r>
        <w:rPr>
          <w:rFonts w:ascii="Times New Roman" w:hAnsi="Times New Roman"/>
          <w:sz w:val="28"/>
          <w:szCs w:val="28"/>
        </w:rPr>
        <w:t>л</w:t>
      </w:r>
      <w:r w:rsidR="00A4475A" w:rsidRPr="00A4475A">
        <w:rPr>
          <w:rFonts w:ascii="Times New Roman" w:hAnsi="Times New Roman"/>
          <w:sz w:val="28"/>
          <w:szCs w:val="28"/>
        </w:rPr>
        <w:t>ъжесвидетелстване</w:t>
      </w:r>
      <w:r>
        <w:rPr>
          <w:rFonts w:ascii="Times New Roman" w:hAnsi="Times New Roman"/>
          <w:sz w:val="28"/>
          <w:szCs w:val="28"/>
        </w:rPr>
        <w:t xml:space="preserve"> – 1 бр.</w:t>
      </w:r>
    </w:p>
    <w:p w14:paraId="2887D977" w14:textId="77777777" w:rsidR="00C44392" w:rsidRDefault="00856F84" w:rsidP="00C44392">
      <w:pPr>
        <w:ind w:right="283" w:firstLine="708"/>
        <w:jc w:val="both"/>
        <w:rPr>
          <w:rFonts w:ascii="Times New Roman" w:hAnsi="Times New Roman"/>
          <w:sz w:val="28"/>
          <w:szCs w:val="28"/>
        </w:rPr>
      </w:pPr>
      <w:r>
        <w:rPr>
          <w:rFonts w:ascii="Times New Roman" w:hAnsi="Times New Roman"/>
          <w:sz w:val="28"/>
          <w:szCs w:val="28"/>
        </w:rPr>
        <w:t>В сравнение с 2021</w:t>
      </w:r>
      <w:r w:rsidRPr="00856F84">
        <w:rPr>
          <w:rFonts w:ascii="Times New Roman" w:hAnsi="Times New Roman"/>
          <w:sz w:val="28"/>
          <w:szCs w:val="28"/>
        </w:rPr>
        <w:t xml:space="preserve"> г. този род дела са </w:t>
      </w:r>
      <w:r>
        <w:rPr>
          <w:rFonts w:ascii="Times New Roman" w:hAnsi="Times New Roman"/>
          <w:sz w:val="28"/>
          <w:szCs w:val="28"/>
        </w:rPr>
        <w:t>били 35</w:t>
      </w:r>
      <w:r w:rsidRPr="00856F84">
        <w:rPr>
          <w:rFonts w:ascii="Times New Roman" w:hAnsi="Times New Roman"/>
          <w:sz w:val="28"/>
          <w:szCs w:val="28"/>
        </w:rPr>
        <w:t xml:space="preserve"> бр., от които </w:t>
      </w:r>
      <w:r>
        <w:rPr>
          <w:rFonts w:ascii="Times New Roman" w:hAnsi="Times New Roman"/>
          <w:sz w:val="28"/>
          <w:szCs w:val="28"/>
        </w:rPr>
        <w:t>31</w:t>
      </w:r>
      <w:r w:rsidRPr="00856F84">
        <w:rPr>
          <w:rFonts w:ascii="Times New Roman" w:hAnsi="Times New Roman"/>
          <w:sz w:val="28"/>
          <w:szCs w:val="28"/>
        </w:rPr>
        <w:t xml:space="preserve"> бр. по чл. 279 от НК, </w:t>
      </w:r>
      <w:r w:rsidRPr="00856F84">
        <w:rPr>
          <w:rFonts w:ascii="Times New Roman" w:hAnsi="Times New Roman"/>
          <w:sz w:val="28"/>
          <w:szCs w:val="28"/>
          <w:lang w:val="en-US"/>
        </w:rPr>
        <w:t>1</w:t>
      </w:r>
      <w:r w:rsidRPr="00856F84">
        <w:rPr>
          <w:rFonts w:ascii="Times New Roman" w:hAnsi="Times New Roman"/>
          <w:sz w:val="28"/>
          <w:szCs w:val="28"/>
        </w:rPr>
        <w:t xml:space="preserve"> брой за </w:t>
      </w:r>
      <w:r>
        <w:rPr>
          <w:rFonts w:ascii="Times New Roman" w:hAnsi="Times New Roman"/>
          <w:sz w:val="28"/>
          <w:szCs w:val="28"/>
        </w:rPr>
        <w:t>неизпълнение на съдебно решение,</w:t>
      </w:r>
      <w:r w:rsidRPr="00856F84">
        <w:rPr>
          <w:rFonts w:ascii="Times New Roman" w:hAnsi="Times New Roman"/>
          <w:sz w:val="28"/>
          <w:szCs w:val="28"/>
        </w:rPr>
        <w:t xml:space="preserve"> за лъжесвидетелстване – 1 бр.</w:t>
      </w:r>
      <w:r>
        <w:rPr>
          <w:rFonts w:ascii="Times New Roman" w:hAnsi="Times New Roman"/>
          <w:sz w:val="28"/>
          <w:szCs w:val="28"/>
        </w:rPr>
        <w:t>, за престъпление прот</w:t>
      </w:r>
      <w:r w:rsidR="00C44392">
        <w:rPr>
          <w:rFonts w:ascii="Times New Roman" w:hAnsi="Times New Roman"/>
          <w:sz w:val="28"/>
          <w:szCs w:val="28"/>
        </w:rPr>
        <w:t>ив реда на управлението – 2 бр.</w:t>
      </w:r>
    </w:p>
    <w:p w14:paraId="17F99287" w14:textId="77777777" w:rsidR="00C44392" w:rsidRDefault="009F1BF7" w:rsidP="00C44392">
      <w:pPr>
        <w:ind w:right="283" w:firstLine="708"/>
        <w:jc w:val="both"/>
        <w:rPr>
          <w:rFonts w:ascii="Times New Roman" w:hAnsi="Times New Roman"/>
          <w:sz w:val="28"/>
          <w:szCs w:val="28"/>
        </w:rPr>
      </w:pPr>
      <w:r w:rsidRPr="0049711F">
        <w:rPr>
          <w:rFonts w:ascii="Times New Roman" w:hAnsi="Times New Roman"/>
          <w:sz w:val="28"/>
          <w:szCs w:val="28"/>
        </w:rPr>
        <w:t>Данн</w:t>
      </w:r>
      <w:r w:rsidR="00856F84">
        <w:rPr>
          <w:rFonts w:ascii="Times New Roman" w:hAnsi="Times New Roman"/>
          <w:sz w:val="28"/>
          <w:szCs w:val="28"/>
        </w:rPr>
        <w:t>ите сочат, ч</w:t>
      </w:r>
      <w:r w:rsidR="00CB48C3">
        <w:rPr>
          <w:rFonts w:ascii="Times New Roman" w:hAnsi="Times New Roman"/>
          <w:sz w:val="28"/>
          <w:szCs w:val="28"/>
        </w:rPr>
        <w:t xml:space="preserve">е спрямо предходните две години </w:t>
      </w:r>
      <w:r w:rsidRPr="0049711F">
        <w:rPr>
          <w:rFonts w:ascii="Times New Roman" w:hAnsi="Times New Roman"/>
          <w:sz w:val="28"/>
          <w:szCs w:val="28"/>
        </w:rPr>
        <w:t>броя</w:t>
      </w:r>
      <w:r w:rsidR="00856F84">
        <w:rPr>
          <w:rFonts w:ascii="Times New Roman" w:hAnsi="Times New Roman"/>
          <w:sz w:val="28"/>
          <w:szCs w:val="28"/>
        </w:rPr>
        <w:t>т</w:t>
      </w:r>
      <w:r w:rsidRPr="0049711F">
        <w:rPr>
          <w:rFonts w:ascii="Times New Roman" w:hAnsi="Times New Roman"/>
          <w:sz w:val="28"/>
          <w:szCs w:val="28"/>
        </w:rPr>
        <w:t xml:space="preserve"> на престъпления</w:t>
      </w:r>
      <w:r w:rsidR="00CB48C3">
        <w:rPr>
          <w:rFonts w:ascii="Times New Roman" w:hAnsi="Times New Roman"/>
          <w:sz w:val="28"/>
          <w:szCs w:val="28"/>
        </w:rPr>
        <w:t>та</w:t>
      </w:r>
      <w:r w:rsidRPr="0049711F">
        <w:rPr>
          <w:rFonts w:ascii="Times New Roman" w:hAnsi="Times New Roman"/>
          <w:sz w:val="28"/>
          <w:szCs w:val="28"/>
        </w:rPr>
        <w:t xml:space="preserve"> против дейността на държавни </w:t>
      </w:r>
      <w:r w:rsidR="00CB48C3">
        <w:rPr>
          <w:rFonts w:ascii="Times New Roman" w:hAnsi="Times New Roman"/>
          <w:sz w:val="28"/>
          <w:szCs w:val="28"/>
        </w:rPr>
        <w:t>органи и обществени организации сравнително е нараснал.</w:t>
      </w:r>
    </w:p>
    <w:p w14:paraId="0E116FC9" w14:textId="77777777" w:rsidR="00C44392" w:rsidRDefault="00091249" w:rsidP="00C44392">
      <w:pPr>
        <w:ind w:right="283" w:firstLine="708"/>
        <w:jc w:val="both"/>
        <w:rPr>
          <w:rFonts w:ascii="Times New Roman" w:hAnsi="Times New Roman"/>
          <w:sz w:val="28"/>
          <w:szCs w:val="28"/>
        </w:rPr>
      </w:pPr>
      <w:r w:rsidRPr="004507FF">
        <w:rPr>
          <w:rFonts w:ascii="Times New Roman" w:hAnsi="Times New Roman"/>
          <w:b/>
          <w:sz w:val="28"/>
          <w:szCs w:val="28"/>
          <w:u w:val="single"/>
        </w:rPr>
        <w:t>Документни престъпления</w:t>
      </w:r>
      <w:r w:rsidRPr="0049711F">
        <w:rPr>
          <w:rFonts w:ascii="Times New Roman" w:hAnsi="Times New Roman"/>
          <w:b/>
          <w:sz w:val="28"/>
          <w:szCs w:val="28"/>
        </w:rPr>
        <w:t xml:space="preserve"> – </w:t>
      </w:r>
      <w:r w:rsidR="00CB48C3">
        <w:rPr>
          <w:rFonts w:ascii="Times New Roman" w:hAnsi="Times New Roman"/>
          <w:sz w:val="28"/>
          <w:szCs w:val="28"/>
        </w:rPr>
        <w:t>през отчетния период на 2023</w:t>
      </w:r>
      <w:r w:rsidR="00D509A0" w:rsidRPr="00D509A0">
        <w:rPr>
          <w:rFonts w:ascii="Times New Roman" w:hAnsi="Times New Roman"/>
          <w:sz w:val="28"/>
          <w:szCs w:val="28"/>
        </w:rPr>
        <w:t xml:space="preserve"> г</w:t>
      </w:r>
      <w:r w:rsidR="00D509A0">
        <w:rPr>
          <w:rFonts w:ascii="Times New Roman" w:hAnsi="Times New Roman"/>
          <w:b/>
          <w:sz w:val="28"/>
          <w:szCs w:val="28"/>
        </w:rPr>
        <w:t xml:space="preserve">. </w:t>
      </w:r>
      <w:r w:rsidR="00CB48C3">
        <w:rPr>
          <w:rFonts w:ascii="Times New Roman" w:hAnsi="Times New Roman"/>
          <w:sz w:val="28"/>
          <w:szCs w:val="28"/>
        </w:rPr>
        <w:t>са постъпили 9</w:t>
      </w:r>
      <w:r w:rsidR="00D509A0" w:rsidRPr="00D509A0">
        <w:rPr>
          <w:rFonts w:ascii="Times New Roman" w:hAnsi="Times New Roman"/>
          <w:sz w:val="28"/>
          <w:szCs w:val="28"/>
        </w:rPr>
        <w:t xml:space="preserve"> бр. дела</w:t>
      </w:r>
      <w:r w:rsidR="000961F9">
        <w:rPr>
          <w:rFonts w:ascii="Times New Roman" w:hAnsi="Times New Roman"/>
          <w:sz w:val="28"/>
          <w:szCs w:val="28"/>
        </w:rPr>
        <w:t xml:space="preserve">, </w:t>
      </w:r>
      <w:r w:rsidRPr="0049711F">
        <w:rPr>
          <w:rFonts w:ascii="Times New Roman" w:hAnsi="Times New Roman"/>
          <w:sz w:val="28"/>
          <w:szCs w:val="28"/>
        </w:rPr>
        <w:t xml:space="preserve">през </w:t>
      </w:r>
      <w:r w:rsidR="00CB48C3">
        <w:rPr>
          <w:rFonts w:ascii="Times New Roman" w:hAnsi="Times New Roman"/>
          <w:sz w:val="28"/>
          <w:szCs w:val="28"/>
        </w:rPr>
        <w:t>2022</w:t>
      </w:r>
      <w:r w:rsidR="004507FF">
        <w:rPr>
          <w:rFonts w:ascii="Times New Roman" w:hAnsi="Times New Roman"/>
          <w:sz w:val="28"/>
          <w:szCs w:val="28"/>
        </w:rPr>
        <w:t xml:space="preserve"> годин</w:t>
      </w:r>
      <w:r w:rsidR="005A7EB4">
        <w:rPr>
          <w:rFonts w:ascii="Times New Roman" w:hAnsi="Times New Roman"/>
          <w:sz w:val="28"/>
          <w:szCs w:val="28"/>
        </w:rPr>
        <w:t>а</w:t>
      </w:r>
      <w:r w:rsidR="004507FF">
        <w:rPr>
          <w:rFonts w:ascii="Times New Roman" w:hAnsi="Times New Roman"/>
          <w:sz w:val="28"/>
          <w:szCs w:val="28"/>
        </w:rPr>
        <w:t xml:space="preserve"> </w:t>
      </w:r>
      <w:r w:rsidRPr="0049711F">
        <w:rPr>
          <w:rFonts w:ascii="Times New Roman" w:hAnsi="Times New Roman"/>
          <w:sz w:val="28"/>
          <w:szCs w:val="28"/>
        </w:rPr>
        <w:t xml:space="preserve">са постъпили </w:t>
      </w:r>
      <w:r w:rsidR="00CB48C3">
        <w:rPr>
          <w:rFonts w:ascii="Times New Roman" w:hAnsi="Times New Roman"/>
          <w:sz w:val="28"/>
          <w:szCs w:val="28"/>
        </w:rPr>
        <w:t>7</w:t>
      </w:r>
      <w:r w:rsidR="000961F9">
        <w:rPr>
          <w:rFonts w:ascii="Times New Roman" w:hAnsi="Times New Roman"/>
          <w:sz w:val="28"/>
          <w:szCs w:val="28"/>
        </w:rPr>
        <w:t xml:space="preserve"> бр. дела, а</w:t>
      </w:r>
      <w:r w:rsidR="00CB48C3">
        <w:rPr>
          <w:rFonts w:ascii="Times New Roman" w:hAnsi="Times New Roman"/>
          <w:sz w:val="28"/>
          <w:szCs w:val="28"/>
        </w:rPr>
        <w:t xml:space="preserve"> през 2021</w:t>
      </w:r>
      <w:r w:rsidR="004507FF">
        <w:rPr>
          <w:rFonts w:ascii="Times New Roman" w:hAnsi="Times New Roman"/>
          <w:sz w:val="28"/>
          <w:szCs w:val="28"/>
        </w:rPr>
        <w:t xml:space="preserve"> г. са били </w:t>
      </w:r>
      <w:r w:rsidR="00CB48C3">
        <w:rPr>
          <w:rFonts w:ascii="Times New Roman" w:hAnsi="Times New Roman"/>
          <w:sz w:val="28"/>
          <w:szCs w:val="28"/>
        </w:rPr>
        <w:t>12</w:t>
      </w:r>
      <w:r w:rsidR="004507FF">
        <w:rPr>
          <w:rFonts w:ascii="Times New Roman" w:hAnsi="Times New Roman"/>
          <w:sz w:val="28"/>
          <w:szCs w:val="28"/>
        </w:rPr>
        <w:t xml:space="preserve"> броя. </w:t>
      </w:r>
    </w:p>
    <w:p w14:paraId="7117A7A4" w14:textId="77777777" w:rsidR="00C44392" w:rsidRDefault="00091249" w:rsidP="00C44392">
      <w:pPr>
        <w:ind w:right="283" w:firstLine="708"/>
        <w:jc w:val="both"/>
        <w:rPr>
          <w:rFonts w:ascii="Times New Roman" w:hAnsi="Times New Roman"/>
          <w:sz w:val="28"/>
          <w:szCs w:val="28"/>
        </w:rPr>
      </w:pPr>
      <w:r w:rsidRPr="0049711F">
        <w:rPr>
          <w:rFonts w:ascii="Times New Roman" w:hAnsi="Times New Roman"/>
          <w:sz w:val="28"/>
          <w:szCs w:val="28"/>
        </w:rPr>
        <w:t xml:space="preserve">Наблюдава се </w:t>
      </w:r>
      <w:r w:rsidR="004507FF">
        <w:rPr>
          <w:rFonts w:ascii="Times New Roman" w:hAnsi="Times New Roman"/>
          <w:sz w:val="28"/>
          <w:szCs w:val="28"/>
        </w:rPr>
        <w:t xml:space="preserve"> почти една и съща тенденция, като </w:t>
      </w:r>
      <w:r w:rsidRPr="0049711F">
        <w:rPr>
          <w:rFonts w:ascii="Times New Roman" w:hAnsi="Times New Roman"/>
          <w:sz w:val="28"/>
          <w:szCs w:val="28"/>
        </w:rPr>
        <w:t xml:space="preserve">леко </w:t>
      </w:r>
      <w:r w:rsidR="004507FF">
        <w:rPr>
          <w:rFonts w:ascii="Times New Roman" w:hAnsi="Times New Roman"/>
          <w:sz w:val="28"/>
          <w:szCs w:val="28"/>
        </w:rPr>
        <w:t>увеличение има през отчетната година</w:t>
      </w:r>
      <w:r w:rsidRPr="0049711F">
        <w:rPr>
          <w:rFonts w:ascii="Times New Roman" w:hAnsi="Times New Roman"/>
          <w:sz w:val="28"/>
          <w:szCs w:val="28"/>
        </w:rPr>
        <w:t xml:space="preserve"> на броя на делата по този </w:t>
      </w:r>
      <w:r w:rsidR="00D509A0">
        <w:rPr>
          <w:rFonts w:ascii="Times New Roman" w:hAnsi="Times New Roman"/>
          <w:sz w:val="28"/>
          <w:szCs w:val="28"/>
        </w:rPr>
        <w:t>раздел в сравнение с предходн</w:t>
      </w:r>
      <w:r w:rsidR="00CB48C3">
        <w:rPr>
          <w:rFonts w:ascii="Times New Roman" w:hAnsi="Times New Roman"/>
          <w:sz w:val="28"/>
          <w:szCs w:val="28"/>
        </w:rPr>
        <w:t>ата</w:t>
      </w:r>
      <w:r w:rsidR="004507FF">
        <w:rPr>
          <w:rFonts w:ascii="Times New Roman" w:hAnsi="Times New Roman"/>
          <w:sz w:val="28"/>
          <w:szCs w:val="28"/>
        </w:rPr>
        <w:t>.</w:t>
      </w:r>
      <w:r w:rsidRPr="0049711F">
        <w:rPr>
          <w:rFonts w:ascii="Times New Roman" w:hAnsi="Times New Roman"/>
          <w:sz w:val="28"/>
          <w:szCs w:val="28"/>
        </w:rPr>
        <w:t xml:space="preserve"> Отново основно делата са за престъпления по чл. 316 и чл. 313 от НК. Поправката е на СУ на МПС, а </w:t>
      </w:r>
      <w:r w:rsidR="004507FF">
        <w:rPr>
          <w:rFonts w:ascii="Times New Roman" w:hAnsi="Times New Roman"/>
          <w:sz w:val="28"/>
          <w:szCs w:val="28"/>
        </w:rPr>
        <w:t>предимно</w:t>
      </w:r>
      <w:r w:rsidRPr="0049711F">
        <w:rPr>
          <w:rFonts w:ascii="Times New Roman" w:hAnsi="Times New Roman"/>
          <w:sz w:val="28"/>
          <w:szCs w:val="28"/>
        </w:rPr>
        <w:t xml:space="preserve"> неистинските документи са свидетел</w:t>
      </w:r>
      <w:r w:rsidR="00C44392">
        <w:rPr>
          <w:rFonts w:ascii="Times New Roman" w:hAnsi="Times New Roman"/>
          <w:sz w:val="28"/>
          <w:szCs w:val="28"/>
        </w:rPr>
        <w:t>ства за завършено образование.</w:t>
      </w:r>
    </w:p>
    <w:p w14:paraId="5D23A443" w14:textId="77777777" w:rsidR="00C44392" w:rsidRDefault="00091249" w:rsidP="00C44392">
      <w:pPr>
        <w:ind w:right="283" w:firstLine="708"/>
        <w:jc w:val="both"/>
        <w:rPr>
          <w:rFonts w:ascii="Times New Roman" w:hAnsi="Times New Roman"/>
          <w:sz w:val="28"/>
          <w:szCs w:val="28"/>
        </w:rPr>
      </w:pPr>
      <w:r w:rsidRPr="004507FF">
        <w:rPr>
          <w:rFonts w:ascii="Times New Roman" w:hAnsi="Times New Roman"/>
          <w:b/>
          <w:sz w:val="28"/>
          <w:szCs w:val="28"/>
          <w:u w:val="single"/>
        </w:rPr>
        <w:t>Престъпления против реда и общественото спокойствие</w:t>
      </w:r>
      <w:r w:rsidRPr="0049711F">
        <w:rPr>
          <w:rFonts w:ascii="Times New Roman" w:hAnsi="Times New Roman"/>
          <w:b/>
          <w:sz w:val="28"/>
          <w:szCs w:val="28"/>
        </w:rPr>
        <w:t xml:space="preserve"> – </w:t>
      </w:r>
      <w:r w:rsidR="000961F9">
        <w:rPr>
          <w:rFonts w:ascii="Times New Roman" w:hAnsi="Times New Roman"/>
          <w:sz w:val="28"/>
          <w:szCs w:val="28"/>
        </w:rPr>
        <w:t xml:space="preserve"> </w:t>
      </w:r>
      <w:r w:rsidR="006B1172">
        <w:rPr>
          <w:rFonts w:ascii="Times New Roman" w:hAnsi="Times New Roman"/>
          <w:sz w:val="28"/>
          <w:szCs w:val="28"/>
        </w:rPr>
        <w:t>през отчетната 2023 г. са постъпили 3 бр. дела, от които: едно за престъпление к</w:t>
      </w:r>
      <w:r w:rsidR="006B1172" w:rsidRPr="006B1172">
        <w:rPr>
          <w:rFonts w:ascii="Times New Roman" w:hAnsi="Times New Roman"/>
          <w:sz w:val="28"/>
          <w:szCs w:val="28"/>
        </w:rPr>
        <w:t>валифицирани състави на хулиганство</w:t>
      </w:r>
      <w:r w:rsidR="006B1172">
        <w:rPr>
          <w:rFonts w:ascii="Times New Roman" w:hAnsi="Times New Roman"/>
          <w:sz w:val="28"/>
          <w:szCs w:val="28"/>
        </w:rPr>
        <w:t>; едно дело за и</w:t>
      </w:r>
      <w:r w:rsidR="006B1172" w:rsidRPr="006B1172">
        <w:rPr>
          <w:rFonts w:ascii="Times New Roman" w:hAnsi="Times New Roman"/>
          <w:sz w:val="28"/>
          <w:szCs w:val="28"/>
        </w:rPr>
        <w:t>зтезаване на гръбначно животно, довело до смърт, тежко или трайно увреждане</w:t>
      </w:r>
      <w:r w:rsidR="00C44392">
        <w:rPr>
          <w:rFonts w:ascii="Times New Roman" w:hAnsi="Times New Roman"/>
          <w:sz w:val="28"/>
          <w:szCs w:val="28"/>
        </w:rPr>
        <w:t xml:space="preserve"> и едно дело за </w:t>
      </w:r>
      <w:proofErr w:type="spellStart"/>
      <w:r w:rsidR="00C44392">
        <w:rPr>
          <w:rFonts w:ascii="Times New Roman" w:hAnsi="Times New Roman"/>
          <w:sz w:val="28"/>
          <w:szCs w:val="28"/>
        </w:rPr>
        <w:t>самоуправство</w:t>
      </w:r>
      <w:proofErr w:type="spellEnd"/>
      <w:r w:rsidR="00C44392">
        <w:rPr>
          <w:rFonts w:ascii="Times New Roman" w:hAnsi="Times New Roman"/>
          <w:sz w:val="28"/>
          <w:szCs w:val="28"/>
        </w:rPr>
        <w:t>.</w:t>
      </w:r>
    </w:p>
    <w:p w14:paraId="40F5021F" w14:textId="77777777" w:rsidR="00C44392" w:rsidRDefault="006B1172" w:rsidP="00C44392">
      <w:pPr>
        <w:ind w:right="283" w:firstLine="708"/>
        <w:jc w:val="both"/>
        <w:rPr>
          <w:rFonts w:ascii="Times New Roman" w:hAnsi="Times New Roman"/>
          <w:sz w:val="28"/>
          <w:szCs w:val="28"/>
        </w:rPr>
      </w:pPr>
      <w:r>
        <w:rPr>
          <w:rFonts w:ascii="Times New Roman" w:hAnsi="Times New Roman"/>
          <w:sz w:val="28"/>
          <w:szCs w:val="28"/>
        </w:rPr>
        <w:t>За сравнение през</w:t>
      </w:r>
      <w:r w:rsidR="000961F9">
        <w:rPr>
          <w:rFonts w:ascii="Times New Roman" w:hAnsi="Times New Roman"/>
          <w:sz w:val="28"/>
          <w:szCs w:val="28"/>
        </w:rPr>
        <w:t xml:space="preserve"> 2022 г. са постъпили 3 бр. дела, две дела по чл.325, ал.1 от </w:t>
      </w:r>
      <w:r>
        <w:rPr>
          <w:rFonts w:ascii="Times New Roman" w:hAnsi="Times New Roman"/>
          <w:sz w:val="28"/>
          <w:szCs w:val="28"/>
        </w:rPr>
        <w:t xml:space="preserve">НК и едно дело за </w:t>
      </w:r>
      <w:proofErr w:type="spellStart"/>
      <w:r>
        <w:rPr>
          <w:rFonts w:ascii="Times New Roman" w:hAnsi="Times New Roman"/>
          <w:sz w:val="28"/>
          <w:szCs w:val="28"/>
        </w:rPr>
        <w:t>самоуправство</w:t>
      </w:r>
      <w:proofErr w:type="spellEnd"/>
      <w:r>
        <w:rPr>
          <w:rFonts w:ascii="Times New Roman" w:hAnsi="Times New Roman"/>
          <w:sz w:val="28"/>
          <w:szCs w:val="28"/>
        </w:rPr>
        <w:t xml:space="preserve">, а </w:t>
      </w:r>
      <w:r w:rsidR="000961F9">
        <w:rPr>
          <w:rFonts w:ascii="Times New Roman" w:hAnsi="Times New Roman"/>
          <w:sz w:val="28"/>
          <w:szCs w:val="28"/>
        </w:rPr>
        <w:t xml:space="preserve">през 2021 г. </w:t>
      </w:r>
      <w:r w:rsidR="00091249">
        <w:rPr>
          <w:rFonts w:ascii="Times New Roman" w:hAnsi="Times New Roman"/>
          <w:sz w:val="28"/>
          <w:szCs w:val="28"/>
        </w:rPr>
        <w:t xml:space="preserve">са постъпили </w:t>
      </w:r>
      <w:r w:rsidR="004507FF">
        <w:rPr>
          <w:rFonts w:ascii="Times New Roman" w:hAnsi="Times New Roman"/>
          <w:sz w:val="28"/>
          <w:szCs w:val="28"/>
        </w:rPr>
        <w:t>две</w:t>
      </w:r>
      <w:r w:rsidR="00C44392">
        <w:rPr>
          <w:rFonts w:ascii="Times New Roman" w:hAnsi="Times New Roman"/>
          <w:sz w:val="28"/>
          <w:szCs w:val="28"/>
        </w:rPr>
        <w:t xml:space="preserve"> дела по чл.325, ал.1 от НК.</w:t>
      </w:r>
    </w:p>
    <w:p w14:paraId="476221F1" w14:textId="77777777" w:rsidR="00C44392" w:rsidRDefault="00091249" w:rsidP="00C44392">
      <w:pPr>
        <w:ind w:right="283" w:firstLine="708"/>
        <w:jc w:val="both"/>
        <w:rPr>
          <w:rFonts w:ascii="Times New Roman" w:hAnsi="Times New Roman"/>
          <w:sz w:val="28"/>
          <w:szCs w:val="28"/>
        </w:rPr>
      </w:pPr>
      <w:r w:rsidRPr="0049711F">
        <w:rPr>
          <w:rFonts w:ascii="Times New Roman" w:hAnsi="Times New Roman"/>
          <w:sz w:val="28"/>
          <w:szCs w:val="28"/>
        </w:rPr>
        <w:t>Изводът е, че намалява броя на образуваните по реда на тази Глава от НК дела. Следва да се отбележи, че съществува и административен ред, по който тези обществени отношения могат да бъдат защитени, когато тяхната обществена опасност не е висока. В този смисъл административната санкция също играе съществена превъзпитателна роля у този род нарушители. Дейците в сравнително кратки срокове от нарушенията им се изправят пред съда по реда на УБДХ. Наред с това, лицата биват санкционирани и по Наредбата на Община Силистра за О</w:t>
      </w:r>
      <w:r w:rsidR="00C44392">
        <w:rPr>
          <w:rFonts w:ascii="Times New Roman" w:hAnsi="Times New Roman"/>
          <w:sz w:val="28"/>
          <w:szCs w:val="28"/>
        </w:rPr>
        <w:t>ОРЧ.</w:t>
      </w:r>
    </w:p>
    <w:p w14:paraId="3EFEC496" w14:textId="77777777" w:rsidR="00C44392" w:rsidRDefault="00091249" w:rsidP="00C44392">
      <w:pPr>
        <w:ind w:right="283" w:firstLine="708"/>
        <w:jc w:val="both"/>
        <w:rPr>
          <w:rFonts w:ascii="Times New Roman" w:hAnsi="Times New Roman"/>
          <w:sz w:val="28"/>
          <w:szCs w:val="28"/>
        </w:rPr>
      </w:pPr>
      <w:proofErr w:type="spellStart"/>
      <w:r w:rsidRPr="00B834EB">
        <w:rPr>
          <w:rFonts w:ascii="Times New Roman" w:hAnsi="Times New Roman"/>
          <w:b/>
          <w:sz w:val="28"/>
          <w:szCs w:val="28"/>
          <w:u w:val="single"/>
        </w:rPr>
        <w:lastRenderedPageBreak/>
        <w:t>Общоопасни</w:t>
      </w:r>
      <w:proofErr w:type="spellEnd"/>
      <w:r w:rsidRPr="00B834EB">
        <w:rPr>
          <w:rFonts w:ascii="Times New Roman" w:hAnsi="Times New Roman"/>
          <w:b/>
          <w:sz w:val="28"/>
          <w:szCs w:val="28"/>
          <w:u w:val="single"/>
        </w:rPr>
        <w:t xml:space="preserve"> престъпления</w:t>
      </w:r>
      <w:r w:rsidRPr="0049711F">
        <w:rPr>
          <w:rFonts w:ascii="Times New Roman" w:hAnsi="Times New Roman"/>
          <w:b/>
          <w:sz w:val="28"/>
          <w:szCs w:val="28"/>
        </w:rPr>
        <w:t xml:space="preserve"> –</w:t>
      </w:r>
      <w:r w:rsidRPr="0049711F">
        <w:rPr>
          <w:rFonts w:ascii="Times New Roman" w:hAnsi="Times New Roman"/>
          <w:sz w:val="28"/>
          <w:szCs w:val="28"/>
        </w:rPr>
        <w:t xml:space="preserve"> </w:t>
      </w:r>
      <w:r w:rsidR="006B1172">
        <w:rPr>
          <w:rFonts w:ascii="Times New Roman" w:hAnsi="Times New Roman"/>
          <w:sz w:val="28"/>
          <w:szCs w:val="28"/>
        </w:rPr>
        <w:t xml:space="preserve">общо 107 броя наказателни дела са постъпили по този ред, както следва: </w:t>
      </w:r>
      <w:r w:rsidR="00687E95">
        <w:rPr>
          <w:rFonts w:ascii="Times New Roman" w:hAnsi="Times New Roman"/>
          <w:sz w:val="28"/>
          <w:szCs w:val="28"/>
        </w:rPr>
        <w:t>2</w:t>
      </w:r>
      <w:r w:rsidR="006B1172">
        <w:rPr>
          <w:rFonts w:ascii="Times New Roman" w:hAnsi="Times New Roman"/>
          <w:sz w:val="28"/>
          <w:szCs w:val="28"/>
        </w:rPr>
        <w:t xml:space="preserve"> бр. дела за</w:t>
      </w:r>
      <w:r w:rsidR="006B1172" w:rsidRPr="0049711F">
        <w:rPr>
          <w:rFonts w:ascii="Times New Roman" w:hAnsi="Times New Roman"/>
          <w:sz w:val="28"/>
          <w:szCs w:val="28"/>
        </w:rPr>
        <w:t xml:space="preserve"> причиняване на телесни повреди и щети в транспорта, </w:t>
      </w:r>
      <w:r w:rsidR="00687E95">
        <w:rPr>
          <w:rFonts w:ascii="Times New Roman" w:hAnsi="Times New Roman"/>
          <w:sz w:val="28"/>
          <w:szCs w:val="28"/>
        </w:rPr>
        <w:t>3 бр. дела</w:t>
      </w:r>
      <w:r w:rsidR="006B1172">
        <w:rPr>
          <w:rFonts w:ascii="Times New Roman" w:hAnsi="Times New Roman"/>
          <w:sz w:val="28"/>
          <w:szCs w:val="28"/>
        </w:rPr>
        <w:t xml:space="preserve"> за причиняване на телесна повреда при управление</w:t>
      </w:r>
      <w:r w:rsidR="00687E95">
        <w:rPr>
          <w:rFonts w:ascii="Times New Roman" w:hAnsi="Times New Roman"/>
          <w:sz w:val="28"/>
          <w:szCs w:val="28"/>
        </w:rPr>
        <w:t xml:space="preserve"> на МПС в квалифицирани случаи</w:t>
      </w:r>
      <w:r w:rsidR="006B1172" w:rsidRPr="0049711F">
        <w:rPr>
          <w:rFonts w:ascii="Times New Roman" w:hAnsi="Times New Roman"/>
          <w:sz w:val="28"/>
          <w:szCs w:val="28"/>
        </w:rPr>
        <w:t xml:space="preserve">, </w:t>
      </w:r>
      <w:r w:rsidR="00687E95">
        <w:rPr>
          <w:rFonts w:ascii="Times New Roman" w:hAnsi="Times New Roman"/>
          <w:sz w:val="28"/>
          <w:szCs w:val="28"/>
        </w:rPr>
        <w:t>70</w:t>
      </w:r>
      <w:r w:rsidR="006B1172" w:rsidRPr="00952629">
        <w:rPr>
          <w:rFonts w:ascii="Times New Roman" w:hAnsi="Times New Roman"/>
          <w:color w:val="FF0000"/>
          <w:sz w:val="28"/>
          <w:szCs w:val="28"/>
        </w:rPr>
        <w:t xml:space="preserve"> </w:t>
      </w:r>
      <w:r w:rsidR="006B1172" w:rsidRPr="00783718">
        <w:rPr>
          <w:rFonts w:ascii="Times New Roman" w:hAnsi="Times New Roman"/>
          <w:color w:val="000000"/>
          <w:sz w:val="28"/>
          <w:szCs w:val="28"/>
        </w:rPr>
        <w:t xml:space="preserve">бр. са за управление на МПС в пияно състояние или след употреба на наркотични вещества, </w:t>
      </w:r>
      <w:r w:rsidR="00687E95">
        <w:rPr>
          <w:rFonts w:ascii="Times New Roman" w:hAnsi="Times New Roman"/>
          <w:color w:val="000000"/>
          <w:sz w:val="28"/>
          <w:szCs w:val="28"/>
        </w:rPr>
        <w:t>7</w:t>
      </w:r>
      <w:r w:rsidR="006B1172">
        <w:rPr>
          <w:rFonts w:ascii="Times New Roman" w:hAnsi="Times New Roman"/>
          <w:color w:val="000000"/>
          <w:sz w:val="28"/>
          <w:szCs w:val="28"/>
        </w:rPr>
        <w:t xml:space="preserve"> </w:t>
      </w:r>
      <w:r w:rsidR="006B1172" w:rsidRPr="00783718">
        <w:rPr>
          <w:rFonts w:ascii="Times New Roman" w:hAnsi="Times New Roman"/>
          <w:color w:val="000000"/>
          <w:sz w:val="28"/>
          <w:szCs w:val="28"/>
        </w:rPr>
        <w:t xml:space="preserve">бр. дела са за престъпление за управление на МПС в срока на изтърпяване на наказание лишаване от право да управлява МПС, след като деецът е наказан, </w:t>
      </w:r>
      <w:r w:rsidR="00687E95">
        <w:rPr>
          <w:rFonts w:ascii="Times New Roman" w:hAnsi="Times New Roman"/>
          <w:color w:val="000000"/>
          <w:sz w:val="28"/>
          <w:szCs w:val="28"/>
        </w:rPr>
        <w:t>9</w:t>
      </w:r>
      <w:r w:rsidR="006B1172" w:rsidRPr="00783718">
        <w:rPr>
          <w:rFonts w:ascii="Times New Roman" w:hAnsi="Times New Roman"/>
          <w:color w:val="000000"/>
          <w:sz w:val="28"/>
          <w:szCs w:val="28"/>
        </w:rPr>
        <w:t xml:space="preserve"> дела са образувани за поправка и използване на контролни знаци и идентификационни номера,</w:t>
      </w:r>
      <w:r w:rsidR="006B1172">
        <w:rPr>
          <w:rFonts w:ascii="Times New Roman" w:hAnsi="Times New Roman"/>
          <w:color w:val="000000"/>
          <w:sz w:val="28"/>
          <w:szCs w:val="28"/>
        </w:rPr>
        <w:t xml:space="preserve"> </w:t>
      </w:r>
      <w:r w:rsidR="00687E95">
        <w:rPr>
          <w:rFonts w:ascii="Times New Roman" w:hAnsi="Times New Roman"/>
          <w:color w:val="000000" w:themeColor="text1"/>
          <w:sz w:val="28"/>
          <w:szCs w:val="28"/>
        </w:rPr>
        <w:t>15</w:t>
      </w:r>
      <w:r w:rsidR="006B1172" w:rsidRPr="005E0192">
        <w:rPr>
          <w:rFonts w:ascii="Times New Roman" w:hAnsi="Times New Roman"/>
          <w:color w:val="000000" w:themeColor="text1"/>
          <w:sz w:val="28"/>
          <w:szCs w:val="28"/>
        </w:rPr>
        <w:t xml:space="preserve"> бр. дела по състави на придобиване и държане на наркотични вещества и 1 дело за </w:t>
      </w:r>
      <w:r w:rsidR="00687E95">
        <w:rPr>
          <w:rFonts w:ascii="Times New Roman" w:hAnsi="Times New Roman"/>
          <w:color w:val="000000" w:themeColor="text1"/>
          <w:sz w:val="28"/>
          <w:szCs w:val="28"/>
        </w:rPr>
        <w:t>п</w:t>
      </w:r>
      <w:r w:rsidR="00687E95" w:rsidRPr="00687E95">
        <w:rPr>
          <w:rFonts w:ascii="Times New Roman" w:hAnsi="Times New Roman"/>
          <w:color w:val="000000" w:themeColor="text1"/>
          <w:sz w:val="28"/>
          <w:szCs w:val="28"/>
        </w:rPr>
        <w:t>алеж по непредпазливост</w:t>
      </w:r>
      <w:r w:rsidR="00687E95">
        <w:rPr>
          <w:rFonts w:ascii="Times New Roman" w:hAnsi="Times New Roman"/>
          <w:color w:val="000000" w:themeColor="text1"/>
          <w:sz w:val="28"/>
          <w:szCs w:val="28"/>
        </w:rPr>
        <w:t>.</w:t>
      </w:r>
    </w:p>
    <w:p w14:paraId="12355197" w14:textId="77777777" w:rsidR="00C44392" w:rsidRDefault="006B1172" w:rsidP="00C44392">
      <w:pPr>
        <w:ind w:right="283" w:firstLine="708"/>
        <w:jc w:val="both"/>
        <w:rPr>
          <w:rFonts w:ascii="Times New Roman" w:hAnsi="Times New Roman"/>
          <w:sz w:val="28"/>
          <w:szCs w:val="28"/>
        </w:rPr>
      </w:pPr>
      <w:r>
        <w:rPr>
          <w:rFonts w:ascii="Times New Roman" w:hAnsi="Times New Roman"/>
          <w:sz w:val="28"/>
          <w:szCs w:val="28"/>
        </w:rPr>
        <w:t xml:space="preserve">През 2022 г. </w:t>
      </w:r>
      <w:r w:rsidR="00073BBA">
        <w:rPr>
          <w:rFonts w:ascii="Times New Roman" w:hAnsi="Times New Roman"/>
          <w:sz w:val="28"/>
          <w:szCs w:val="28"/>
        </w:rPr>
        <w:t>общо 135 броя наказателни дела са постъпили по този ред, както следва: 3 бр. дела за</w:t>
      </w:r>
      <w:r w:rsidR="00073BBA" w:rsidRPr="0049711F">
        <w:rPr>
          <w:rFonts w:ascii="Times New Roman" w:hAnsi="Times New Roman"/>
          <w:sz w:val="28"/>
          <w:szCs w:val="28"/>
        </w:rPr>
        <w:t xml:space="preserve"> причиняване на телесни повреди и щети в транспорта, </w:t>
      </w:r>
      <w:r w:rsidR="00073BBA">
        <w:rPr>
          <w:rFonts w:ascii="Times New Roman" w:hAnsi="Times New Roman"/>
          <w:sz w:val="28"/>
          <w:szCs w:val="28"/>
        </w:rPr>
        <w:t>1 дело за причиняване на телесна повреда при управление на МПС в квалифицирани случаи, 2 бр. дела</w:t>
      </w:r>
      <w:r w:rsidR="00073BBA" w:rsidRPr="0049711F">
        <w:rPr>
          <w:rFonts w:ascii="Times New Roman" w:hAnsi="Times New Roman"/>
          <w:sz w:val="28"/>
          <w:szCs w:val="28"/>
        </w:rPr>
        <w:t xml:space="preserve"> за противозаконно отнемане на МПС, </w:t>
      </w:r>
      <w:r w:rsidR="005E0192">
        <w:rPr>
          <w:rFonts w:ascii="Times New Roman" w:hAnsi="Times New Roman"/>
          <w:sz w:val="28"/>
          <w:szCs w:val="28"/>
        </w:rPr>
        <w:t>95</w:t>
      </w:r>
      <w:r w:rsidR="00073BBA" w:rsidRPr="00952629">
        <w:rPr>
          <w:rFonts w:ascii="Times New Roman" w:hAnsi="Times New Roman"/>
          <w:color w:val="FF0000"/>
          <w:sz w:val="28"/>
          <w:szCs w:val="28"/>
        </w:rPr>
        <w:t xml:space="preserve"> </w:t>
      </w:r>
      <w:r w:rsidR="00073BBA" w:rsidRPr="00783718">
        <w:rPr>
          <w:rFonts w:ascii="Times New Roman" w:hAnsi="Times New Roman"/>
          <w:color w:val="000000"/>
          <w:sz w:val="28"/>
          <w:szCs w:val="28"/>
        </w:rPr>
        <w:t xml:space="preserve">бр. са за управление на МПС в пияно състояние или след употреба на наркотични вещества, </w:t>
      </w:r>
      <w:r w:rsidR="005E0192">
        <w:rPr>
          <w:rFonts w:ascii="Times New Roman" w:hAnsi="Times New Roman"/>
          <w:color w:val="000000"/>
          <w:sz w:val="28"/>
          <w:szCs w:val="28"/>
        </w:rPr>
        <w:t>5</w:t>
      </w:r>
      <w:r w:rsidR="00073BBA">
        <w:rPr>
          <w:rFonts w:ascii="Times New Roman" w:hAnsi="Times New Roman"/>
          <w:color w:val="000000"/>
          <w:sz w:val="28"/>
          <w:szCs w:val="28"/>
        </w:rPr>
        <w:t xml:space="preserve"> </w:t>
      </w:r>
      <w:r w:rsidR="00073BBA" w:rsidRPr="00783718">
        <w:rPr>
          <w:rFonts w:ascii="Times New Roman" w:hAnsi="Times New Roman"/>
          <w:color w:val="000000"/>
          <w:sz w:val="28"/>
          <w:szCs w:val="28"/>
        </w:rPr>
        <w:t xml:space="preserve">бр. дела са за престъпление за управление на МПС в срока на изтърпяване на наказание лишаване от право да управлява МПС, след като деецът е наказан, </w:t>
      </w:r>
      <w:r w:rsidR="005E0192">
        <w:rPr>
          <w:rFonts w:ascii="Times New Roman" w:hAnsi="Times New Roman"/>
          <w:color w:val="000000"/>
          <w:sz w:val="28"/>
          <w:szCs w:val="28"/>
        </w:rPr>
        <w:t>12</w:t>
      </w:r>
      <w:r w:rsidR="00073BBA" w:rsidRPr="00783718">
        <w:rPr>
          <w:rFonts w:ascii="Times New Roman" w:hAnsi="Times New Roman"/>
          <w:color w:val="000000"/>
          <w:sz w:val="28"/>
          <w:szCs w:val="28"/>
        </w:rPr>
        <w:t xml:space="preserve"> дела са образувани за поправка и използване на контролни знаци и идентификационни номера,</w:t>
      </w:r>
      <w:r w:rsidR="00073BBA">
        <w:rPr>
          <w:rFonts w:ascii="Times New Roman" w:hAnsi="Times New Roman"/>
          <w:color w:val="000000"/>
          <w:sz w:val="28"/>
          <w:szCs w:val="28"/>
        </w:rPr>
        <w:t xml:space="preserve"> </w:t>
      </w:r>
      <w:r w:rsidR="00073BBA" w:rsidRPr="005E0192">
        <w:rPr>
          <w:rFonts w:ascii="Times New Roman" w:hAnsi="Times New Roman"/>
          <w:color w:val="000000" w:themeColor="text1"/>
          <w:sz w:val="28"/>
          <w:szCs w:val="28"/>
        </w:rPr>
        <w:t>9 бр. дела по състави на придобиване и държане на наркотични вещества и 1 дело за престъпление с основен състав на отглеждане  на растение с цел производство на наркотични вещества по чл. 354в, ал. 1 от НК</w:t>
      </w:r>
      <w:r w:rsidR="00073BBA">
        <w:rPr>
          <w:rFonts w:ascii="Times New Roman" w:hAnsi="Times New Roman"/>
          <w:color w:val="000000"/>
          <w:sz w:val="28"/>
          <w:szCs w:val="28"/>
        </w:rPr>
        <w:t>, 7 бр. дела за престъпление против Народното здраве – чл. 350, ал. 2 от НК.</w:t>
      </w:r>
    </w:p>
    <w:p w14:paraId="0773F1D5" w14:textId="77777777" w:rsidR="00C44392" w:rsidRDefault="005E0192" w:rsidP="00C44392">
      <w:pPr>
        <w:ind w:right="283" w:firstLine="708"/>
        <w:jc w:val="both"/>
        <w:rPr>
          <w:rFonts w:ascii="Times New Roman" w:hAnsi="Times New Roman"/>
          <w:sz w:val="28"/>
          <w:szCs w:val="28"/>
        </w:rPr>
      </w:pPr>
      <w:r>
        <w:rPr>
          <w:rFonts w:ascii="Times New Roman" w:hAnsi="Times New Roman"/>
          <w:sz w:val="28"/>
          <w:szCs w:val="28"/>
        </w:rPr>
        <w:t xml:space="preserve">За сравнение през 2021 г. постъпилите от този род  дела са </w:t>
      </w:r>
      <w:r w:rsidR="00BD502D">
        <w:rPr>
          <w:rFonts w:ascii="Times New Roman" w:hAnsi="Times New Roman"/>
          <w:sz w:val="28"/>
          <w:szCs w:val="28"/>
        </w:rPr>
        <w:t>общо 109 броя, както следва: 1 дело за</w:t>
      </w:r>
      <w:r w:rsidR="00BD502D" w:rsidRPr="0049711F">
        <w:rPr>
          <w:rFonts w:ascii="Times New Roman" w:hAnsi="Times New Roman"/>
          <w:sz w:val="28"/>
          <w:szCs w:val="28"/>
        </w:rPr>
        <w:t xml:space="preserve"> причиняване на телесни повреди и щети в транспорта, </w:t>
      </w:r>
      <w:r w:rsidR="00BD502D">
        <w:rPr>
          <w:rFonts w:ascii="Times New Roman" w:hAnsi="Times New Roman"/>
          <w:sz w:val="28"/>
          <w:szCs w:val="28"/>
        </w:rPr>
        <w:t>3 бр. са за причиняване на телесна повреда при управление на МПС в квалифицирани случаи, 1 дело</w:t>
      </w:r>
      <w:r w:rsidR="00BD502D" w:rsidRPr="0049711F">
        <w:rPr>
          <w:rFonts w:ascii="Times New Roman" w:hAnsi="Times New Roman"/>
          <w:sz w:val="28"/>
          <w:szCs w:val="28"/>
        </w:rPr>
        <w:t xml:space="preserve"> за противозаконно отнемане на МПС, </w:t>
      </w:r>
      <w:r w:rsidR="00BD502D">
        <w:rPr>
          <w:rFonts w:ascii="Times New Roman" w:hAnsi="Times New Roman"/>
          <w:sz w:val="28"/>
          <w:szCs w:val="28"/>
        </w:rPr>
        <w:t>66</w:t>
      </w:r>
      <w:r w:rsidR="00BD502D" w:rsidRPr="00952629">
        <w:rPr>
          <w:rFonts w:ascii="Times New Roman" w:hAnsi="Times New Roman"/>
          <w:color w:val="FF0000"/>
          <w:sz w:val="28"/>
          <w:szCs w:val="28"/>
        </w:rPr>
        <w:t xml:space="preserve"> </w:t>
      </w:r>
      <w:r w:rsidR="00BD502D" w:rsidRPr="00783718">
        <w:rPr>
          <w:rFonts w:ascii="Times New Roman" w:hAnsi="Times New Roman"/>
          <w:color w:val="000000"/>
          <w:sz w:val="28"/>
          <w:szCs w:val="28"/>
        </w:rPr>
        <w:t xml:space="preserve">бр. са за управление на МПС в пияно състояние или след употреба на наркотични вещества, </w:t>
      </w:r>
      <w:r w:rsidR="00BD502D">
        <w:rPr>
          <w:rFonts w:ascii="Times New Roman" w:hAnsi="Times New Roman"/>
          <w:color w:val="000000"/>
          <w:sz w:val="28"/>
          <w:szCs w:val="28"/>
        </w:rPr>
        <w:t xml:space="preserve">10 </w:t>
      </w:r>
      <w:r w:rsidR="00BD502D" w:rsidRPr="00783718">
        <w:rPr>
          <w:rFonts w:ascii="Times New Roman" w:hAnsi="Times New Roman"/>
          <w:color w:val="000000"/>
          <w:sz w:val="28"/>
          <w:szCs w:val="28"/>
        </w:rPr>
        <w:t xml:space="preserve">бр. дела са за престъпление за управление на МПС в срока на изтърпяване на наказание лишаване от право да управлява МПС, след като деецът е наказан, </w:t>
      </w:r>
      <w:r w:rsidR="00BD502D">
        <w:rPr>
          <w:rFonts w:ascii="Times New Roman" w:hAnsi="Times New Roman"/>
          <w:color w:val="000000"/>
          <w:sz w:val="28"/>
          <w:szCs w:val="28"/>
        </w:rPr>
        <w:t>11</w:t>
      </w:r>
      <w:r w:rsidR="00BD502D" w:rsidRPr="00783718">
        <w:rPr>
          <w:rFonts w:ascii="Times New Roman" w:hAnsi="Times New Roman"/>
          <w:color w:val="000000"/>
          <w:sz w:val="28"/>
          <w:szCs w:val="28"/>
        </w:rPr>
        <w:t xml:space="preserve"> дела са образувани за поправка и използване на контролни знаци и идентификационни номера,</w:t>
      </w:r>
      <w:r w:rsidR="00471452">
        <w:rPr>
          <w:rFonts w:ascii="Times New Roman" w:hAnsi="Times New Roman"/>
          <w:color w:val="000000"/>
          <w:sz w:val="28"/>
          <w:szCs w:val="28"/>
        </w:rPr>
        <w:t xml:space="preserve"> 9</w:t>
      </w:r>
      <w:r w:rsidR="00BD502D" w:rsidRPr="00783718">
        <w:rPr>
          <w:rFonts w:ascii="Times New Roman" w:hAnsi="Times New Roman"/>
          <w:color w:val="000000"/>
          <w:sz w:val="28"/>
          <w:szCs w:val="28"/>
        </w:rPr>
        <w:t xml:space="preserve"> бр. дела по състави на придобиване и държане на наркотични вещества и </w:t>
      </w:r>
      <w:r w:rsidR="00471452">
        <w:rPr>
          <w:rFonts w:ascii="Times New Roman" w:hAnsi="Times New Roman"/>
          <w:color w:val="000000"/>
          <w:sz w:val="28"/>
          <w:szCs w:val="28"/>
        </w:rPr>
        <w:t xml:space="preserve">1 дело </w:t>
      </w:r>
      <w:r w:rsidR="00BD502D" w:rsidRPr="00783718">
        <w:rPr>
          <w:rFonts w:ascii="Times New Roman" w:hAnsi="Times New Roman"/>
          <w:color w:val="000000"/>
          <w:sz w:val="28"/>
          <w:szCs w:val="28"/>
        </w:rPr>
        <w:t>за престъплени</w:t>
      </w:r>
      <w:r w:rsidR="00471452">
        <w:rPr>
          <w:rFonts w:ascii="Times New Roman" w:hAnsi="Times New Roman"/>
          <w:color w:val="000000"/>
          <w:sz w:val="28"/>
          <w:szCs w:val="28"/>
        </w:rPr>
        <w:t>е с основен състав на отглеждане  на растение с цел производство на наркотични вещества по чл. 354в, ал. 1 от НК, 7 бр. дела за престъпление против Народното здраве – чл. 350, ал. 2 от НК.</w:t>
      </w:r>
    </w:p>
    <w:p w14:paraId="6F0F626D" w14:textId="77777777" w:rsidR="008E0BA7" w:rsidRDefault="00091249" w:rsidP="008E0BA7">
      <w:pPr>
        <w:ind w:right="283" w:firstLine="708"/>
        <w:jc w:val="both"/>
        <w:rPr>
          <w:rFonts w:ascii="Times New Roman" w:hAnsi="Times New Roman"/>
          <w:sz w:val="28"/>
          <w:szCs w:val="28"/>
        </w:rPr>
      </w:pPr>
      <w:r w:rsidRPr="0049711F">
        <w:rPr>
          <w:rFonts w:ascii="Times New Roman" w:hAnsi="Times New Roman"/>
          <w:sz w:val="28"/>
          <w:szCs w:val="28"/>
        </w:rPr>
        <w:t xml:space="preserve">Тенденцията през последната година е </w:t>
      </w:r>
      <w:r w:rsidR="00B834EB">
        <w:rPr>
          <w:rFonts w:ascii="Times New Roman" w:hAnsi="Times New Roman"/>
          <w:sz w:val="28"/>
          <w:szCs w:val="28"/>
        </w:rPr>
        <w:t xml:space="preserve">за </w:t>
      </w:r>
      <w:r w:rsidR="00BA4A1A">
        <w:rPr>
          <w:rFonts w:ascii="Times New Roman" w:hAnsi="Times New Roman"/>
          <w:sz w:val="28"/>
          <w:szCs w:val="28"/>
        </w:rPr>
        <w:t>увеличен</w:t>
      </w:r>
      <w:r w:rsidRPr="0049711F">
        <w:rPr>
          <w:rFonts w:ascii="Times New Roman" w:hAnsi="Times New Roman"/>
          <w:sz w:val="28"/>
          <w:szCs w:val="28"/>
        </w:rPr>
        <w:t xml:space="preserve"> бро</w:t>
      </w:r>
      <w:r w:rsidR="00B834EB">
        <w:rPr>
          <w:rFonts w:ascii="Times New Roman" w:hAnsi="Times New Roman"/>
          <w:sz w:val="28"/>
          <w:szCs w:val="28"/>
        </w:rPr>
        <w:t>й</w:t>
      </w:r>
      <w:r w:rsidRPr="0049711F">
        <w:rPr>
          <w:rFonts w:ascii="Times New Roman" w:hAnsi="Times New Roman"/>
          <w:sz w:val="28"/>
          <w:szCs w:val="28"/>
        </w:rPr>
        <w:t xml:space="preserve"> на делата за престъпления свързани с наркотичните вещества</w:t>
      </w:r>
      <w:r w:rsidR="00B834EB">
        <w:rPr>
          <w:rFonts w:ascii="Times New Roman" w:hAnsi="Times New Roman"/>
          <w:sz w:val="28"/>
          <w:szCs w:val="28"/>
        </w:rPr>
        <w:t>, ка</w:t>
      </w:r>
      <w:r w:rsidR="00BA4A1A">
        <w:rPr>
          <w:rFonts w:ascii="Times New Roman" w:hAnsi="Times New Roman"/>
          <w:sz w:val="28"/>
          <w:szCs w:val="28"/>
        </w:rPr>
        <w:t xml:space="preserve">то </w:t>
      </w:r>
      <w:r w:rsidRPr="0049711F">
        <w:rPr>
          <w:rFonts w:ascii="Times New Roman" w:hAnsi="Times New Roman"/>
          <w:sz w:val="28"/>
          <w:szCs w:val="28"/>
        </w:rPr>
        <w:t>тези по транспорта</w:t>
      </w:r>
      <w:r w:rsidR="00BA4A1A">
        <w:rPr>
          <w:rFonts w:ascii="Times New Roman" w:hAnsi="Times New Roman"/>
          <w:sz w:val="28"/>
          <w:szCs w:val="28"/>
        </w:rPr>
        <w:t xml:space="preserve"> са намалели</w:t>
      </w:r>
      <w:r w:rsidR="00B834EB">
        <w:rPr>
          <w:rFonts w:ascii="Times New Roman" w:hAnsi="Times New Roman"/>
          <w:sz w:val="28"/>
          <w:szCs w:val="28"/>
        </w:rPr>
        <w:t xml:space="preserve">, в сравнение с </w:t>
      </w:r>
      <w:r w:rsidR="00BA4A1A">
        <w:rPr>
          <w:rFonts w:ascii="Times New Roman" w:hAnsi="Times New Roman"/>
          <w:sz w:val="28"/>
          <w:szCs w:val="28"/>
        </w:rPr>
        <w:t>предходната 2022 г., а увеличени спрямо 2021 г.</w:t>
      </w:r>
      <w:r w:rsidRPr="0049711F">
        <w:rPr>
          <w:rFonts w:ascii="Times New Roman" w:hAnsi="Times New Roman"/>
          <w:sz w:val="28"/>
          <w:szCs w:val="28"/>
        </w:rPr>
        <w:t xml:space="preserve"> Като причина за това може да се посочи нихилистичното отношение на гражданите към ЗДвП. Следва да се посочи, че основно са два престъпните състави разглеждани от районния съд и те се изчерпват с държането на наркотични вещества без надлежно разрешение. Незначителна част от осъдените лица по чл.</w:t>
      </w:r>
      <w:r w:rsidR="00B834EB">
        <w:rPr>
          <w:rFonts w:ascii="Times New Roman" w:hAnsi="Times New Roman"/>
          <w:sz w:val="28"/>
          <w:szCs w:val="28"/>
        </w:rPr>
        <w:t xml:space="preserve"> </w:t>
      </w:r>
      <w:r w:rsidRPr="0049711F">
        <w:rPr>
          <w:rFonts w:ascii="Times New Roman" w:hAnsi="Times New Roman"/>
          <w:sz w:val="28"/>
          <w:szCs w:val="28"/>
        </w:rPr>
        <w:t xml:space="preserve">354а НК са извършители и на множество престъпления против собствеността. Посочената тенденция е показателна за процесите сред младите </w:t>
      </w:r>
      <w:r w:rsidRPr="0049711F">
        <w:rPr>
          <w:rFonts w:ascii="Times New Roman" w:hAnsi="Times New Roman"/>
          <w:sz w:val="28"/>
          <w:szCs w:val="28"/>
        </w:rPr>
        <w:lastRenderedPageBreak/>
        <w:t>хора. Усилията на органите призвани да се борят с тези пороци, следва да бъдат насочени и към лечението на наркотично зависимите, а от своя страна органите противодействащи на този вид престъпления да разкриват, за да бъдат наказани разпространителите, а не само държателите на малки дози за лична употреба.</w:t>
      </w:r>
    </w:p>
    <w:p w14:paraId="39639C68" w14:textId="77777777" w:rsidR="008E0BA7" w:rsidRDefault="0061767E" w:rsidP="008E0BA7">
      <w:pPr>
        <w:ind w:right="283" w:firstLine="708"/>
        <w:jc w:val="both"/>
        <w:rPr>
          <w:rFonts w:ascii="Times New Roman" w:hAnsi="Times New Roman"/>
          <w:sz w:val="28"/>
          <w:szCs w:val="28"/>
        </w:rPr>
      </w:pPr>
      <w:r w:rsidRPr="0061767E">
        <w:rPr>
          <w:rFonts w:ascii="Times New Roman" w:hAnsi="Times New Roman"/>
          <w:b/>
          <w:sz w:val="28"/>
          <w:szCs w:val="28"/>
          <w:u w:val="single"/>
        </w:rPr>
        <w:t>Наказателни дела от частен характер:</w:t>
      </w:r>
      <w:r>
        <w:rPr>
          <w:rFonts w:ascii="Times New Roman" w:hAnsi="Times New Roman"/>
          <w:b/>
          <w:sz w:val="28"/>
          <w:szCs w:val="28"/>
          <w:u w:val="single"/>
        </w:rPr>
        <w:t xml:space="preserve"> </w:t>
      </w:r>
      <w:r w:rsidR="00102D96" w:rsidRPr="0049711F">
        <w:rPr>
          <w:rFonts w:ascii="Times New Roman" w:hAnsi="Times New Roman"/>
          <w:sz w:val="28"/>
          <w:szCs w:val="28"/>
        </w:rPr>
        <w:t>През 20</w:t>
      </w:r>
      <w:r w:rsidR="00102D96">
        <w:rPr>
          <w:rFonts w:ascii="Times New Roman" w:hAnsi="Times New Roman"/>
          <w:sz w:val="28"/>
          <w:szCs w:val="28"/>
        </w:rPr>
        <w:t>23</w:t>
      </w:r>
      <w:r w:rsidR="00102D96" w:rsidRPr="0049711F">
        <w:rPr>
          <w:rFonts w:ascii="Times New Roman" w:hAnsi="Times New Roman"/>
          <w:sz w:val="28"/>
          <w:szCs w:val="28"/>
        </w:rPr>
        <w:t xml:space="preserve"> г. в </w:t>
      </w:r>
      <w:r w:rsidR="00102D96">
        <w:rPr>
          <w:rFonts w:ascii="Times New Roman" w:hAnsi="Times New Roman"/>
          <w:sz w:val="28"/>
          <w:szCs w:val="28"/>
        </w:rPr>
        <w:t xml:space="preserve">Районен съд – Силистра </w:t>
      </w:r>
      <w:r w:rsidR="00102D96" w:rsidRPr="0049711F">
        <w:rPr>
          <w:rFonts w:ascii="Times New Roman" w:hAnsi="Times New Roman"/>
          <w:sz w:val="28"/>
          <w:szCs w:val="28"/>
        </w:rPr>
        <w:t xml:space="preserve">са постъпили </w:t>
      </w:r>
      <w:r w:rsidR="00102D96">
        <w:rPr>
          <w:rFonts w:ascii="Times New Roman" w:hAnsi="Times New Roman"/>
          <w:sz w:val="28"/>
          <w:szCs w:val="28"/>
        </w:rPr>
        <w:t>6</w:t>
      </w:r>
      <w:r w:rsidR="00102D96" w:rsidRPr="0049711F">
        <w:rPr>
          <w:rFonts w:ascii="Times New Roman" w:hAnsi="Times New Roman"/>
          <w:sz w:val="28"/>
          <w:szCs w:val="28"/>
        </w:rPr>
        <w:t xml:space="preserve"> бр. наказателни дела от частен</w:t>
      </w:r>
      <w:r w:rsidR="00102D96">
        <w:rPr>
          <w:rFonts w:ascii="Times New Roman" w:hAnsi="Times New Roman"/>
          <w:sz w:val="28"/>
          <w:szCs w:val="28"/>
        </w:rPr>
        <w:t xml:space="preserve"> характер</w:t>
      </w:r>
      <w:r w:rsidR="00102D96" w:rsidRPr="0049711F">
        <w:rPr>
          <w:rFonts w:ascii="Times New Roman" w:hAnsi="Times New Roman"/>
          <w:sz w:val="28"/>
          <w:szCs w:val="28"/>
        </w:rPr>
        <w:t xml:space="preserve">. </w:t>
      </w:r>
      <w:r w:rsidR="00102D96">
        <w:rPr>
          <w:rFonts w:ascii="Times New Roman" w:hAnsi="Times New Roman"/>
          <w:sz w:val="28"/>
          <w:szCs w:val="28"/>
        </w:rPr>
        <w:t>От разгледаните</w:t>
      </w:r>
      <w:r w:rsidR="00102D96" w:rsidRPr="0049711F">
        <w:rPr>
          <w:rFonts w:ascii="Times New Roman" w:hAnsi="Times New Roman"/>
          <w:sz w:val="28"/>
          <w:szCs w:val="28"/>
        </w:rPr>
        <w:t xml:space="preserve"> НЧХД през отчетния период са свършени</w:t>
      </w:r>
      <w:r w:rsidR="00102D96">
        <w:rPr>
          <w:rFonts w:ascii="Times New Roman" w:hAnsi="Times New Roman"/>
          <w:sz w:val="28"/>
          <w:szCs w:val="28"/>
        </w:rPr>
        <w:t xml:space="preserve"> 4 броя, като</w:t>
      </w:r>
      <w:r w:rsidR="00102D96" w:rsidRPr="0049711F">
        <w:rPr>
          <w:rFonts w:ascii="Times New Roman" w:hAnsi="Times New Roman"/>
          <w:sz w:val="28"/>
          <w:szCs w:val="28"/>
        </w:rPr>
        <w:t xml:space="preserve"> </w:t>
      </w:r>
      <w:r w:rsidR="00102D96">
        <w:rPr>
          <w:rFonts w:ascii="Times New Roman" w:hAnsi="Times New Roman"/>
          <w:sz w:val="28"/>
          <w:szCs w:val="28"/>
        </w:rPr>
        <w:t xml:space="preserve">едно дело </w:t>
      </w:r>
      <w:r w:rsidR="00102D96" w:rsidRPr="0049711F">
        <w:rPr>
          <w:rFonts w:ascii="Times New Roman" w:hAnsi="Times New Roman"/>
          <w:sz w:val="28"/>
          <w:szCs w:val="28"/>
        </w:rPr>
        <w:t xml:space="preserve">по същество с присъда и </w:t>
      </w:r>
      <w:r w:rsidR="00102D96">
        <w:rPr>
          <w:rFonts w:ascii="Times New Roman" w:hAnsi="Times New Roman"/>
          <w:sz w:val="28"/>
          <w:szCs w:val="28"/>
        </w:rPr>
        <w:t>4</w:t>
      </w:r>
      <w:r w:rsidR="00102D96" w:rsidRPr="0049711F">
        <w:rPr>
          <w:rFonts w:ascii="Times New Roman" w:hAnsi="Times New Roman"/>
          <w:sz w:val="28"/>
          <w:szCs w:val="28"/>
        </w:rPr>
        <w:t xml:space="preserve"> бр. са прекратени.</w:t>
      </w:r>
      <w:r w:rsidR="00102D96">
        <w:rPr>
          <w:rFonts w:ascii="Times New Roman" w:hAnsi="Times New Roman"/>
          <w:sz w:val="28"/>
          <w:szCs w:val="28"/>
        </w:rPr>
        <w:t xml:space="preserve"> </w:t>
      </w:r>
      <w:r w:rsidR="00102D96" w:rsidRPr="0049711F">
        <w:rPr>
          <w:rFonts w:ascii="Times New Roman" w:hAnsi="Times New Roman"/>
          <w:sz w:val="28"/>
          <w:szCs w:val="28"/>
        </w:rPr>
        <w:t>През 20</w:t>
      </w:r>
      <w:r w:rsidR="00102D96">
        <w:rPr>
          <w:rFonts w:ascii="Times New Roman" w:hAnsi="Times New Roman"/>
          <w:sz w:val="28"/>
          <w:szCs w:val="28"/>
        </w:rPr>
        <w:t>22</w:t>
      </w:r>
      <w:r w:rsidR="00102D96" w:rsidRPr="0049711F">
        <w:rPr>
          <w:rFonts w:ascii="Times New Roman" w:hAnsi="Times New Roman"/>
          <w:sz w:val="28"/>
          <w:szCs w:val="28"/>
        </w:rPr>
        <w:t xml:space="preserve"> г. в </w:t>
      </w:r>
      <w:r w:rsidR="00102D96">
        <w:rPr>
          <w:rFonts w:ascii="Times New Roman" w:hAnsi="Times New Roman"/>
          <w:sz w:val="28"/>
          <w:szCs w:val="28"/>
        </w:rPr>
        <w:t xml:space="preserve">Районен съд – Силистра </w:t>
      </w:r>
      <w:r w:rsidR="00102D96" w:rsidRPr="0049711F">
        <w:rPr>
          <w:rFonts w:ascii="Times New Roman" w:hAnsi="Times New Roman"/>
          <w:sz w:val="28"/>
          <w:szCs w:val="28"/>
        </w:rPr>
        <w:t xml:space="preserve">са постъпили </w:t>
      </w:r>
      <w:r w:rsidR="00102D96">
        <w:rPr>
          <w:rFonts w:ascii="Times New Roman" w:hAnsi="Times New Roman"/>
          <w:sz w:val="28"/>
          <w:szCs w:val="28"/>
        </w:rPr>
        <w:t>7</w:t>
      </w:r>
      <w:r w:rsidR="00102D96" w:rsidRPr="0049711F">
        <w:rPr>
          <w:rFonts w:ascii="Times New Roman" w:hAnsi="Times New Roman"/>
          <w:sz w:val="28"/>
          <w:szCs w:val="28"/>
        </w:rPr>
        <w:t xml:space="preserve"> бр. наказателни дела от частен</w:t>
      </w:r>
      <w:r w:rsidR="00102D96">
        <w:rPr>
          <w:rFonts w:ascii="Times New Roman" w:hAnsi="Times New Roman"/>
          <w:sz w:val="28"/>
          <w:szCs w:val="28"/>
        </w:rPr>
        <w:t xml:space="preserve"> характер, а </w:t>
      </w:r>
      <w:r w:rsidR="00102D96" w:rsidRPr="0049711F">
        <w:rPr>
          <w:rFonts w:ascii="Times New Roman" w:hAnsi="Times New Roman"/>
          <w:sz w:val="28"/>
          <w:szCs w:val="28"/>
        </w:rPr>
        <w:t>през</w:t>
      </w:r>
      <w:r w:rsidR="00102D96" w:rsidRPr="0049711F">
        <w:rPr>
          <w:rFonts w:ascii="Courier New" w:hAnsi="Courier New"/>
          <w:sz w:val="28"/>
          <w:szCs w:val="28"/>
        </w:rPr>
        <w:t xml:space="preserve"> </w:t>
      </w:r>
      <w:r w:rsidR="00102D96" w:rsidRPr="0049711F">
        <w:rPr>
          <w:rFonts w:ascii="Times New Roman" w:hAnsi="Times New Roman"/>
          <w:sz w:val="28"/>
          <w:szCs w:val="28"/>
        </w:rPr>
        <w:t>20</w:t>
      </w:r>
      <w:r w:rsidR="00102D96">
        <w:rPr>
          <w:rFonts w:ascii="Times New Roman" w:hAnsi="Times New Roman"/>
          <w:sz w:val="28"/>
          <w:szCs w:val="28"/>
        </w:rPr>
        <w:t>21</w:t>
      </w:r>
      <w:r w:rsidR="00102D96" w:rsidRPr="0049711F">
        <w:rPr>
          <w:rFonts w:ascii="Times New Roman" w:hAnsi="Times New Roman"/>
          <w:sz w:val="28"/>
          <w:szCs w:val="28"/>
        </w:rPr>
        <w:t xml:space="preserve"> г. са постъпили </w:t>
      </w:r>
      <w:r w:rsidR="00102D96">
        <w:rPr>
          <w:rFonts w:ascii="Times New Roman" w:hAnsi="Times New Roman"/>
          <w:sz w:val="28"/>
          <w:szCs w:val="28"/>
        </w:rPr>
        <w:t>10</w:t>
      </w:r>
      <w:r w:rsidR="00102D96" w:rsidRPr="0049711F">
        <w:rPr>
          <w:rFonts w:ascii="Times New Roman" w:hAnsi="Times New Roman"/>
          <w:sz w:val="28"/>
          <w:szCs w:val="28"/>
        </w:rPr>
        <w:t xml:space="preserve"> бр. нак</w:t>
      </w:r>
      <w:r w:rsidR="00102D96">
        <w:rPr>
          <w:rFonts w:ascii="Times New Roman" w:hAnsi="Times New Roman"/>
          <w:sz w:val="28"/>
          <w:szCs w:val="28"/>
        </w:rPr>
        <w:t>азателни дела от частен характер</w:t>
      </w:r>
      <w:r w:rsidR="00102D96" w:rsidRPr="0049711F">
        <w:rPr>
          <w:rFonts w:ascii="Times New Roman" w:hAnsi="Times New Roman"/>
          <w:sz w:val="28"/>
          <w:szCs w:val="28"/>
        </w:rPr>
        <w:t>.</w:t>
      </w:r>
    </w:p>
    <w:p w14:paraId="799A4754" w14:textId="77777777" w:rsidR="008E0BA7" w:rsidRDefault="00091249" w:rsidP="008E0BA7">
      <w:pPr>
        <w:ind w:right="283" w:firstLine="708"/>
        <w:jc w:val="both"/>
        <w:rPr>
          <w:rFonts w:ascii="Times New Roman" w:hAnsi="Times New Roman"/>
          <w:sz w:val="28"/>
          <w:szCs w:val="28"/>
        </w:rPr>
      </w:pPr>
      <w:r w:rsidRPr="0049711F">
        <w:rPr>
          <w:rFonts w:ascii="Times New Roman" w:hAnsi="Times New Roman"/>
          <w:color w:val="000000"/>
          <w:sz w:val="28"/>
          <w:szCs w:val="28"/>
        </w:rPr>
        <w:t xml:space="preserve">Анализът, който може да се направи за тези дела е, че </w:t>
      </w:r>
      <w:r w:rsidR="00B834EB">
        <w:rPr>
          <w:rFonts w:ascii="Times New Roman" w:hAnsi="Times New Roman"/>
          <w:color w:val="000000"/>
          <w:sz w:val="28"/>
          <w:szCs w:val="28"/>
        </w:rPr>
        <w:t xml:space="preserve">в сравнение с тригодишен период намалява броят </w:t>
      </w:r>
      <w:r w:rsidRPr="0049711F">
        <w:rPr>
          <w:rFonts w:ascii="Times New Roman" w:hAnsi="Times New Roman"/>
          <w:color w:val="000000"/>
          <w:sz w:val="28"/>
          <w:szCs w:val="28"/>
        </w:rPr>
        <w:t>на постъпилите за разглеждане</w:t>
      </w:r>
      <w:r w:rsidR="00B834EB">
        <w:rPr>
          <w:rFonts w:ascii="Times New Roman" w:hAnsi="Times New Roman"/>
          <w:color w:val="000000"/>
          <w:sz w:val="28"/>
          <w:szCs w:val="28"/>
        </w:rPr>
        <w:t xml:space="preserve"> дела</w:t>
      </w:r>
      <w:r w:rsidRPr="0049711F">
        <w:rPr>
          <w:rFonts w:ascii="Times New Roman" w:hAnsi="Times New Roman"/>
          <w:color w:val="000000"/>
          <w:sz w:val="28"/>
          <w:szCs w:val="28"/>
        </w:rPr>
        <w:t>. Сами по себе си делата от НЧХ е възможно да се окажат по-тежки от тези, разглеждани по общия ред. Високият брой на прекратени производства сочи, че страните са мотивирани към извънсъдебни спогодби и уреждат взаимоотношенията си преди приключването на съдебните производства.</w:t>
      </w:r>
    </w:p>
    <w:p w14:paraId="14EBD76A" w14:textId="77777777" w:rsidR="008E0BA7" w:rsidRDefault="00091249" w:rsidP="008E0BA7">
      <w:pPr>
        <w:ind w:right="283" w:firstLine="708"/>
        <w:jc w:val="both"/>
        <w:rPr>
          <w:rFonts w:ascii="Times New Roman" w:hAnsi="Times New Roman"/>
          <w:sz w:val="28"/>
          <w:szCs w:val="28"/>
        </w:rPr>
      </w:pPr>
      <w:r w:rsidRPr="0049711F">
        <w:rPr>
          <w:rFonts w:ascii="Times New Roman" w:hAnsi="Times New Roman"/>
          <w:sz w:val="28"/>
          <w:szCs w:val="28"/>
        </w:rPr>
        <w:t>По отношение на останалите дела от наказателно-правната материя е налице следната статистика:</w:t>
      </w:r>
    </w:p>
    <w:p w14:paraId="58436717" w14:textId="77777777" w:rsidR="008E0BA7" w:rsidRDefault="00091249" w:rsidP="008E0BA7">
      <w:pPr>
        <w:ind w:right="283" w:firstLine="708"/>
        <w:jc w:val="both"/>
        <w:rPr>
          <w:rFonts w:ascii="Times New Roman" w:hAnsi="Times New Roman"/>
          <w:sz w:val="28"/>
          <w:szCs w:val="28"/>
        </w:rPr>
      </w:pPr>
      <w:r w:rsidRPr="0049711F">
        <w:rPr>
          <w:rFonts w:ascii="Times New Roman" w:hAnsi="Times New Roman"/>
          <w:sz w:val="28"/>
          <w:szCs w:val="28"/>
        </w:rPr>
        <w:t xml:space="preserve">- </w:t>
      </w:r>
      <w:r w:rsidRPr="0061767E">
        <w:rPr>
          <w:rFonts w:ascii="Times New Roman" w:hAnsi="Times New Roman"/>
          <w:b/>
          <w:sz w:val="28"/>
          <w:szCs w:val="28"/>
          <w:u w:val="single"/>
        </w:rPr>
        <w:t>по чл. 78а от НК</w:t>
      </w:r>
      <w:r w:rsidRPr="0049711F">
        <w:rPr>
          <w:rFonts w:ascii="Times New Roman" w:hAnsi="Times New Roman"/>
          <w:sz w:val="28"/>
          <w:szCs w:val="28"/>
        </w:rPr>
        <w:t xml:space="preserve"> </w:t>
      </w:r>
      <w:r w:rsidR="005E0192">
        <w:rPr>
          <w:rFonts w:ascii="Times New Roman" w:hAnsi="Times New Roman"/>
          <w:sz w:val="28"/>
          <w:szCs w:val="28"/>
        </w:rPr>
        <w:t>–</w:t>
      </w:r>
      <w:r w:rsidR="00E92DF3">
        <w:rPr>
          <w:rFonts w:ascii="Times New Roman" w:hAnsi="Times New Roman"/>
          <w:sz w:val="28"/>
          <w:szCs w:val="28"/>
        </w:rPr>
        <w:t xml:space="preserve"> </w:t>
      </w:r>
      <w:r w:rsidR="00102D96">
        <w:rPr>
          <w:rFonts w:ascii="Times New Roman" w:hAnsi="Times New Roman"/>
          <w:sz w:val="28"/>
          <w:szCs w:val="28"/>
        </w:rPr>
        <w:t>през 2023 г. са постъпили 23 административно-наказателни дела</w:t>
      </w:r>
      <w:r w:rsidR="00102D96" w:rsidRPr="0049711F">
        <w:rPr>
          <w:rFonts w:ascii="Times New Roman" w:hAnsi="Times New Roman"/>
          <w:sz w:val="28"/>
          <w:szCs w:val="28"/>
        </w:rPr>
        <w:t xml:space="preserve">. </w:t>
      </w:r>
      <w:r w:rsidR="00102D96">
        <w:rPr>
          <w:rFonts w:ascii="Times New Roman" w:hAnsi="Times New Roman"/>
          <w:sz w:val="28"/>
          <w:szCs w:val="28"/>
        </w:rPr>
        <w:t xml:space="preserve">В началото на периода останало несвършено от предходна година е едно дело. </w:t>
      </w:r>
      <w:r w:rsidR="00102D96" w:rsidRPr="0049711F">
        <w:rPr>
          <w:rFonts w:ascii="Times New Roman" w:hAnsi="Times New Roman"/>
          <w:sz w:val="28"/>
          <w:szCs w:val="28"/>
        </w:rPr>
        <w:t>От всички сложени за разглеждане</w:t>
      </w:r>
      <w:r w:rsidR="00102D96">
        <w:rPr>
          <w:rFonts w:ascii="Times New Roman" w:hAnsi="Times New Roman"/>
          <w:sz w:val="28"/>
          <w:szCs w:val="28"/>
        </w:rPr>
        <w:t xml:space="preserve"> 24 бр. дела</w:t>
      </w:r>
      <w:r w:rsidR="00102D96" w:rsidRPr="0049711F">
        <w:rPr>
          <w:rFonts w:ascii="Times New Roman" w:hAnsi="Times New Roman"/>
          <w:sz w:val="28"/>
          <w:szCs w:val="28"/>
        </w:rPr>
        <w:t xml:space="preserve">, </w:t>
      </w:r>
      <w:r w:rsidR="00102D96">
        <w:rPr>
          <w:rFonts w:ascii="Times New Roman" w:hAnsi="Times New Roman"/>
          <w:sz w:val="28"/>
          <w:szCs w:val="28"/>
        </w:rPr>
        <w:t>17</w:t>
      </w:r>
      <w:r w:rsidR="00102D96" w:rsidRPr="0049711F">
        <w:rPr>
          <w:rFonts w:ascii="Times New Roman" w:hAnsi="Times New Roman"/>
          <w:sz w:val="28"/>
          <w:szCs w:val="28"/>
        </w:rPr>
        <w:t xml:space="preserve"> бр. дела са </w:t>
      </w:r>
      <w:r w:rsidR="00102D96">
        <w:rPr>
          <w:rFonts w:ascii="Times New Roman" w:hAnsi="Times New Roman"/>
          <w:sz w:val="28"/>
          <w:szCs w:val="28"/>
        </w:rPr>
        <w:t xml:space="preserve">приключени по </w:t>
      </w:r>
      <w:r w:rsidR="00F56B23">
        <w:rPr>
          <w:rFonts w:ascii="Times New Roman" w:hAnsi="Times New Roman"/>
          <w:sz w:val="28"/>
          <w:szCs w:val="28"/>
        </w:rPr>
        <w:t xml:space="preserve">същество, </w:t>
      </w:r>
      <w:r w:rsidR="00102D96">
        <w:rPr>
          <w:rFonts w:ascii="Times New Roman" w:hAnsi="Times New Roman"/>
          <w:sz w:val="28"/>
          <w:szCs w:val="28"/>
        </w:rPr>
        <w:t>5</w:t>
      </w:r>
      <w:r w:rsidR="00F56B23">
        <w:rPr>
          <w:rFonts w:ascii="Times New Roman" w:hAnsi="Times New Roman"/>
          <w:sz w:val="28"/>
          <w:szCs w:val="28"/>
        </w:rPr>
        <w:t xml:space="preserve"> броя дела</w:t>
      </w:r>
      <w:r w:rsidR="00102D96">
        <w:rPr>
          <w:rFonts w:ascii="Times New Roman" w:hAnsi="Times New Roman"/>
          <w:sz w:val="28"/>
          <w:szCs w:val="28"/>
        </w:rPr>
        <w:t xml:space="preserve"> са прекратени,</w:t>
      </w:r>
      <w:r w:rsidR="00F56B23">
        <w:rPr>
          <w:rFonts w:ascii="Times New Roman" w:hAnsi="Times New Roman"/>
          <w:sz w:val="28"/>
          <w:szCs w:val="28"/>
        </w:rPr>
        <w:t xml:space="preserve"> от които 4 броя са приключили със споразумение, а едно е изпратено по подсъдност в друг съдебен район.</w:t>
      </w:r>
      <w:r w:rsidR="00102D96">
        <w:rPr>
          <w:rFonts w:ascii="Times New Roman" w:hAnsi="Times New Roman"/>
          <w:sz w:val="28"/>
          <w:szCs w:val="28"/>
        </w:rPr>
        <w:t xml:space="preserve"> </w:t>
      </w:r>
      <w:r w:rsidR="00F56B23">
        <w:rPr>
          <w:rFonts w:ascii="Times New Roman" w:hAnsi="Times New Roman"/>
          <w:sz w:val="28"/>
          <w:szCs w:val="28"/>
        </w:rPr>
        <w:t>Две</w:t>
      </w:r>
      <w:r w:rsidR="00102D96">
        <w:rPr>
          <w:rFonts w:ascii="Times New Roman" w:hAnsi="Times New Roman"/>
          <w:sz w:val="28"/>
          <w:szCs w:val="28"/>
        </w:rPr>
        <w:t xml:space="preserve"> дела са останали несвършени в края на годината. </w:t>
      </w:r>
      <w:r w:rsidR="00F56B23">
        <w:rPr>
          <w:rFonts w:ascii="Times New Roman" w:hAnsi="Times New Roman"/>
          <w:sz w:val="28"/>
          <w:szCs w:val="28"/>
        </w:rPr>
        <w:t>Приключили</w:t>
      </w:r>
      <w:r w:rsidR="00102D96" w:rsidRPr="0049711F">
        <w:rPr>
          <w:rFonts w:ascii="Times New Roman" w:hAnsi="Times New Roman"/>
          <w:sz w:val="28"/>
          <w:szCs w:val="28"/>
        </w:rPr>
        <w:t xml:space="preserve"> с налагане на административно наказание </w:t>
      </w:r>
      <w:r w:rsidR="00102D96">
        <w:rPr>
          <w:rFonts w:ascii="Times New Roman" w:hAnsi="Times New Roman"/>
          <w:sz w:val="28"/>
          <w:szCs w:val="28"/>
        </w:rPr>
        <w:t xml:space="preserve">„глоба“  са спрямо </w:t>
      </w:r>
      <w:r w:rsidR="00F56B23">
        <w:rPr>
          <w:rFonts w:ascii="Times New Roman" w:hAnsi="Times New Roman"/>
          <w:sz w:val="28"/>
          <w:szCs w:val="28"/>
        </w:rPr>
        <w:t>20</w:t>
      </w:r>
      <w:r w:rsidR="00102D96">
        <w:rPr>
          <w:rFonts w:ascii="Times New Roman" w:hAnsi="Times New Roman"/>
          <w:sz w:val="28"/>
          <w:szCs w:val="28"/>
        </w:rPr>
        <w:t xml:space="preserve"> бр. лица. </w:t>
      </w:r>
      <w:r w:rsidR="00F56B23">
        <w:rPr>
          <w:rFonts w:ascii="Times New Roman" w:hAnsi="Times New Roman"/>
          <w:sz w:val="28"/>
          <w:szCs w:val="28"/>
        </w:rPr>
        <w:t>Едно лице е оправдано</w:t>
      </w:r>
      <w:r w:rsidR="00102D96">
        <w:rPr>
          <w:rFonts w:ascii="Times New Roman" w:hAnsi="Times New Roman"/>
          <w:sz w:val="28"/>
          <w:szCs w:val="28"/>
        </w:rPr>
        <w:t>.</w:t>
      </w:r>
    </w:p>
    <w:p w14:paraId="713111CC" w14:textId="77777777" w:rsidR="008E0BA7" w:rsidRDefault="00F56B23" w:rsidP="008E0BA7">
      <w:pPr>
        <w:ind w:right="283" w:firstLine="708"/>
        <w:jc w:val="both"/>
        <w:rPr>
          <w:rFonts w:ascii="Times New Roman" w:hAnsi="Times New Roman"/>
          <w:sz w:val="28"/>
          <w:szCs w:val="28"/>
        </w:rPr>
      </w:pPr>
      <w:r>
        <w:rPr>
          <w:rFonts w:ascii="Times New Roman" w:hAnsi="Times New Roman"/>
          <w:sz w:val="28"/>
          <w:szCs w:val="28"/>
        </w:rPr>
        <w:t xml:space="preserve">За сравнение </w:t>
      </w:r>
      <w:r w:rsidR="005E0192">
        <w:rPr>
          <w:rFonts w:ascii="Times New Roman" w:hAnsi="Times New Roman"/>
          <w:sz w:val="28"/>
          <w:szCs w:val="28"/>
        </w:rPr>
        <w:t>през 2022 г. са постъпили 36 административно-наказателни дела</w:t>
      </w:r>
      <w:r w:rsidR="005E0192" w:rsidRPr="0049711F">
        <w:rPr>
          <w:rFonts w:ascii="Times New Roman" w:hAnsi="Times New Roman"/>
          <w:sz w:val="28"/>
          <w:szCs w:val="28"/>
        </w:rPr>
        <w:t xml:space="preserve">. </w:t>
      </w:r>
      <w:r w:rsidR="005E0192">
        <w:rPr>
          <w:rFonts w:ascii="Times New Roman" w:hAnsi="Times New Roman"/>
          <w:sz w:val="28"/>
          <w:szCs w:val="28"/>
        </w:rPr>
        <w:t xml:space="preserve">В началото на периода останали несвършени от предходна година са 3 дела. </w:t>
      </w:r>
      <w:r w:rsidR="005E0192" w:rsidRPr="0049711F">
        <w:rPr>
          <w:rFonts w:ascii="Times New Roman" w:hAnsi="Times New Roman"/>
          <w:sz w:val="28"/>
          <w:szCs w:val="28"/>
        </w:rPr>
        <w:t>От всички сложени за разглеждане</w:t>
      </w:r>
      <w:r w:rsidR="005E0192">
        <w:rPr>
          <w:rFonts w:ascii="Times New Roman" w:hAnsi="Times New Roman"/>
          <w:sz w:val="28"/>
          <w:szCs w:val="28"/>
        </w:rPr>
        <w:t xml:space="preserve"> 39 бр. дела</w:t>
      </w:r>
      <w:r w:rsidR="005E0192" w:rsidRPr="0049711F">
        <w:rPr>
          <w:rFonts w:ascii="Times New Roman" w:hAnsi="Times New Roman"/>
          <w:sz w:val="28"/>
          <w:szCs w:val="28"/>
        </w:rPr>
        <w:t xml:space="preserve">, </w:t>
      </w:r>
      <w:r w:rsidR="005E0192">
        <w:rPr>
          <w:rFonts w:ascii="Times New Roman" w:hAnsi="Times New Roman"/>
          <w:sz w:val="28"/>
          <w:szCs w:val="28"/>
        </w:rPr>
        <w:t>36</w:t>
      </w:r>
      <w:r w:rsidR="005E0192" w:rsidRPr="0049711F">
        <w:rPr>
          <w:rFonts w:ascii="Times New Roman" w:hAnsi="Times New Roman"/>
          <w:sz w:val="28"/>
          <w:szCs w:val="28"/>
        </w:rPr>
        <w:t xml:space="preserve"> бр. дела са </w:t>
      </w:r>
      <w:r w:rsidR="005E0192">
        <w:rPr>
          <w:rFonts w:ascii="Times New Roman" w:hAnsi="Times New Roman"/>
          <w:sz w:val="28"/>
          <w:szCs w:val="28"/>
        </w:rPr>
        <w:t xml:space="preserve">приключени по </w:t>
      </w:r>
      <w:r w:rsidR="00861276">
        <w:rPr>
          <w:rFonts w:ascii="Times New Roman" w:hAnsi="Times New Roman"/>
          <w:sz w:val="28"/>
          <w:szCs w:val="28"/>
        </w:rPr>
        <w:t>същество, а 2 бр. са прекратени, а 1 дело е останало несвършено в края на годината.</w:t>
      </w:r>
      <w:r w:rsidR="005E0192">
        <w:rPr>
          <w:rFonts w:ascii="Times New Roman" w:hAnsi="Times New Roman"/>
          <w:sz w:val="28"/>
          <w:szCs w:val="28"/>
        </w:rPr>
        <w:t xml:space="preserve"> </w:t>
      </w:r>
      <w:r w:rsidR="00861276">
        <w:rPr>
          <w:rFonts w:ascii="Times New Roman" w:hAnsi="Times New Roman"/>
          <w:sz w:val="28"/>
          <w:szCs w:val="28"/>
        </w:rPr>
        <w:t>Р</w:t>
      </w:r>
      <w:r w:rsidR="005E0192" w:rsidRPr="0049711F">
        <w:rPr>
          <w:rFonts w:ascii="Times New Roman" w:hAnsi="Times New Roman"/>
          <w:sz w:val="28"/>
          <w:szCs w:val="28"/>
        </w:rPr>
        <w:t xml:space="preserve">ешени с налагане на административно наказание </w:t>
      </w:r>
      <w:r w:rsidR="00861276">
        <w:rPr>
          <w:rFonts w:ascii="Times New Roman" w:hAnsi="Times New Roman"/>
          <w:sz w:val="28"/>
          <w:szCs w:val="28"/>
        </w:rPr>
        <w:t>„глоба“  са спрямо 34 бр. лица. Две лица са оправдани.</w:t>
      </w:r>
    </w:p>
    <w:p w14:paraId="044D34E1" w14:textId="77777777" w:rsidR="008E0BA7" w:rsidRDefault="00861276" w:rsidP="008E0BA7">
      <w:pPr>
        <w:ind w:right="283" w:firstLine="708"/>
        <w:jc w:val="both"/>
        <w:rPr>
          <w:rFonts w:ascii="Times New Roman" w:hAnsi="Times New Roman"/>
          <w:sz w:val="28"/>
          <w:szCs w:val="28"/>
        </w:rPr>
      </w:pPr>
      <w:r>
        <w:rPr>
          <w:rFonts w:ascii="Times New Roman" w:hAnsi="Times New Roman"/>
          <w:sz w:val="28"/>
          <w:szCs w:val="28"/>
        </w:rPr>
        <w:t xml:space="preserve">За </w:t>
      </w:r>
      <w:r w:rsidR="00F56B23">
        <w:rPr>
          <w:rFonts w:ascii="Times New Roman" w:hAnsi="Times New Roman"/>
          <w:sz w:val="28"/>
          <w:szCs w:val="28"/>
        </w:rPr>
        <w:t>съпоставка</w:t>
      </w:r>
      <w:r>
        <w:rPr>
          <w:rFonts w:ascii="Times New Roman" w:hAnsi="Times New Roman"/>
          <w:sz w:val="28"/>
          <w:szCs w:val="28"/>
        </w:rPr>
        <w:t xml:space="preserve"> </w:t>
      </w:r>
      <w:r w:rsidR="00E92DF3" w:rsidRPr="0049711F">
        <w:rPr>
          <w:rFonts w:ascii="Times New Roman" w:hAnsi="Times New Roman"/>
          <w:sz w:val="28"/>
          <w:szCs w:val="28"/>
        </w:rPr>
        <w:t>през 20</w:t>
      </w:r>
      <w:r w:rsidR="00E92DF3">
        <w:rPr>
          <w:rFonts w:ascii="Times New Roman" w:hAnsi="Times New Roman"/>
          <w:sz w:val="28"/>
          <w:szCs w:val="28"/>
        </w:rPr>
        <w:t>21</w:t>
      </w:r>
      <w:r w:rsidR="00E92DF3" w:rsidRPr="0049711F">
        <w:rPr>
          <w:rFonts w:ascii="Times New Roman" w:hAnsi="Times New Roman"/>
          <w:sz w:val="28"/>
          <w:szCs w:val="28"/>
        </w:rPr>
        <w:t xml:space="preserve"> г. са постъпили </w:t>
      </w:r>
      <w:r w:rsidR="00E92DF3">
        <w:rPr>
          <w:rFonts w:ascii="Times New Roman" w:hAnsi="Times New Roman"/>
          <w:sz w:val="28"/>
          <w:szCs w:val="28"/>
        </w:rPr>
        <w:t>45</w:t>
      </w:r>
      <w:r w:rsidR="00E92DF3" w:rsidRPr="0049711F">
        <w:rPr>
          <w:rFonts w:ascii="Times New Roman" w:hAnsi="Times New Roman"/>
          <w:sz w:val="28"/>
          <w:szCs w:val="28"/>
        </w:rPr>
        <w:t xml:space="preserve"> </w:t>
      </w:r>
      <w:r w:rsidR="00E92DF3">
        <w:rPr>
          <w:rFonts w:ascii="Times New Roman" w:hAnsi="Times New Roman"/>
          <w:sz w:val="28"/>
          <w:szCs w:val="28"/>
        </w:rPr>
        <w:t>бр. административно-наказателни дела</w:t>
      </w:r>
      <w:r w:rsidR="00E92DF3" w:rsidRPr="0049711F">
        <w:rPr>
          <w:rFonts w:ascii="Times New Roman" w:hAnsi="Times New Roman"/>
          <w:sz w:val="28"/>
          <w:szCs w:val="28"/>
        </w:rPr>
        <w:t xml:space="preserve">. </w:t>
      </w:r>
      <w:r w:rsidR="00E92DF3">
        <w:rPr>
          <w:rFonts w:ascii="Times New Roman" w:hAnsi="Times New Roman"/>
          <w:sz w:val="28"/>
          <w:szCs w:val="28"/>
        </w:rPr>
        <w:t xml:space="preserve">В началото на периода останали несвършени от предходна година са 10 дела. </w:t>
      </w:r>
      <w:r w:rsidR="00E92DF3" w:rsidRPr="0049711F">
        <w:rPr>
          <w:rFonts w:ascii="Times New Roman" w:hAnsi="Times New Roman"/>
          <w:sz w:val="28"/>
          <w:szCs w:val="28"/>
        </w:rPr>
        <w:t>От всички сложени за разглеждане</w:t>
      </w:r>
      <w:r w:rsidR="00E92DF3">
        <w:rPr>
          <w:rFonts w:ascii="Times New Roman" w:hAnsi="Times New Roman"/>
          <w:sz w:val="28"/>
          <w:szCs w:val="28"/>
        </w:rPr>
        <w:t xml:space="preserve"> 55 бр. дела</w:t>
      </w:r>
      <w:r w:rsidR="00E92DF3" w:rsidRPr="0049711F">
        <w:rPr>
          <w:rFonts w:ascii="Times New Roman" w:hAnsi="Times New Roman"/>
          <w:sz w:val="28"/>
          <w:szCs w:val="28"/>
        </w:rPr>
        <w:t xml:space="preserve">, </w:t>
      </w:r>
      <w:r w:rsidR="00E92DF3">
        <w:rPr>
          <w:rFonts w:ascii="Times New Roman" w:hAnsi="Times New Roman"/>
          <w:sz w:val="28"/>
          <w:szCs w:val="28"/>
        </w:rPr>
        <w:t>49</w:t>
      </w:r>
      <w:r w:rsidR="00E92DF3" w:rsidRPr="0049711F">
        <w:rPr>
          <w:rFonts w:ascii="Times New Roman" w:hAnsi="Times New Roman"/>
          <w:sz w:val="28"/>
          <w:szCs w:val="28"/>
        </w:rPr>
        <w:t xml:space="preserve"> бр. дела са решени с налагане на административно наказание на обвиняемите лица, а </w:t>
      </w:r>
      <w:r w:rsidR="00E92DF3">
        <w:rPr>
          <w:rFonts w:ascii="Times New Roman" w:hAnsi="Times New Roman"/>
          <w:sz w:val="28"/>
          <w:szCs w:val="28"/>
        </w:rPr>
        <w:t>три</w:t>
      </w:r>
      <w:r w:rsidR="00E92DF3" w:rsidRPr="0049711F">
        <w:rPr>
          <w:rFonts w:ascii="Times New Roman" w:hAnsi="Times New Roman"/>
          <w:sz w:val="28"/>
          <w:szCs w:val="28"/>
        </w:rPr>
        <w:t xml:space="preserve"> дела са прекратени. Останали несвършени дела </w:t>
      </w:r>
      <w:r w:rsidR="00F56B23">
        <w:rPr>
          <w:rFonts w:ascii="Times New Roman" w:hAnsi="Times New Roman"/>
          <w:sz w:val="28"/>
          <w:szCs w:val="28"/>
        </w:rPr>
        <w:t>в края на годината 3 броя.</w:t>
      </w:r>
    </w:p>
    <w:p w14:paraId="00F73D02" w14:textId="77777777" w:rsidR="008E0BA7" w:rsidRDefault="001A4245" w:rsidP="008E0BA7">
      <w:pPr>
        <w:ind w:right="283" w:firstLine="708"/>
        <w:jc w:val="both"/>
        <w:rPr>
          <w:rFonts w:ascii="Times New Roman" w:hAnsi="Times New Roman"/>
          <w:sz w:val="28"/>
          <w:szCs w:val="28"/>
        </w:rPr>
      </w:pPr>
      <w:r>
        <w:rPr>
          <w:rFonts w:ascii="Times New Roman" w:hAnsi="Times New Roman"/>
          <w:color w:val="000000"/>
          <w:sz w:val="28"/>
          <w:szCs w:val="28"/>
        </w:rPr>
        <w:t xml:space="preserve">Статистиката сочи за </w:t>
      </w:r>
      <w:r w:rsidR="00861276">
        <w:rPr>
          <w:rFonts w:ascii="Times New Roman" w:hAnsi="Times New Roman"/>
          <w:color w:val="000000"/>
          <w:sz w:val="28"/>
          <w:szCs w:val="28"/>
        </w:rPr>
        <w:t>намаление</w:t>
      </w:r>
      <w:r w:rsidR="00091249">
        <w:rPr>
          <w:rFonts w:ascii="Times New Roman" w:hAnsi="Times New Roman"/>
          <w:color w:val="000000"/>
          <w:sz w:val="28"/>
          <w:szCs w:val="28"/>
        </w:rPr>
        <w:t xml:space="preserve"> </w:t>
      </w:r>
      <w:r w:rsidR="00091249" w:rsidRPr="0049711F">
        <w:rPr>
          <w:rFonts w:ascii="Times New Roman" w:hAnsi="Times New Roman"/>
          <w:color w:val="000000"/>
          <w:sz w:val="28"/>
          <w:szCs w:val="28"/>
        </w:rPr>
        <w:t xml:space="preserve">на броя </w:t>
      </w:r>
      <w:proofErr w:type="spellStart"/>
      <w:r w:rsidR="00091249" w:rsidRPr="0049711F">
        <w:rPr>
          <w:rFonts w:ascii="Times New Roman" w:hAnsi="Times New Roman"/>
          <w:color w:val="000000"/>
          <w:sz w:val="28"/>
          <w:szCs w:val="28"/>
        </w:rPr>
        <w:t>новопостъпили</w:t>
      </w:r>
      <w:proofErr w:type="spellEnd"/>
      <w:r w:rsidR="00091249" w:rsidRPr="0049711F">
        <w:rPr>
          <w:rFonts w:ascii="Times New Roman" w:hAnsi="Times New Roman"/>
          <w:color w:val="000000"/>
          <w:sz w:val="28"/>
          <w:szCs w:val="28"/>
        </w:rPr>
        <w:t xml:space="preserve"> производства, спрямо предходните две години, за които е възможно да бъде приложен института на освобождаване от наказателна отговорност с налагане </w:t>
      </w:r>
      <w:r>
        <w:rPr>
          <w:rFonts w:ascii="Times New Roman" w:hAnsi="Times New Roman"/>
          <w:color w:val="000000"/>
          <w:sz w:val="28"/>
          <w:szCs w:val="28"/>
        </w:rPr>
        <w:t>на административно наказание,  но</w:t>
      </w:r>
      <w:r w:rsidR="00091249" w:rsidRPr="0049711F">
        <w:rPr>
          <w:rFonts w:ascii="Times New Roman" w:hAnsi="Times New Roman"/>
          <w:color w:val="000000"/>
          <w:sz w:val="28"/>
          <w:szCs w:val="28"/>
        </w:rPr>
        <w:t xml:space="preserve"> същевременно запазване темпа на решаване на делата.</w:t>
      </w:r>
    </w:p>
    <w:p w14:paraId="485337ED" w14:textId="77777777" w:rsidR="008E0BA7" w:rsidRDefault="00091249" w:rsidP="008E0BA7">
      <w:pPr>
        <w:ind w:right="283" w:firstLine="708"/>
        <w:jc w:val="both"/>
        <w:rPr>
          <w:rFonts w:ascii="Times New Roman" w:hAnsi="Times New Roman"/>
          <w:sz w:val="28"/>
          <w:szCs w:val="28"/>
        </w:rPr>
      </w:pPr>
      <w:r w:rsidRPr="00353F8D">
        <w:rPr>
          <w:rFonts w:ascii="Times New Roman" w:hAnsi="Times New Roman"/>
          <w:sz w:val="28"/>
          <w:szCs w:val="28"/>
        </w:rPr>
        <w:t xml:space="preserve">- </w:t>
      </w:r>
      <w:r w:rsidRPr="0061767E">
        <w:rPr>
          <w:rFonts w:ascii="Times New Roman" w:hAnsi="Times New Roman"/>
          <w:b/>
          <w:sz w:val="28"/>
          <w:szCs w:val="28"/>
          <w:u w:val="single"/>
        </w:rPr>
        <w:t>по чл. 23 - чл. 25 и чл. 27 от НК</w:t>
      </w:r>
      <w:r w:rsidRPr="0049711F">
        <w:rPr>
          <w:rFonts w:ascii="Times New Roman" w:hAnsi="Times New Roman"/>
          <w:sz w:val="28"/>
          <w:szCs w:val="28"/>
        </w:rPr>
        <w:t xml:space="preserve"> </w:t>
      </w:r>
      <w:r>
        <w:rPr>
          <w:rFonts w:ascii="Times New Roman" w:hAnsi="Times New Roman"/>
          <w:sz w:val="28"/>
          <w:szCs w:val="28"/>
        </w:rPr>
        <w:t>–</w:t>
      </w:r>
      <w:r w:rsidRPr="0049711F">
        <w:rPr>
          <w:rFonts w:ascii="Times New Roman" w:hAnsi="Times New Roman"/>
          <w:sz w:val="28"/>
          <w:szCs w:val="28"/>
        </w:rPr>
        <w:t xml:space="preserve"> </w:t>
      </w:r>
      <w:r w:rsidR="00F56B23" w:rsidRPr="0049711F">
        <w:rPr>
          <w:rFonts w:ascii="Times New Roman" w:hAnsi="Times New Roman"/>
          <w:sz w:val="28"/>
          <w:szCs w:val="28"/>
        </w:rPr>
        <w:t>през 20</w:t>
      </w:r>
      <w:r w:rsidR="00F56B23">
        <w:rPr>
          <w:rFonts w:ascii="Times New Roman" w:hAnsi="Times New Roman"/>
          <w:sz w:val="28"/>
          <w:szCs w:val="28"/>
        </w:rPr>
        <w:t>23</w:t>
      </w:r>
      <w:r w:rsidR="00F56B23" w:rsidRPr="0049711F">
        <w:rPr>
          <w:rFonts w:ascii="Times New Roman" w:hAnsi="Times New Roman"/>
          <w:sz w:val="28"/>
          <w:szCs w:val="28"/>
        </w:rPr>
        <w:t xml:space="preserve"> г. са постъпили </w:t>
      </w:r>
      <w:r w:rsidR="00F56B23">
        <w:rPr>
          <w:rFonts w:ascii="Times New Roman" w:hAnsi="Times New Roman"/>
          <w:sz w:val="28"/>
          <w:szCs w:val="28"/>
        </w:rPr>
        <w:t>13</w:t>
      </w:r>
      <w:r w:rsidR="00F56B23" w:rsidRPr="0049711F">
        <w:rPr>
          <w:rFonts w:ascii="Times New Roman" w:hAnsi="Times New Roman"/>
          <w:sz w:val="28"/>
          <w:szCs w:val="28"/>
        </w:rPr>
        <w:t xml:space="preserve"> бр. дела. Останал</w:t>
      </w:r>
      <w:r w:rsidR="00F56B23">
        <w:rPr>
          <w:rFonts w:ascii="Times New Roman" w:hAnsi="Times New Roman"/>
          <w:sz w:val="28"/>
          <w:szCs w:val="28"/>
        </w:rPr>
        <w:t>о</w:t>
      </w:r>
      <w:r w:rsidR="00F56B23" w:rsidRPr="0049711F">
        <w:rPr>
          <w:rFonts w:ascii="Times New Roman" w:hAnsi="Times New Roman"/>
          <w:sz w:val="28"/>
          <w:szCs w:val="28"/>
        </w:rPr>
        <w:t xml:space="preserve"> несвършен</w:t>
      </w:r>
      <w:r w:rsidR="00F56B23">
        <w:rPr>
          <w:rFonts w:ascii="Times New Roman" w:hAnsi="Times New Roman"/>
          <w:sz w:val="28"/>
          <w:szCs w:val="28"/>
        </w:rPr>
        <w:t>о</w:t>
      </w:r>
      <w:r w:rsidR="00F56B23" w:rsidRPr="0049711F">
        <w:rPr>
          <w:rFonts w:ascii="Times New Roman" w:hAnsi="Times New Roman"/>
          <w:sz w:val="28"/>
          <w:szCs w:val="28"/>
        </w:rPr>
        <w:t xml:space="preserve"> от 20</w:t>
      </w:r>
      <w:r w:rsidR="00F56B23">
        <w:rPr>
          <w:rFonts w:ascii="Times New Roman" w:hAnsi="Times New Roman"/>
          <w:sz w:val="28"/>
          <w:szCs w:val="28"/>
        </w:rPr>
        <w:t xml:space="preserve">22 г. е едно дело. </w:t>
      </w:r>
      <w:r w:rsidR="00F56B23" w:rsidRPr="0049711F">
        <w:rPr>
          <w:rFonts w:ascii="Times New Roman" w:hAnsi="Times New Roman"/>
          <w:sz w:val="28"/>
          <w:szCs w:val="28"/>
        </w:rPr>
        <w:t xml:space="preserve">От общо за разглеждане </w:t>
      </w:r>
      <w:r w:rsidR="00F56B23">
        <w:rPr>
          <w:rFonts w:ascii="Times New Roman" w:hAnsi="Times New Roman"/>
          <w:sz w:val="28"/>
          <w:szCs w:val="28"/>
        </w:rPr>
        <w:t>14</w:t>
      </w:r>
      <w:r w:rsidR="00F56B23" w:rsidRPr="0049711F">
        <w:rPr>
          <w:rFonts w:ascii="Times New Roman" w:hAnsi="Times New Roman"/>
          <w:sz w:val="28"/>
          <w:szCs w:val="28"/>
        </w:rPr>
        <w:t xml:space="preserve"> бр. дела,  са свършени </w:t>
      </w:r>
      <w:r w:rsidR="00F56B23">
        <w:rPr>
          <w:rFonts w:ascii="Times New Roman" w:hAnsi="Times New Roman"/>
          <w:sz w:val="28"/>
          <w:szCs w:val="28"/>
        </w:rPr>
        <w:t>всички. По 11</w:t>
      </w:r>
      <w:r w:rsidR="00F56B23" w:rsidRPr="0049711F">
        <w:rPr>
          <w:rFonts w:ascii="Times New Roman" w:hAnsi="Times New Roman"/>
          <w:sz w:val="28"/>
          <w:szCs w:val="28"/>
        </w:rPr>
        <w:t xml:space="preserve"> бр. съдът се е произнесъл с определение за </w:t>
      </w:r>
      <w:r w:rsidR="00F56B23" w:rsidRPr="0049711F">
        <w:rPr>
          <w:rFonts w:ascii="Times New Roman" w:hAnsi="Times New Roman"/>
          <w:sz w:val="28"/>
          <w:szCs w:val="28"/>
        </w:rPr>
        <w:lastRenderedPageBreak/>
        <w:t>групиране на наложени наказания на осъдени лица</w:t>
      </w:r>
      <w:r w:rsidR="00F56B23">
        <w:rPr>
          <w:rFonts w:ascii="Times New Roman" w:hAnsi="Times New Roman"/>
          <w:sz w:val="28"/>
          <w:szCs w:val="28"/>
        </w:rPr>
        <w:t xml:space="preserve"> и по 3 бр. дела </w:t>
      </w:r>
      <w:r w:rsidR="00F56B23" w:rsidRPr="0049711F">
        <w:rPr>
          <w:rFonts w:ascii="Times New Roman" w:hAnsi="Times New Roman"/>
          <w:sz w:val="28"/>
          <w:szCs w:val="28"/>
        </w:rPr>
        <w:t xml:space="preserve">производството е прекратено, поради липса на основание за групиране на наказанията. </w:t>
      </w:r>
    </w:p>
    <w:p w14:paraId="4665828A" w14:textId="77777777" w:rsidR="008E0BA7" w:rsidRDefault="00F56B23" w:rsidP="008E0BA7">
      <w:pPr>
        <w:ind w:right="283" w:firstLine="708"/>
        <w:jc w:val="both"/>
        <w:rPr>
          <w:rFonts w:ascii="Times New Roman" w:hAnsi="Times New Roman"/>
          <w:sz w:val="28"/>
          <w:szCs w:val="28"/>
        </w:rPr>
      </w:pPr>
      <w:r>
        <w:rPr>
          <w:rFonts w:ascii="Times New Roman" w:hAnsi="Times New Roman"/>
          <w:sz w:val="28"/>
          <w:szCs w:val="28"/>
        </w:rPr>
        <w:t xml:space="preserve">За сравнение </w:t>
      </w:r>
      <w:r w:rsidR="00861276" w:rsidRPr="0049711F">
        <w:rPr>
          <w:rFonts w:ascii="Times New Roman" w:hAnsi="Times New Roman"/>
          <w:sz w:val="28"/>
          <w:szCs w:val="28"/>
        </w:rPr>
        <w:t>през 20</w:t>
      </w:r>
      <w:r w:rsidR="00861276">
        <w:rPr>
          <w:rFonts w:ascii="Times New Roman" w:hAnsi="Times New Roman"/>
          <w:sz w:val="28"/>
          <w:szCs w:val="28"/>
        </w:rPr>
        <w:t>22</w:t>
      </w:r>
      <w:r w:rsidR="00861276" w:rsidRPr="0049711F">
        <w:rPr>
          <w:rFonts w:ascii="Times New Roman" w:hAnsi="Times New Roman"/>
          <w:sz w:val="28"/>
          <w:szCs w:val="28"/>
        </w:rPr>
        <w:t xml:space="preserve"> г. са постъпили </w:t>
      </w:r>
      <w:r w:rsidR="00861276">
        <w:rPr>
          <w:rFonts w:ascii="Times New Roman" w:hAnsi="Times New Roman"/>
          <w:sz w:val="28"/>
          <w:szCs w:val="28"/>
        </w:rPr>
        <w:t>10</w:t>
      </w:r>
      <w:r w:rsidR="00861276" w:rsidRPr="0049711F">
        <w:rPr>
          <w:rFonts w:ascii="Times New Roman" w:hAnsi="Times New Roman"/>
          <w:sz w:val="28"/>
          <w:szCs w:val="28"/>
        </w:rPr>
        <w:t xml:space="preserve"> бр. дела. Останал</w:t>
      </w:r>
      <w:r w:rsidR="00861276">
        <w:rPr>
          <w:rFonts w:ascii="Times New Roman" w:hAnsi="Times New Roman"/>
          <w:sz w:val="28"/>
          <w:szCs w:val="28"/>
        </w:rPr>
        <w:t>и</w:t>
      </w:r>
      <w:r w:rsidR="00861276" w:rsidRPr="0049711F">
        <w:rPr>
          <w:rFonts w:ascii="Times New Roman" w:hAnsi="Times New Roman"/>
          <w:sz w:val="28"/>
          <w:szCs w:val="28"/>
        </w:rPr>
        <w:t xml:space="preserve"> несвършен</w:t>
      </w:r>
      <w:r w:rsidR="00861276">
        <w:rPr>
          <w:rFonts w:ascii="Times New Roman" w:hAnsi="Times New Roman"/>
          <w:sz w:val="28"/>
          <w:szCs w:val="28"/>
        </w:rPr>
        <w:t>и</w:t>
      </w:r>
      <w:r w:rsidR="00861276" w:rsidRPr="0049711F">
        <w:rPr>
          <w:rFonts w:ascii="Times New Roman" w:hAnsi="Times New Roman"/>
          <w:sz w:val="28"/>
          <w:szCs w:val="28"/>
        </w:rPr>
        <w:t xml:space="preserve"> от 20</w:t>
      </w:r>
      <w:r w:rsidR="00861276">
        <w:rPr>
          <w:rFonts w:ascii="Times New Roman" w:hAnsi="Times New Roman"/>
          <w:sz w:val="28"/>
          <w:szCs w:val="28"/>
        </w:rPr>
        <w:t>21</w:t>
      </w:r>
      <w:r w:rsidR="00861276" w:rsidRPr="0049711F">
        <w:rPr>
          <w:rFonts w:ascii="Times New Roman" w:hAnsi="Times New Roman"/>
          <w:sz w:val="28"/>
          <w:szCs w:val="28"/>
        </w:rPr>
        <w:t xml:space="preserve"> г. </w:t>
      </w:r>
      <w:r w:rsidR="00861276">
        <w:rPr>
          <w:rFonts w:ascii="Times New Roman" w:hAnsi="Times New Roman"/>
          <w:sz w:val="28"/>
          <w:szCs w:val="28"/>
        </w:rPr>
        <w:t xml:space="preserve">са две дела. </w:t>
      </w:r>
      <w:r w:rsidR="00861276" w:rsidRPr="0049711F">
        <w:rPr>
          <w:rFonts w:ascii="Times New Roman" w:hAnsi="Times New Roman"/>
          <w:sz w:val="28"/>
          <w:szCs w:val="28"/>
        </w:rPr>
        <w:t xml:space="preserve">От общо за разглеждане </w:t>
      </w:r>
      <w:r w:rsidR="00861276">
        <w:rPr>
          <w:rFonts w:ascii="Times New Roman" w:hAnsi="Times New Roman"/>
          <w:sz w:val="28"/>
          <w:szCs w:val="28"/>
        </w:rPr>
        <w:t>12</w:t>
      </w:r>
      <w:r w:rsidR="00861276" w:rsidRPr="0049711F">
        <w:rPr>
          <w:rFonts w:ascii="Times New Roman" w:hAnsi="Times New Roman"/>
          <w:sz w:val="28"/>
          <w:szCs w:val="28"/>
        </w:rPr>
        <w:t xml:space="preserve"> бр. дела,  са свършени </w:t>
      </w:r>
      <w:r w:rsidR="00861276">
        <w:rPr>
          <w:rFonts w:ascii="Times New Roman" w:hAnsi="Times New Roman"/>
          <w:sz w:val="28"/>
          <w:szCs w:val="28"/>
        </w:rPr>
        <w:t>11</w:t>
      </w:r>
      <w:r w:rsidR="00861276" w:rsidRPr="0049711F">
        <w:rPr>
          <w:rFonts w:ascii="Times New Roman" w:hAnsi="Times New Roman"/>
          <w:sz w:val="28"/>
          <w:szCs w:val="28"/>
        </w:rPr>
        <w:t xml:space="preserve"> бр</w:t>
      </w:r>
      <w:r w:rsidR="00861276">
        <w:rPr>
          <w:rFonts w:ascii="Times New Roman" w:hAnsi="Times New Roman"/>
          <w:sz w:val="28"/>
          <w:szCs w:val="28"/>
        </w:rPr>
        <w:t>., от които по 9</w:t>
      </w:r>
      <w:r w:rsidR="00861276" w:rsidRPr="0049711F">
        <w:rPr>
          <w:rFonts w:ascii="Times New Roman" w:hAnsi="Times New Roman"/>
          <w:sz w:val="28"/>
          <w:szCs w:val="28"/>
        </w:rPr>
        <w:t xml:space="preserve"> бр. съдът се е произнесъл с определение за групиране на наложени наказания на осъдени лица</w:t>
      </w:r>
      <w:r w:rsidR="00861276">
        <w:rPr>
          <w:rFonts w:ascii="Times New Roman" w:hAnsi="Times New Roman"/>
          <w:sz w:val="28"/>
          <w:szCs w:val="28"/>
        </w:rPr>
        <w:t xml:space="preserve"> и по 2 бр. дела </w:t>
      </w:r>
      <w:r w:rsidR="00861276" w:rsidRPr="0049711F">
        <w:rPr>
          <w:rFonts w:ascii="Times New Roman" w:hAnsi="Times New Roman"/>
          <w:sz w:val="28"/>
          <w:szCs w:val="28"/>
        </w:rPr>
        <w:t xml:space="preserve">производството е прекратено, поради липса на основание за групиране на наказанията. В края на отчетния период </w:t>
      </w:r>
      <w:r w:rsidR="00861276">
        <w:rPr>
          <w:rFonts w:ascii="Times New Roman" w:hAnsi="Times New Roman"/>
          <w:sz w:val="28"/>
          <w:szCs w:val="28"/>
        </w:rPr>
        <w:t>1</w:t>
      </w:r>
      <w:r w:rsidR="00861276" w:rsidRPr="0049711F">
        <w:rPr>
          <w:rFonts w:ascii="Times New Roman" w:hAnsi="Times New Roman"/>
          <w:sz w:val="28"/>
          <w:szCs w:val="28"/>
        </w:rPr>
        <w:t xml:space="preserve"> дел</w:t>
      </w:r>
      <w:r w:rsidR="00861276">
        <w:rPr>
          <w:rFonts w:ascii="Times New Roman" w:hAnsi="Times New Roman"/>
          <w:sz w:val="28"/>
          <w:szCs w:val="28"/>
        </w:rPr>
        <w:t>о е висящо.</w:t>
      </w:r>
      <w:r w:rsidR="00861276" w:rsidRPr="0049711F">
        <w:rPr>
          <w:rFonts w:ascii="Times New Roman" w:hAnsi="Times New Roman"/>
          <w:sz w:val="28"/>
          <w:szCs w:val="28"/>
        </w:rPr>
        <w:t xml:space="preserve"> </w:t>
      </w:r>
    </w:p>
    <w:p w14:paraId="156C250B" w14:textId="77777777" w:rsidR="008E0BA7" w:rsidRDefault="00F56B23" w:rsidP="008E0BA7">
      <w:pPr>
        <w:ind w:right="283" w:firstLine="708"/>
        <w:jc w:val="both"/>
        <w:rPr>
          <w:rFonts w:ascii="Times New Roman" w:hAnsi="Times New Roman"/>
          <w:sz w:val="28"/>
          <w:szCs w:val="28"/>
        </w:rPr>
      </w:pPr>
      <w:r>
        <w:rPr>
          <w:rFonts w:ascii="Times New Roman" w:hAnsi="Times New Roman"/>
          <w:sz w:val="28"/>
          <w:szCs w:val="28"/>
        </w:rPr>
        <w:t>П</w:t>
      </w:r>
      <w:r w:rsidR="00303285" w:rsidRPr="0049711F">
        <w:rPr>
          <w:rFonts w:ascii="Times New Roman" w:hAnsi="Times New Roman"/>
          <w:sz w:val="28"/>
          <w:szCs w:val="28"/>
        </w:rPr>
        <w:t>рез 20</w:t>
      </w:r>
      <w:r w:rsidR="00303285">
        <w:rPr>
          <w:rFonts w:ascii="Times New Roman" w:hAnsi="Times New Roman"/>
          <w:sz w:val="28"/>
          <w:szCs w:val="28"/>
        </w:rPr>
        <w:t>21</w:t>
      </w:r>
      <w:r w:rsidR="00303285" w:rsidRPr="0049711F">
        <w:rPr>
          <w:rFonts w:ascii="Times New Roman" w:hAnsi="Times New Roman"/>
          <w:sz w:val="28"/>
          <w:szCs w:val="28"/>
        </w:rPr>
        <w:t xml:space="preserve"> г. са постъпили </w:t>
      </w:r>
      <w:r w:rsidR="00303285">
        <w:rPr>
          <w:rFonts w:ascii="Times New Roman" w:hAnsi="Times New Roman"/>
          <w:sz w:val="28"/>
          <w:szCs w:val="28"/>
        </w:rPr>
        <w:t>13</w:t>
      </w:r>
      <w:r w:rsidR="00303285" w:rsidRPr="0049711F">
        <w:rPr>
          <w:rFonts w:ascii="Times New Roman" w:hAnsi="Times New Roman"/>
          <w:sz w:val="28"/>
          <w:szCs w:val="28"/>
        </w:rPr>
        <w:t xml:space="preserve"> бр. дела. Останал</w:t>
      </w:r>
      <w:r w:rsidR="00303285">
        <w:rPr>
          <w:rFonts w:ascii="Times New Roman" w:hAnsi="Times New Roman"/>
          <w:sz w:val="28"/>
          <w:szCs w:val="28"/>
        </w:rPr>
        <w:t>о</w:t>
      </w:r>
      <w:r w:rsidR="00303285" w:rsidRPr="0049711F">
        <w:rPr>
          <w:rFonts w:ascii="Times New Roman" w:hAnsi="Times New Roman"/>
          <w:sz w:val="28"/>
          <w:szCs w:val="28"/>
        </w:rPr>
        <w:t xml:space="preserve"> несвършен</w:t>
      </w:r>
      <w:r w:rsidR="00303285">
        <w:rPr>
          <w:rFonts w:ascii="Times New Roman" w:hAnsi="Times New Roman"/>
          <w:sz w:val="28"/>
          <w:szCs w:val="28"/>
        </w:rPr>
        <w:t>о</w:t>
      </w:r>
      <w:r w:rsidR="00303285" w:rsidRPr="0049711F">
        <w:rPr>
          <w:rFonts w:ascii="Times New Roman" w:hAnsi="Times New Roman"/>
          <w:sz w:val="28"/>
          <w:szCs w:val="28"/>
        </w:rPr>
        <w:t xml:space="preserve"> от 20</w:t>
      </w:r>
      <w:r w:rsidR="00303285">
        <w:rPr>
          <w:rFonts w:ascii="Times New Roman" w:hAnsi="Times New Roman"/>
          <w:sz w:val="28"/>
          <w:szCs w:val="28"/>
        </w:rPr>
        <w:t>20</w:t>
      </w:r>
      <w:r w:rsidR="00303285" w:rsidRPr="0049711F">
        <w:rPr>
          <w:rFonts w:ascii="Times New Roman" w:hAnsi="Times New Roman"/>
          <w:sz w:val="28"/>
          <w:szCs w:val="28"/>
        </w:rPr>
        <w:t xml:space="preserve"> г. </w:t>
      </w:r>
      <w:r w:rsidR="00303285">
        <w:rPr>
          <w:rFonts w:ascii="Times New Roman" w:hAnsi="Times New Roman"/>
          <w:sz w:val="28"/>
          <w:szCs w:val="28"/>
        </w:rPr>
        <w:t xml:space="preserve">е едно дело. </w:t>
      </w:r>
      <w:r w:rsidR="00303285" w:rsidRPr="0049711F">
        <w:rPr>
          <w:rFonts w:ascii="Times New Roman" w:hAnsi="Times New Roman"/>
          <w:sz w:val="28"/>
          <w:szCs w:val="28"/>
        </w:rPr>
        <w:t xml:space="preserve">От общо за разглеждане </w:t>
      </w:r>
      <w:r w:rsidR="00303285">
        <w:rPr>
          <w:rFonts w:ascii="Times New Roman" w:hAnsi="Times New Roman"/>
          <w:sz w:val="28"/>
          <w:szCs w:val="28"/>
        </w:rPr>
        <w:t>14</w:t>
      </w:r>
      <w:r w:rsidR="00303285" w:rsidRPr="0049711F">
        <w:rPr>
          <w:rFonts w:ascii="Times New Roman" w:hAnsi="Times New Roman"/>
          <w:sz w:val="28"/>
          <w:szCs w:val="28"/>
        </w:rPr>
        <w:t xml:space="preserve"> бр. дела,  са свършени </w:t>
      </w:r>
      <w:r w:rsidR="00303285">
        <w:rPr>
          <w:rFonts w:ascii="Times New Roman" w:hAnsi="Times New Roman"/>
          <w:sz w:val="28"/>
          <w:szCs w:val="28"/>
        </w:rPr>
        <w:t>12</w:t>
      </w:r>
      <w:r w:rsidR="00303285" w:rsidRPr="0049711F">
        <w:rPr>
          <w:rFonts w:ascii="Times New Roman" w:hAnsi="Times New Roman"/>
          <w:sz w:val="28"/>
          <w:szCs w:val="28"/>
        </w:rPr>
        <w:t xml:space="preserve"> бр., от които по 1</w:t>
      </w:r>
      <w:r w:rsidR="00303285">
        <w:rPr>
          <w:rFonts w:ascii="Times New Roman" w:hAnsi="Times New Roman"/>
          <w:sz w:val="28"/>
          <w:szCs w:val="28"/>
        </w:rPr>
        <w:t>0</w:t>
      </w:r>
      <w:r w:rsidR="00303285" w:rsidRPr="0049711F">
        <w:rPr>
          <w:rFonts w:ascii="Times New Roman" w:hAnsi="Times New Roman"/>
          <w:sz w:val="28"/>
          <w:szCs w:val="28"/>
        </w:rPr>
        <w:t xml:space="preserve"> бр. съдът се е произнесъл с определение за групиране на наложени наказания на осъдени лица</w:t>
      </w:r>
      <w:r w:rsidR="00303285">
        <w:rPr>
          <w:rFonts w:ascii="Times New Roman" w:hAnsi="Times New Roman"/>
          <w:sz w:val="28"/>
          <w:szCs w:val="28"/>
        </w:rPr>
        <w:t xml:space="preserve"> и по 2 бр. дела </w:t>
      </w:r>
      <w:r w:rsidR="00303285" w:rsidRPr="0049711F">
        <w:rPr>
          <w:rFonts w:ascii="Times New Roman" w:hAnsi="Times New Roman"/>
          <w:sz w:val="28"/>
          <w:szCs w:val="28"/>
        </w:rPr>
        <w:t xml:space="preserve">производството е прекратено, поради липса на основание за групиране на наказанията. В края на отчетния период </w:t>
      </w:r>
      <w:r w:rsidR="00303285">
        <w:rPr>
          <w:rFonts w:ascii="Times New Roman" w:hAnsi="Times New Roman"/>
          <w:sz w:val="28"/>
          <w:szCs w:val="28"/>
        </w:rPr>
        <w:t>2 бр.</w:t>
      </w:r>
      <w:r w:rsidR="00303285" w:rsidRPr="0049711F">
        <w:rPr>
          <w:rFonts w:ascii="Times New Roman" w:hAnsi="Times New Roman"/>
          <w:sz w:val="28"/>
          <w:szCs w:val="28"/>
        </w:rPr>
        <w:t xml:space="preserve"> дел</w:t>
      </w:r>
      <w:r w:rsidR="00303285">
        <w:rPr>
          <w:rFonts w:ascii="Times New Roman" w:hAnsi="Times New Roman"/>
          <w:sz w:val="28"/>
          <w:szCs w:val="28"/>
        </w:rPr>
        <w:t>а са</w:t>
      </w:r>
      <w:r w:rsidR="00303285" w:rsidRPr="0049711F">
        <w:rPr>
          <w:rFonts w:ascii="Times New Roman" w:hAnsi="Times New Roman"/>
          <w:sz w:val="28"/>
          <w:szCs w:val="28"/>
        </w:rPr>
        <w:t xml:space="preserve"> останал</w:t>
      </w:r>
      <w:r w:rsidR="00303285">
        <w:rPr>
          <w:rFonts w:ascii="Times New Roman" w:hAnsi="Times New Roman"/>
          <w:sz w:val="28"/>
          <w:szCs w:val="28"/>
        </w:rPr>
        <w:t>и неприключили</w:t>
      </w:r>
      <w:r w:rsidR="00303285" w:rsidRPr="0049711F">
        <w:rPr>
          <w:rFonts w:ascii="Times New Roman" w:hAnsi="Times New Roman"/>
          <w:sz w:val="28"/>
          <w:szCs w:val="28"/>
        </w:rPr>
        <w:t>.</w:t>
      </w:r>
    </w:p>
    <w:p w14:paraId="23C54730" w14:textId="77777777" w:rsidR="008E0BA7" w:rsidRDefault="00091249" w:rsidP="008E0BA7">
      <w:pPr>
        <w:ind w:right="283" w:firstLine="708"/>
        <w:jc w:val="both"/>
        <w:rPr>
          <w:rFonts w:ascii="Times New Roman" w:hAnsi="Times New Roman"/>
          <w:sz w:val="28"/>
          <w:szCs w:val="28"/>
        </w:rPr>
      </w:pPr>
      <w:r w:rsidRPr="0049711F">
        <w:rPr>
          <w:rFonts w:ascii="Times New Roman" w:hAnsi="Times New Roman"/>
          <w:sz w:val="28"/>
          <w:szCs w:val="28"/>
        </w:rPr>
        <w:t xml:space="preserve">- </w:t>
      </w:r>
      <w:r w:rsidRPr="00613D68">
        <w:rPr>
          <w:rFonts w:ascii="Times New Roman" w:hAnsi="Times New Roman"/>
          <w:b/>
          <w:sz w:val="28"/>
          <w:szCs w:val="28"/>
          <w:u w:val="single"/>
        </w:rPr>
        <w:t>по чл. 85-88а НК</w:t>
      </w:r>
      <w:r w:rsidRPr="0049711F">
        <w:rPr>
          <w:rFonts w:ascii="Times New Roman" w:hAnsi="Times New Roman"/>
          <w:b/>
          <w:sz w:val="28"/>
          <w:szCs w:val="28"/>
        </w:rPr>
        <w:t xml:space="preserve"> </w:t>
      </w:r>
      <w:r w:rsidR="006B13F3">
        <w:rPr>
          <w:rFonts w:ascii="Times New Roman" w:hAnsi="Times New Roman"/>
          <w:sz w:val="28"/>
          <w:szCs w:val="28"/>
        </w:rPr>
        <w:t>през 2023</w:t>
      </w:r>
      <w:r w:rsidR="006B13F3" w:rsidRPr="0049711F">
        <w:rPr>
          <w:rFonts w:ascii="Times New Roman" w:hAnsi="Times New Roman"/>
          <w:sz w:val="28"/>
          <w:szCs w:val="28"/>
        </w:rPr>
        <w:t xml:space="preserve"> год. </w:t>
      </w:r>
      <w:r w:rsidR="006B13F3">
        <w:rPr>
          <w:rFonts w:ascii="Times New Roman" w:hAnsi="Times New Roman"/>
          <w:sz w:val="28"/>
          <w:szCs w:val="28"/>
        </w:rPr>
        <w:t>са постъпили 4 броя дела</w:t>
      </w:r>
      <w:r w:rsidR="006B13F3" w:rsidRPr="0049711F">
        <w:rPr>
          <w:rFonts w:ascii="Times New Roman" w:hAnsi="Times New Roman"/>
          <w:sz w:val="28"/>
          <w:szCs w:val="28"/>
        </w:rPr>
        <w:t xml:space="preserve">, като от предходния период </w:t>
      </w:r>
      <w:r w:rsidR="006B13F3">
        <w:rPr>
          <w:rFonts w:ascii="Times New Roman" w:hAnsi="Times New Roman"/>
          <w:sz w:val="28"/>
          <w:szCs w:val="28"/>
        </w:rPr>
        <w:t>е имало едно несвършено</w:t>
      </w:r>
      <w:r w:rsidR="006B13F3" w:rsidRPr="0049711F">
        <w:rPr>
          <w:rFonts w:ascii="Times New Roman" w:hAnsi="Times New Roman"/>
          <w:sz w:val="28"/>
          <w:szCs w:val="28"/>
        </w:rPr>
        <w:t xml:space="preserve"> дел</w:t>
      </w:r>
      <w:r w:rsidR="006B13F3">
        <w:rPr>
          <w:rFonts w:ascii="Times New Roman" w:hAnsi="Times New Roman"/>
          <w:sz w:val="28"/>
          <w:szCs w:val="28"/>
        </w:rPr>
        <w:t>о. Разгледани са 4 броя дела, като 3 приключват със съдебен акт за извършена реабилитация, а едно с определение за прекратяване на производството. В края на периода е останало 1 висящо дело.</w:t>
      </w:r>
    </w:p>
    <w:p w14:paraId="0FBEAD90" w14:textId="77777777" w:rsidR="008E0BA7" w:rsidRDefault="006B13F3" w:rsidP="008E0BA7">
      <w:pPr>
        <w:ind w:right="283" w:firstLine="708"/>
        <w:jc w:val="both"/>
        <w:rPr>
          <w:rFonts w:ascii="Times New Roman" w:hAnsi="Times New Roman"/>
          <w:sz w:val="28"/>
          <w:szCs w:val="28"/>
        </w:rPr>
      </w:pPr>
      <w:r>
        <w:rPr>
          <w:rFonts w:ascii="Times New Roman" w:hAnsi="Times New Roman"/>
          <w:sz w:val="28"/>
          <w:szCs w:val="28"/>
        </w:rPr>
        <w:t xml:space="preserve">За сравнение </w:t>
      </w:r>
      <w:r w:rsidR="00861276">
        <w:rPr>
          <w:rFonts w:ascii="Times New Roman" w:hAnsi="Times New Roman"/>
          <w:sz w:val="28"/>
          <w:szCs w:val="28"/>
        </w:rPr>
        <w:t>през 2022</w:t>
      </w:r>
      <w:r w:rsidR="00861276" w:rsidRPr="0049711F">
        <w:rPr>
          <w:rFonts w:ascii="Times New Roman" w:hAnsi="Times New Roman"/>
          <w:sz w:val="28"/>
          <w:szCs w:val="28"/>
        </w:rPr>
        <w:t xml:space="preserve"> год. </w:t>
      </w:r>
      <w:r w:rsidR="00861276">
        <w:rPr>
          <w:rFonts w:ascii="Times New Roman" w:hAnsi="Times New Roman"/>
          <w:sz w:val="28"/>
          <w:szCs w:val="28"/>
        </w:rPr>
        <w:t>са постъпили 4 броя дела</w:t>
      </w:r>
      <w:r w:rsidR="00861276" w:rsidRPr="0049711F">
        <w:rPr>
          <w:rFonts w:ascii="Times New Roman" w:hAnsi="Times New Roman"/>
          <w:sz w:val="28"/>
          <w:szCs w:val="28"/>
        </w:rPr>
        <w:t xml:space="preserve">, като от предходния период </w:t>
      </w:r>
      <w:r w:rsidR="00861276">
        <w:rPr>
          <w:rFonts w:ascii="Times New Roman" w:hAnsi="Times New Roman"/>
          <w:sz w:val="28"/>
          <w:szCs w:val="28"/>
        </w:rPr>
        <w:t>не е имало несвършени</w:t>
      </w:r>
      <w:r w:rsidR="00861276" w:rsidRPr="0049711F">
        <w:rPr>
          <w:rFonts w:ascii="Times New Roman" w:hAnsi="Times New Roman"/>
          <w:sz w:val="28"/>
          <w:szCs w:val="28"/>
        </w:rPr>
        <w:t xml:space="preserve"> дел</w:t>
      </w:r>
      <w:r w:rsidR="00861276">
        <w:rPr>
          <w:rFonts w:ascii="Times New Roman" w:hAnsi="Times New Roman"/>
          <w:sz w:val="28"/>
          <w:szCs w:val="28"/>
        </w:rPr>
        <w:t>а. Разгледани са делата, като 1 дело е приключило с решение и 2 броя са приключили с определение за прекратяване на производството. В края на периода е останало 1 висящо дело.</w:t>
      </w:r>
    </w:p>
    <w:p w14:paraId="60CBC833" w14:textId="77777777" w:rsidR="008E0BA7" w:rsidRDefault="006B13F3" w:rsidP="008E0BA7">
      <w:pPr>
        <w:ind w:right="283" w:firstLine="708"/>
        <w:jc w:val="both"/>
        <w:rPr>
          <w:rFonts w:ascii="Times New Roman" w:hAnsi="Times New Roman"/>
          <w:sz w:val="28"/>
          <w:szCs w:val="28"/>
        </w:rPr>
      </w:pPr>
      <w:r>
        <w:rPr>
          <w:rFonts w:ascii="Times New Roman" w:hAnsi="Times New Roman"/>
          <w:sz w:val="28"/>
          <w:szCs w:val="28"/>
        </w:rPr>
        <w:t>П</w:t>
      </w:r>
      <w:r w:rsidR="00303285" w:rsidRPr="00613D68">
        <w:rPr>
          <w:rFonts w:ascii="Times New Roman" w:hAnsi="Times New Roman"/>
          <w:sz w:val="28"/>
          <w:szCs w:val="28"/>
        </w:rPr>
        <w:t>рез 2021</w:t>
      </w:r>
      <w:r w:rsidR="00303285" w:rsidRPr="0049711F">
        <w:rPr>
          <w:rFonts w:ascii="Times New Roman" w:hAnsi="Times New Roman"/>
          <w:sz w:val="28"/>
          <w:szCs w:val="28"/>
        </w:rPr>
        <w:t xml:space="preserve"> год. </w:t>
      </w:r>
      <w:r w:rsidR="00303285">
        <w:rPr>
          <w:rFonts w:ascii="Times New Roman" w:hAnsi="Times New Roman"/>
          <w:sz w:val="28"/>
          <w:szCs w:val="28"/>
        </w:rPr>
        <w:t>са постъпили 6 броя дела</w:t>
      </w:r>
      <w:r w:rsidR="00303285" w:rsidRPr="0049711F">
        <w:rPr>
          <w:rFonts w:ascii="Times New Roman" w:hAnsi="Times New Roman"/>
          <w:sz w:val="28"/>
          <w:szCs w:val="28"/>
        </w:rPr>
        <w:t xml:space="preserve">, като от предходния период </w:t>
      </w:r>
      <w:r w:rsidR="00303285">
        <w:rPr>
          <w:rFonts w:ascii="Times New Roman" w:hAnsi="Times New Roman"/>
          <w:sz w:val="28"/>
          <w:szCs w:val="28"/>
        </w:rPr>
        <w:t>не е имало несвършени</w:t>
      </w:r>
      <w:r w:rsidR="00303285" w:rsidRPr="0049711F">
        <w:rPr>
          <w:rFonts w:ascii="Times New Roman" w:hAnsi="Times New Roman"/>
          <w:sz w:val="28"/>
          <w:szCs w:val="28"/>
        </w:rPr>
        <w:t xml:space="preserve"> дел</w:t>
      </w:r>
      <w:r w:rsidR="00303285">
        <w:rPr>
          <w:rFonts w:ascii="Times New Roman" w:hAnsi="Times New Roman"/>
          <w:sz w:val="28"/>
          <w:szCs w:val="28"/>
        </w:rPr>
        <w:t>а.</w:t>
      </w:r>
      <w:r w:rsidR="009B39AD">
        <w:rPr>
          <w:rFonts w:ascii="Times New Roman" w:hAnsi="Times New Roman"/>
          <w:sz w:val="28"/>
          <w:szCs w:val="28"/>
        </w:rPr>
        <w:t xml:space="preserve"> Разгледани са, като 3 броя са приключили с решение и 3 броя са приключили с определение за прекратяване на производството.</w:t>
      </w:r>
    </w:p>
    <w:p w14:paraId="4468F33B" w14:textId="77777777" w:rsidR="008E0BA7" w:rsidRDefault="00091249" w:rsidP="008E0BA7">
      <w:pPr>
        <w:ind w:right="283" w:firstLine="708"/>
        <w:jc w:val="both"/>
        <w:rPr>
          <w:rFonts w:ascii="Times New Roman" w:hAnsi="Times New Roman"/>
          <w:sz w:val="28"/>
          <w:szCs w:val="28"/>
        </w:rPr>
      </w:pPr>
      <w:r w:rsidRPr="0049711F">
        <w:rPr>
          <w:rFonts w:ascii="Times New Roman" w:hAnsi="Times New Roman"/>
          <w:sz w:val="28"/>
          <w:szCs w:val="28"/>
        </w:rPr>
        <w:t xml:space="preserve">Съдът разглежда сравнително малък брой дела, по които да постанови реабилитация по съдебен ред. За реабилитацията по силата на закона по чл.88а НК не е необходимо провеждането на съдебно производство. </w:t>
      </w:r>
    </w:p>
    <w:p w14:paraId="7CBD7A6C" w14:textId="77777777" w:rsidR="008E0BA7" w:rsidRDefault="00091249" w:rsidP="008E0BA7">
      <w:pPr>
        <w:ind w:right="283" w:firstLine="708"/>
        <w:jc w:val="both"/>
        <w:rPr>
          <w:rFonts w:ascii="Times New Roman" w:hAnsi="Times New Roman"/>
          <w:sz w:val="28"/>
          <w:szCs w:val="28"/>
        </w:rPr>
      </w:pPr>
      <w:r w:rsidRPr="0049711F">
        <w:rPr>
          <w:rFonts w:ascii="Times New Roman" w:hAnsi="Times New Roman"/>
          <w:sz w:val="28"/>
          <w:szCs w:val="28"/>
        </w:rPr>
        <w:t xml:space="preserve">- </w:t>
      </w:r>
      <w:r w:rsidRPr="0061767E">
        <w:rPr>
          <w:rFonts w:ascii="Times New Roman" w:hAnsi="Times New Roman"/>
          <w:b/>
          <w:sz w:val="28"/>
          <w:szCs w:val="28"/>
          <w:u w:val="single"/>
        </w:rPr>
        <w:t>Принудителни медицински мерки по чл. 89 от НК</w:t>
      </w:r>
      <w:r w:rsidRPr="0049711F">
        <w:rPr>
          <w:rFonts w:ascii="Times New Roman" w:hAnsi="Times New Roman"/>
          <w:b/>
          <w:sz w:val="28"/>
          <w:szCs w:val="28"/>
        </w:rPr>
        <w:t xml:space="preserve"> </w:t>
      </w:r>
      <w:r w:rsidRPr="0049711F">
        <w:rPr>
          <w:rFonts w:ascii="Times New Roman" w:hAnsi="Times New Roman"/>
          <w:sz w:val="28"/>
          <w:szCs w:val="28"/>
        </w:rPr>
        <w:t>–</w:t>
      </w:r>
      <w:r w:rsidR="001955B0">
        <w:rPr>
          <w:rFonts w:ascii="Times New Roman" w:hAnsi="Times New Roman"/>
          <w:sz w:val="28"/>
          <w:szCs w:val="28"/>
        </w:rPr>
        <w:t xml:space="preserve"> </w:t>
      </w:r>
      <w:r w:rsidR="001955B0" w:rsidRPr="0049711F">
        <w:rPr>
          <w:rFonts w:ascii="Times New Roman" w:hAnsi="Times New Roman"/>
          <w:sz w:val="28"/>
          <w:szCs w:val="28"/>
        </w:rPr>
        <w:t xml:space="preserve"> </w:t>
      </w:r>
      <w:r w:rsidR="006B13F3" w:rsidRPr="0049711F">
        <w:rPr>
          <w:rFonts w:ascii="Times New Roman" w:hAnsi="Times New Roman"/>
          <w:sz w:val="28"/>
          <w:szCs w:val="28"/>
        </w:rPr>
        <w:t>през 20</w:t>
      </w:r>
      <w:r w:rsidR="006B13F3">
        <w:rPr>
          <w:rFonts w:ascii="Times New Roman" w:hAnsi="Times New Roman"/>
          <w:sz w:val="28"/>
          <w:szCs w:val="28"/>
        </w:rPr>
        <w:t>23</w:t>
      </w:r>
      <w:r w:rsidR="006B13F3" w:rsidRPr="0049711F">
        <w:rPr>
          <w:rFonts w:ascii="Times New Roman" w:hAnsi="Times New Roman"/>
          <w:sz w:val="28"/>
          <w:szCs w:val="28"/>
        </w:rPr>
        <w:t xml:space="preserve"> г. са постъпили </w:t>
      </w:r>
      <w:r w:rsidR="006B13F3">
        <w:rPr>
          <w:rFonts w:ascii="Times New Roman" w:hAnsi="Times New Roman"/>
          <w:sz w:val="28"/>
          <w:szCs w:val="28"/>
        </w:rPr>
        <w:t>7 бр. дела. Няма о</w:t>
      </w:r>
      <w:r w:rsidR="006B13F3" w:rsidRPr="0049711F">
        <w:rPr>
          <w:rFonts w:ascii="Times New Roman" w:hAnsi="Times New Roman"/>
          <w:sz w:val="28"/>
          <w:szCs w:val="28"/>
        </w:rPr>
        <w:t xml:space="preserve">станали несвършени от предходен период. </w:t>
      </w:r>
      <w:r w:rsidR="006B13F3">
        <w:rPr>
          <w:rFonts w:ascii="Times New Roman" w:hAnsi="Times New Roman"/>
          <w:sz w:val="28"/>
          <w:szCs w:val="28"/>
        </w:rPr>
        <w:t>Всички дела са</w:t>
      </w:r>
      <w:r w:rsidR="006B13F3" w:rsidRPr="0049711F">
        <w:rPr>
          <w:rFonts w:ascii="Times New Roman" w:hAnsi="Times New Roman"/>
          <w:sz w:val="28"/>
          <w:szCs w:val="28"/>
        </w:rPr>
        <w:t xml:space="preserve"> приключили със съдебен акт по</w:t>
      </w:r>
      <w:r w:rsidR="006B13F3">
        <w:rPr>
          <w:rFonts w:ascii="Times New Roman" w:hAnsi="Times New Roman"/>
          <w:sz w:val="28"/>
          <w:szCs w:val="28"/>
        </w:rPr>
        <w:t xml:space="preserve"> същество</w:t>
      </w:r>
      <w:r w:rsidR="006B13F3" w:rsidRPr="0049711F">
        <w:rPr>
          <w:rFonts w:ascii="Times New Roman" w:hAnsi="Times New Roman"/>
          <w:sz w:val="28"/>
          <w:szCs w:val="28"/>
        </w:rPr>
        <w:t>.</w:t>
      </w:r>
      <w:r w:rsidR="008E0BA7">
        <w:rPr>
          <w:rFonts w:ascii="Times New Roman" w:hAnsi="Times New Roman"/>
          <w:sz w:val="28"/>
          <w:szCs w:val="28"/>
        </w:rPr>
        <w:t xml:space="preserve"> </w:t>
      </w:r>
    </w:p>
    <w:p w14:paraId="25296D81" w14:textId="77777777" w:rsidR="008E0BA7" w:rsidRDefault="006B13F3" w:rsidP="008E0BA7">
      <w:pPr>
        <w:ind w:right="283" w:firstLine="708"/>
        <w:jc w:val="both"/>
        <w:rPr>
          <w:rFonts w:ascii="Times New Roman" w:hAnsi="Times New Roman"/>
          <w:sz w:val="28"/>
          <w:szCs w:val="28"/>
        </w:rPr>
      </w:pPr>
      <w:r>
        <w:rPr>
          <w:rFonts w:ascii="Times New Roman" w:hAnsi="Times New Roman"/>
          <w:sz w:val="28"/>
          <w:szCs w:val="28"/>
        </w:rPr>
        <w:t>П</w:t>
      </w:r>
      <w:r w:rsidR="001955B0" w:rsidRPr="0049711F">
        <w:rPr>
          <w:rFonts w:ascii="Times New Roman" w:hAnsi="Times New Roman"/>
          <w:sz w:val="28"/>
          <w:szCs w:val="28"/>
        </w:rPr>
        <w:t>рез 20</w:t>
      </w:r>
      <w:r w:rsidR="001955B0">
        <w:rPr>
          <w:rFonts w:ascii="Times New Roman" w:hAnsi="Times New Roman"/>
          <w:sz w:val="28"/>
          <w:szCs w:val="28"/>
        </w:rPr>
        <w:t>22</w:t>
      </w:r>
      <w:r w:rsidR="001955B0" w:rsidRPr="0049711F">
        <w:rPr>
          <w:rFonts w:ascii="Times New Roman" w:hAnsi="Times New Roman"/>
          <w:sz w:val="28"/>
          <w:szCs w:val="28"/>
        </w:rPr>
        <w:t xml:space="preserve"> г. са постъпили </w:t>
      </w:r>
      <w:r w:rsidR="001955B0">
        <w:rPr>
          <w:rFonts w:ascii="Times New Roman" w:hAnsi="Times New Roman"/>
          <w:sz w:val="28"/>
          <w:szCs w:val="28"/>
        </w:rPr>
        <w:t>7 бр. дела. О</w:t>
      </w:r>
      <w:r w:rsidR="001955B0" w:rsidRPr="0049711F">
        <w:rPr>
          <w:rFonts w:ascii="Times New Roman" w:hAnsi="Times New Roman"/>
          <w:sz w:val="28"/>
          <w:szCs w:val="28"/>
        </w:rPr>
        <w:t>станали несвършени от предходен период</w:t>
      </w:r>
      <w:r w:rsidR="001955B0">
        <w:rPr>
          <w:rFonts w:ascii="Times New Roman" w:hAnsi="Times New Roman"/>
          <w:sz w:val="28"/>
          <w:szCs w:val="28"/>
        </w:rPr>
        <w:t xml:space="preserve"> са 3 дела</w:t>
      </w:r>
      <w:r w:rsidR="001955B0" w:rsidRPr="0049711F">
        <w:rPr>
          <w:rFonts w:ascii="Times New Roman" w:hAnsi="Times New Roman"/>
          <w:sz w:val="28"/>
          <w:szCs w:val="28"/>
        </w:rPr>
        <w:t xml:space="preserve">. От разгледаните </w:t>
      </w:r>
      <w:r w:rsidR="001955B0">
        <w:rPr>
          <w:rFonts w:ascii="Times New Roman" w:hAnsi="Times New Roman"/>
          <w:sz w:val="28"/>
          <w:szCs w:val="28"/>
        </w:rPr>
        <w:t>10</w:t>
      </w:r>
      <w:r w:rsidR="001955B0" w:rsidRPr="0049711F">
        <w:rPr>
          <w:rFonts w:ascii="Times New Roman" w:hAnsi="Times New Roman"/>
          <w:sz w:val="28"/>
          <w:szCs w:val="28"/>
        </w:rPr>
        <w:t xml:space="preserve"> бр. дела са приключили със съдебен акт по същество </w:t>
      </w:r>
      <w:r w:rsidR="00AA3BC0">
        <w:rPr>
          <w:rFonts w:ascii="Times New Roman" w:hAnsi="Times New Roman"/>
          <w:sz w:val="28"/>
          <w:szCs w:val="28"/>
        </w:rPr>
        <w:t>8</w:t>
      </w:r>
      <w:r w:rsidR="001955B0" w:rsidRPr="0049711F">
        <w:rPr>
          <w:rFonts w:ascii="Times New Roman" w:hAnsi="Times New Roman"/>
          <w:sz w:val="28"/>
          <w:szCs w:val="28"/>
        </w:rPr>
        <w:t xml:space="preserve"> бр. и </w:t>
      </w:r>
      <w:r w:rsidR="00AA3BC0">
        <w:rPr>
          <w:rFonts w:ascii="Times New Roman" w:hAnsi="Times New Roman"/>
          <w:sz w:val="28"/>
          <w:szCs w:val="28"/>
        </w:rPr>
        <w:t>2 дела са</w:t>
      </w:r>
      <w:r w:rsidR="001955B0">
        <w:rPr>
          <w:rFonts w:ascii="Times New Roman" w:hAnsi="Times New Roman"/>
          <w:sz w:val="28"/>
          <w:szCs w:val="28"/>
        </w:rPr>
        <w:t xml:space="preserve"> п</w:t>
      </w:r>
      <w:r w:rsidR="001955B0" w:rsidRPr="0049711F">
        <w:rPr>
          <w:rFonts w:ascii="Times New Roman" w:hAnsi="Times New Roman"/>
          <w:sz w:val="28"/>
          <w:szCs w:val="28"/>
        </w:rPr>
        <w:t>рекратен</w:t>
      </w:r>
      <w:r w:rsidR="00AA3BC0">
        <w:rPr>
          <w:rFonts w:ascii="Times New Roman" w:hAnsi="Times New Roman"/>
          <w:sz w:val="28"/>
          <w:szCs w:val="28"/>
        </w:rPr>
        <w:t>и</w:t>
      </w:r>
      <w:r w:rsidR="001955B0" w:rsidRPr="0049711F">
        <w:rPr>
          <w:rFonts w:ascii="Times New Roman" w:hAnsi="Times New Roman"/>
          <w:sz w:val="28"/>
          <w:szCs w:val="28"/>
        </w:rPr>
        <w:t>.</w:t>
      </w:r>
    </w:p>
    <w:p w14:paraId="14D5CC63" w14:textId="77777777" w:rsidR="008E0BA7" w:rsidRDefault="00AA3BC0" w:rsidP="008E0BA7">
      <w:pPr>
        <w:ind w:right="283" w:firstLine="708"/>
        <w:jc w:val="both"/>
        <w:rPr>
          <w:rFonts w:ascii="Times New Roman" w:hAnsi="Times New Roman"/>
          <w:sz w:val="28"/>
          <w:szCs w:val="28"/>
        </w:rPr>
      </w:pPr>
      <w:r>
        <w:rPr>
          <w:rFonts w:ascii="Times New Roman" w:hAnsi="Times New Roman"/>
          <w:sz w:val="28"/>
          <w:szCs w:val="28"/>
        </w:rPr>
        <w:t xml:space="preserve">За сравнение </w:t>
      </w:r>
      <w:r w:rsidR="00303285" w:rsidRPr="0049711F">
        <w:rPr>
          <w:rFonts w:ascii="Times New Roman" w:hAnsi="Times New Roman"/>
          <w:sz w:val="28"/>
          <w:szCs w:val="28"/>
        </w:rPr>
        <w:t>през 20</w:t>
      </w:r>
      <w:r w:rsidR="00303285">
        <w:rPr>
          <w:rFonts w:ascii="Times New Roman" w:hAnsi="Times New Roman"/>
          <w:sz w:val="28"/>
          <w:szCs w:val="28"/>
        </w:rPr>
        <w:t>21</w:t>
      </w:r>
      <w:r w:rsidR="00303285" w:rsidRPr="0049711F">
        <w:rPr>
          <w:rFonts w:ascii="Times New Roman" w:hAnsi="Times New Roman"/>
          <w:sz w:val="28"/>
          <w:szCs w:val="28"/>
        </w:rPr>
        <w:t xml:space="preserve"> г. са постъпили </w:t>
      </w:r>
      <w:r w:rsidR="00303285">
        <w:rPr>
          <w:rFonts w:ascii="Times New Roman" w:hAnsi="Times New Roman"/>
          <w:sz w:val="28"/>
          <w:szCs w:val="28"/>
        </w:rPr>
        <w:t>7</w:t>
      </w:r>
      <w:r w:rsidR="00303285" w:rsidRPr="0049711F">
        <w:rPr>
          <w:rFonts w:ascii="Times New Roman" w:hAnsi="Times New Roman"/>
          <w:sz w:val="28"/>
          <w:szCs w:val="28"/>
        </w:rPr>
        <w:t xml:space="preserve"> бр. дела. Няма останали несвършени от предходен период. От разгледаните </w:t>
      </w:r>
      <w:r w:rsidR="00303285">
        <w:rPr>
          <w:rFonts w:ascii="Times New Roman" w:hAnsi="Times New Roman"/>
          <w:sz w:val="28"/>
          <w:szCs w:val="28"/>
        </w:rPr>
        <w:t>7</w:t>
      </w:r>
      <w:r w:rsidR="00303285" w:rsidRPr="0049711F">
        <w:rPr>
          <w:rFonts w:ascii="Times New Roman" w:hAnsi="Times New Roman"/>
          <w:sz w:val="28"/>
          <w:szCs w:val="28"/>
        </w:rPr>
        <w:t xml:space="preserve"> бр. дела са приключили със съдебен акт по същество </w:t>
      </w:r>
      <w:r w:rsidR="00303285">
        <w:rPr>
          <w:rFonts w:ascii="Times New Roman" w:hAnsi="Times New Roman"/>
          <w:sz w:val="28"/>
          <w:szCs w:val="28"/>
        </w:rPr>
        <w:t>3</w:t>
      </w:r>
      <w:r w:rsidR="00303285" w:rsidRPr="0049711F">
        <w:rPr>
          <w:rFonts w:ascii="Times New Roman" w:hAnsi="Times New Roman"/>
          <w:sz w:val="28"/>
          <w:szCs w:val="28"/>
        </w:rPr>
        <w:t xml:space="preserve"> бр. и </w:t>
      </w:r>
      <w:r w:rsidR="00303285">
        <w:rPr>
          <w:rFonts w:ascii="Times New Roman" w:hAnsi="Times New Roman"/>
          <w:sz w:val="28"/>
          <w:szCs w:val="28"/>
        </w:rPr>
        <w:t>1 брой е п</w:t>
      </w:r>
      <w:r w:rsidR="00303285" w:rsidRPr="0049711F">
        <w:rPr>
          <w:rFonts w:ascii="Times New Roman" w:hAnsi="Times New Roman"/>
          <w:sz w:val="28"/>
          <w:szCs w:val="28"/>
        </w:rPr>
        <w:t>рекратен</w:t>
      </w:r>
      <w:r w:rsidR="00303285">
        <w:rPr>
          <w:rFonts w:ascii="Times New Roman" w:hAnsi="Times New Roman"/>
          <w:sz w:val="28"/>
          <w:szCs w:val="28"/>
        </w:rPr>
        <w:t>о</w:t>
      </w:r>
      <w:r w:rsidR="00303285" w:rsidRPr="0049711F">
        <w:rPr>
          <w:rFonts w:ascii="Times New Roman" w:hAnsi="Times New Roman"/>
          <w:sz w:val="28"/>
          <w:szCs w:val="28"/>
        </w:rPr>
        <w:t>.</w:t>
      </w:r>
      <w:r w:rsidR="00967DB0">
        <w:rPr>
          <w:rFonts w:ascii="Times New Roman" w:hAnsi="Times New Roman"/>
          <w:sz w:val="28"/>
          <w:szCs w:val="28"/>
        </w:rPr>
        <w:t xml:space="preserve"> В края на годината са останали несвършени 3 дела.</w:t>
      </w:r>
      <w:r w:rsidR="00303285" w:rsidRPr="0049711F">
        <w:rPr>
          <w:rFonts w:ascii="Times New Roman" w:hAnsi="Times New Roman"/>
          <w:sz w:val="28"/>
          <w:szCs w:val="28"/>
        </w:rPr>
        <w:t xml:space="preserve"> </w:t>
      </w:r>
    </w:p>
    <w:p w14:paraId="4AD3E1F0" w14:textId="77777777" w:rsidR="008E0BA7" w:rsidRDefault="00091249" w:rsidP="008E0BA7">
      <w:pPr>
        <w:ind w:right="283" w:firstLine="708"/>
        <w:jc w:val="both"/>
        <w:rPr>
          <w:rFonts w:ascii="Times New Roman" w:hAnsi="Times New Roman"/>
          <w:sz w:val="28"/>
          <w:szCs w:val="28"/>
        </w:rPr>
      </w:pPr>
      <w:r w:rsidRPr="00613D68">
        <w:rPr>
          <w:rFonts w:ascii="Times New Roman" w:hAnsi="Times New Roman"/>
          <w:b/>
          <w:color w:val="000000"/>
          <w:sz w:val="28"/>
          <w:szCs w:val="28"/>
        </w:rPr>
        <w:t xml:space="preserve">- </w:t>
      </w:r>
      <w:r w:rsidRPr="00613D68">
        <w:rPr>
          <w:rFonts w:ascii="Times New Roman" w:hAnsi="Times New Roman"/>
          <w:b/>
          <w:color w:val="000000"/>
          <w:sz w:val="28"/>
          <w:szCs w:val="28"/>
          <w:u w:val="single"/>
        </w:rPr>
        <w:t>Принудителни медицински мерки по Закона за здравето –</w:t>
      </w:r>
      <w:r w:rsidRPr="00613D68">
        <w:rPr>
          <w:rFonts w:ascii="Times New Roman" w:hAnsi="Times New Roman"/>
          <w:color w:val="000000"/>
          <w:sz w:val="28"/>
          <w:szCs w:val="28"/>
          <w:u w:val="single"/>
        </w:rPr>
        <w:t xml:space="preserve"> </w:t>
      </w:r>
    </w:p>
    <w:p w14:paraId="480BEB6C" w14:textId="77777777" w:rsidR="008E0BA7" w:rsidRDefault="008E0BA7" w:rsidP="008E0BA7">
      <w:pPr>
        <w:ind w:right="283" w:firstLine="708"/>
        <w:jc w:val="both"/>
        <w:rPr>
          <w:rFonts w:ascii="Times New Roman" w:hAnsi="Times New Roman"/>
          <w:color w:val="000000"/>
          <w:sz w:val="28"/>
          <w:szCs w:val="28"/>
        </w:rPr>
      </w:pPr>
    </w:p>
    <w:p w14:paraId="74FAC786" w14:textId="77777777" w:rsidR="008E0BA7" w:rsidRDefault="00AA5C4A" w:rsidP="008E0BA7">
      <w:pPr>
        <w:ind w:right="283" w:firstLine="708"/>
        <w:jc w:val="both"/>
        <w:rPr>
          <w:rFonts w:ascii="Times New Roman" w:hAnsi="Times New Roman"/>
          <w:sz w:val="28"/>
          <w:szCs w:val="28"/>
        </w:rPr>
      </w:pPr>
      <w:r>
        <w:rPr>
          <w:rFonts w:ascii="Times New Roman" w:hAnsi="Times New Roman"/>
          <w:color w:val="000000"/>
          <w:sz w:val="28"/>
          <w:szCs w:val="28"/>
        </w:rPr>
        <w:t>През 2023</w:t>
      </w:r>
      <w:r w:rsidR="006B13F3">
        <w:rPr>
          <w:rFonts w:ascii="Times New Roman" w:hAnsi="Times New Roman"/>
          <w:color w:val="000000"/>
          <w:sz w:val="28"/>
          <w:szCs w:val="28"/>
        </w:rPr>
        <w:t xml:space="preserve"> г. са постъпили </w:t>
      </w:r>
      <w:r>
        <w:rPr>
          <w:rFonts w:ascii="Times New Roman" w:hAnsi="Times New Roman"/>
          <w:color w:val="000000"/>
          <w:sz w:val="28"/>
          <w:szCs w:val="28"/>
        </w:rPr>
        <w:t>56</w:t>
      </w:r>
      <w:r w:rsidR="006B13F3">
        <w:rPr>
          <w:rFonts w:ascii="Times New Roman" w:hAnsi="Times New Roman"/>
          <w:color w:val="000000"/>
          <w:sz w:val="28"/>
          <w:szCs w:val="28"/>
        </w:rPr>
        <w:t xml:space="preserve"> бр. дела. Останали несвършени от предходната година са </w:t>
      </w:r>
      <w:r>
        <w:rPr>
          <w:rFonts w:ascii="Times New Roman" w:hAnsi="Times New Roman"/>
          <w:color w:val="000000"/>
          <w:sz w:val="28"/>
          <w:szCs w:val="28"/>
        </w:rPr>
        <w:t>3</w:t>
      </w:r>
      <w:r w:rsidR="006B13F3">
        <w:rPr>
          <w:rFonts w:ascii="Times New Roman" w:hAnsi="Times New Roman"/>
          <w:color w:val="000000"/>
          <w:sz w:val="28"/>
          <w:szCs w:val="28"/>
        </w:rPr>
        <w:t xml:space="preserve"> бр. От разгледаните </w:t>
      </w:r>
      <w:r>
        <w:rPr>
          <w:rFonts w:ascii="Times New Roman" w:hAnsi="Times New Roman"/>
          <w:color w:val="000000"/>
          <w:sz w:val="28"/>
          <w:szCs w:val="28"/>
        </w:rPr>
        <w:t>59</w:t>
      </w:r>
      <w:r w:rsidR="006B13F3">
        <w:rPr>
          <w:rFonts w:ascii="Times New Roman" w:hAnsi="Times New Roman"/>
          <w:color w:val="000000"/>
          <w:sz w:val="28"/>
          <w:szCs w:val="28"/>
        </w:rPr>
        <w:t xml:space="preserve"> броя дела, от тях са приключили </w:t>
      </w:r>
      <w:r>
        <w:rPr>
          <w:rFonts w:ascii="Times New Roman" w:hAnsi="Times New Roman"/>
          <w:color w:val="000000"/>
          <w:sz w:val="28"/>
          <w:szCs w:val="28"/>
        </w:rPr>
        <w:t>56</w:t>
      </w:r>
      <w:r w:rsidR="006B13F3">
        <w:rPr>
          <w:rFonts w:ascii="Times New Roman" w:hAnsi="Times New Roman"/>
          <w:color w:val="000000"/>
          <w:sz w:val="28"/>
          <w:szCs w:val="28"/>
        </w:rPr>
        <w:t xml:space="preserve"> броя, от които </w:t>
      </w:r>
      <w:r>
        <w:rPr>
          <w:rFonts w:ascii="Times New Roman" w:hAnsi="Times New Roman"/>
          <w:color w:val="000000"/>
          <w:sz w:val="28"/>
          <w:szCs w:val="28"/>
        </w:rPr>
        <w:t>54</w:t>
      </w:r>
      <w:r w:rsidR="006B13F3">
        <w:rPr>
          <w:rFonts w:ascii="Times New Roman" w:hAnsi="Times New Roman"/>
          <w:color w:val="000000"/>
          <w:sz w:val="28"/>
          <w:szCs w:val="28"/>
        </w:rPr>
        <w:t xml:space="preserve"> броя с решение, а </w:t>
      </w:r>
      <w:r>
        <w:rPr>
          <w:rFonts w:ascii="Times New Roman" w:hAnsi="Times New Roman"/>
          <w:color w:val="000000"/>
          <w:sz w:val="28"/>
          <w:szCs w:val="28"/>
        </w:rPr>
        <w:t>2</w:t>
      </w:r>
      <w:r w:rsidR="006B13F3">
        <w:rPr>
          <w:rFonts w:ascii="Times New Roman" w:hAnsi="Times New Roman"/>
          <w:color w:val="000000"/>
          <w:sz w:val="28"/>
          <w:szCs w:val="28"/>
        </w:rPr>
        <w:t xml:space="preserve"> броя дела са прекратени. </w:t>
      </w:r>
      <w:r w:rsidR="006B13F3">
        <w:rPr>
          <w:rFonts w:ascii="Times New Roman" w:hAnsi="Times New Roman"/>
          <w:color w:val="000000"/>
          <w:sz w:val="28"/>
          <w:szCs w:val="28"/>
        </w:rPr>
        <w:lastRenderedPageBreak/>
        <w:t>Ос</w:t>
      </w:r>
      <w:r>
        <w:rPr>
          <w:rFonts w:ascii="Times New Roman" w:hAnsi="Times New Roman"/>
          <w:color w:val="000000"/>
          <w:sz w:val="28"/>
          <w:szCs w:val="28"/>
        </w:rPr>
        <w:t>танали несвършени в края на 2023</w:t>
      </w:r>
      <w:r w:rsidR="006B13F3">
        <w:rPr>
          <w:rFonts w:ascii="Times New Roman" w:hAnsi="Times New Roman"/>
          <w:color w:val="000000"/>
          <w:sz w:val="28"/>
          <w:szCs w:val="28"/>
        </w:rPr>
        <w:t xml:space="preserve"> г. са 3 броя.</w:t>
      </w:r>
    </w:p>
    <w:p w14:paraId="6166814D" w14:textId="77777777" w:rsidR="008E0BA7" w:rsidRDefault="00AA3BC0" w:rsidP="008E0BA7">
      <w:pPr>
        <w:ind w:right="283" w:firstLine="708"/>
        <w:jc w:val="both"/>
        <w:rPr>
          <w:rFonts w:ascii="Times New Roman" w:hAnsi="Times New Roman"/>
          <w:sz w:val="28"/>
          <w:szCs w:val="28"/>
        </w:rPr>
      </w:pPr>
      <w:r>
        <w:rPr>
          <w:rFonts w:ascii="Times New Roman" w:hAnsi="Times New Roman"/>
          <w:color w:val="000000"/>
          <w:sz w:val="28"/>
          <w:szCs w:val="28"/>
        </w:rPr>
        <w:t>През 2022 г. са постъпили 88 бр. дела. Останали несвършени от предходната година са 4 бр. От разгледаните 92 броя дела, от тях са приключили 89 броя, от които 78 броя с решение, а 11 броя дела са прекратени. Останали несвършени в края на 2022 г. са 3 броя.</w:t>
      </w:r>
    </w:p>
    <w:p w14:paraId="351AFDCB" w14:textId="77777777" w:rsidR="008E0BA7" w:rsidRDefault="00AA3BC0" w:rsidP="008E0BA7">
      <w:pPr>
        <w:ind w:right="283" w:firstLine="708"/>
        <w:jc w:val="both"/>
        <w:rPr>
          <w:rFonts w:ascii="Times New Roman" w:hAnsi="Times New Roman"/>
          <w:sz w:val="28"/>
          <w:szCs w:val="28"/>
        </w:rPr>
      </w:pPr>
      <w:r>
        <w:rPr>
          <w:rFonts w:ascii="Times New Roman" w:hAnsi="Times New Roman"/>
          <w:color w:val="000000"/>
          <w:sz w:val="28"/>
          <w:szCs w:val="28"/>
        </w:rPr>
        <w:t>За сравнение п</w:t>
      </w:r>
      <w:r w:rsidR="009D0B2C">
        <w:rPr>
          <w:rFonts w:ascii="Times New Roman" w:hAnsi="Times New Roman"/>
          <w:color w:val="000000"/>
          <w:sz w:val="28"/>
          <w:szCs w:val="28"/>
        </w:rPr>
        <w:t xml:space="preserve">рез 2021 г. са постъпили 34 бр. дела. Останали несвършени от предходната година са 3 бр. От разгледаните 37 броя дела, от тях са приключили 32 броя, </w:t>
      </w:r>
      <w:r w:rsidR="009B39AD">
        <w:rPr>
          <w:rFonts w:ascii="Times New Roman" w:hAnsi="Times New Roman"/>
          <w:color w:val="000000"/>
          <w:sz w:val="28"/>
          <w:szCs w:val="28"/>
        </w:rPr>
        <w:t xml:space="preserve">от които 28 броя с решение, </w:t>
      </w:r>
      <w:r w:rsidR="009D0B2C">
        <w:rPr>
          <w:rFonts w:ascii="Times New Roman" w:hAnsi="Times New Roman"/>
          <w:color w:val="000000"/>
          <w:sz w:val="28"/>
          <w:szCs w:val="28"/>
        </w:rPr>
        <w:t>а 4 броя дела са прекратени.</w:t>
      </w:r>
      <w:r w:rsidR="00613D68">
        <w:rPr>
          <w:rFonts w:ascii="Times New Roman" w:hAnsi="Times New Roman"/>
          <w:color w:val="000000"/>
          <w:sz w:val="28"/>
          <w:szCs w:val="28"/>
        </w:rPr>
        <w:t xml:space="preserve"> Останали несвършени в края на 2021 г. са 5 броя.</w:t>
      </w:r>
    </w:p>
    <w:p w14:paraId="61C2C772" w14:textId="77777777" w:rsidR="008E0BA7" w:rsidRDefault="00091249" w:rsidP="008E0BA7">
      <w:pPr>
        <w:ind w:right="283" w:firstLine="708"/>
        <w:jc w:val="both"/>
        <w:rPr>
          <w:rFonts w:ascii="Times New Roman" w:hAnsi="Times New Roman"/>
          <w:sz w:val="28"/>
          <w:szCs w:val="28"/>
        </w:rPr>
      </w:pPr>
      <w:r w:rsidRPr="0049711F">
        <w:rPr>
          <w:rFonts w:ascii="Times New Roman" w:hAnsi="Times New Roman"/>
          <w:color w:val="000000"/>
          <w:sz w:val="28"/>
          <w:szCs w:val="28"/>
        </w:rPr>
        <w:t>Процедурата, въведена от Закона за здравето, макар в съкратени срокове е сравнително тромава. В идеалните случаи делата се решават в две съдебни заседания. Естеството на производствата и обстоятелството, че в повечето от случаите предложените за настаняване и лечение лица действително страдат от психични заболявания, често водят до отлагане на делата. Подобни участници в съдебните производства са безкритични към състоянието си и не се явяват по своя воля в съда, което води до постановяване принудителното им водене. Описаните обстоятелства са причина за най- честите отлагания на този вид дела. Независимо от въведения принцип за случайния подбор на вещите лица, специалистите психиатри в нашия съдебен район са недостатъчни и предимно един психиатър извършва такива експертизи. Посоченото обстоятелство създава и неудобства за съда. От край време медиците не спа</w:t>
      </w:r>
      <w:r w:rsidR="001A4245">
        <w:rPr>
          <w:rFonts w:ascii="Times New Roman" w:hAnsi="Times New Roman"/>
          <w:color w:val="000000"/>
          <w:sz w:val="28"/>
          <w:szCs w:val="28"/>
        </w:rPr>
        <w:t>зват стриктно разпоредбите на Закона за здравето</w:t>
      </w:r>
      <w:r w:rsidRPr="0049711F">
        <w:rPr>
          <w:rFonts w:ascii="Times New Roman" w:hAnsi="Times New Roman"/>
          <w:color w:val="000000"/>
          <w:sz w:val="28"/>
          <w:szCs w:val="28"/>
        </w:rPr>
        <w:t>, особено в хипотезата на чл. 154</w:t>
      </w:r>
      <w:r w:rsidR="001A4245">
        <w:rPr>
          <w:rFonts w:ascii="Times New Roman" w:hAnsi="Times New Roman"/>
          <w:color w:val="000000"/>
          <w:sz w:val="28"/>
          <w:szCs w:val="28"/>
        </w:rPr>
        <w:t>,</w:t>
      </w:r>
      <w:r w:rsidRPr="0049711F">
        <w:rPr>
          <w:rFonts w:ascii="Times New Roman" w:hAnsi="Times New Roman"/>
          <w:color w:val="000000"/>
          <w:sz w:val="28"/>
          <w:szCs w:val="28"/>
        </w:rPr>
        <w:t xml:space="preserve"> ал. 3. Положителна тенденция е, че макар и формално, вече има заповед (под форма подобна на резолюция- изписана с</w:t>
      </w:r>
      <w:r w:rsidR="004816DE">
        <w:rPr>
          <w:rFonts w:ascii="Times New Roman" w:hAnsi="Times New Roman"/>
          <w:color w:val="000000"/>
          <w:sz w:val="28"/>
          <w:szCs w:val="28"/>
        </w:rPr>
        <w:t>обственоръчно)  на Директора</w:t>
      </w:r>
      <w:r w:rsidRPr="0049711F">
        <w:rPr>
          <w:rFonts w:ascii="Times New Roman" w:hAnsi="Times New Roman"/>
          <w:color w:val="000000"/>
          <w:sz w:val="28"/>
          <w:szCs w:val="28"/>
        </w:rPr>
        <w:t xml:space="preserve"> на болничното заведение за задържането на лицето, имащо нужда от определени медицински грижи. </w:t>
      </w:r>
    </w:p>
    <w:p w14:paraId="63D5D5F0" w14:textId="77777777" w:rsidR="008E0BA7" w:rsidRDefault="00091249" w:rsidP="008E0BA7">
      <w:pPr>
        <w:ind w:right="283" w:firstLine="708"/>
        <w:jc w:val="both"/>
        <w:rPr>
          <w:rFonts w:ascii="Times New Roman" w:hAnsi="Times New Roman"/>
          <w:sz w:val="28"/>
          <w:szCs w:val="28"/>
        </w:rPr>
      </w:pPr>
      <w:r w:rsidRPr="0049711F">
        <w:rPr>
          <w:rFonts w:ascii="Times New Roman" w:hAnsi="Times New Roman"/>
          <w:color w:val="000000"/>
          <w:sz w:val="28"/>
          <w:szCs w:val="28"/>
        </w:rPr>
        <w:t>В сравнение с предход</w:t>
      </w:r>
      <w:r w:rsidR="002954B8">
        <w:rPr>
          <w:rFonts w:ascii="Times New Roman" w:hAnsi="Times New Roman"/>
          <w:color w:val="000000"/>
          <w:sz w:val="28"/>
          <w:szCs w:val="28"/>
        </w:rPr>
        <w:t>ния период през отчетната година</w:t>
      </w:r>
      <w:r w:rsidRPr="0049711F">
        <w:rPr>
          <w:rFonts w:ascii="Times New Roman" w:hAnsi="Times New Roman"/>
          <w:color w:val="000000"/>
          <w:sz w:val="28"/>
          <w:szCs w:val="28"/>
        </w:rPr>
        <w:t xml:space="preserve"> се наблюдава </w:t>
      </w:r>
      <w:r w:rsidR="002954B8">
        <w:rPr>
          <w:rFonts w:ascii="Times New Roman" w:hAnsi="Times New Roman"/>
          <w:color w:val="000000"/>
          <w:sz w:val="28"/>
          <w:szCs w:val="28"/>
        </w:rPr>
        <w:t>намаление</w:t>
      </w:r>
      <w:r w:rsidRPr="0049711F">
        <w:rPr>
          <w:rFonts w:ascii="Times New Roman" w:hAnsi="Times New Roman"/>
          <w:color w:val="000000"/>
          <w:sz w:val="28"/>
          <w:szCs w:val="28"/>
        </w:rPr>
        <w:t xml:space="preserve"> на броя на тези дела. Безспорно се налага извода, че държавата и Общината не вземат предвидените по ЗЗ мерки за опазване психическото здраве на хората, преди да се предприеме процедурата по задължително настаняване за лечение с участието на прокуратурата и съда.</w:t>
      </w:r>
    </w:p>
    <w:p w14:paraId="45332931" w14:textId="77777777" w:rsidR="008E0BA7" w:rsidRDefault="001A4245" w:rsidP="008E0BA7">
      <w:pPr>
        <w:ind w:right="283" w:firstLine="708"/>
        <w:jc w:val="both"/>
        <w:rPr>
          <w:rFonts w:ascii="Times New Roman" w:hAnsi="Times New Roman"/>
          <w:sz w:val="28"/>
          <w:szCs w:val="28"/>
        </w:rPr>
      </w:pPr>
      <w:r>
        <w:rPr>
          <w:rFonts w:ascii="Times New Roman" w:hAnsi="Times New Roman"/>
          <w:color w:val="000000"/>
          <w:sz w:val="28"/>
          <w:szCs w:val="28"/>
        </w:rPr>
        <w:t xml:space="preserve">Прави впечатление по този вид дела, че от всички </w:t>
      </w:r>
      <w:r w:rsidR="00DB6CC2">
        <w:rPr>
          <w:rFonts w:ascii="Times New Roman" w:hAnsi="Times New Roman"/>
          <w:color w:val="000000"/>
          <w:sz w:val="28"/>
          <w:szCs w:val="28"/>
        </w:rPr>
        <w:t>56</w:t>
      </w:r>
      <w:r>
        <w:rPr>
          <w:rFonts w:ascii="Times New Roman" w:hAnsi="Times New Roman"/>
          <w:color w:val="000000"/>
          <w:sz w:val="28"/>
          <w:szCs w:val="28"/>
        </w:rPr>
        <w:t xml:space="preserve"> броя дела по Закона за здравето, </w:t>
      </w:r>
      <w:r w:rsidR="00DB6CC2">
        <w:rPr>
          <w:rFonts w:ascii="Times New Roman" w:hAnsi="Times New Roman"/>
          <w:color w:val="000000"/>
          <w:sz w:val="28"/>
          <w:szCs w:val="28"/>
        </w:rPr>
        <w:t>31</w:t>
      </w:r>
      <w:r>
        <w:rPr>
          <w:rFonts w:ascii="Times New Roman" w:hAnsi="Times New Roman"/>
          <w:color w:val="000000"/>
          <w:sz w:val="28"/>
          <w:szCs w:val="28"/>
        </w:rPr>
        <w:t xml:space="preserve"> броя са били внесени от МБАЛ- Силистра по реда на чл.154, ал.3 от Закона за здравето, т.е. по-голямата част от тези дела са били разгледани по инициатива на болничното заведение, която тенденция се очертава като недобра практика през изминалите няколко години. </w:t>
      </w:r>
      <w:r w:rsidR="00116FC5">
        <w:rPr>
          <w:rFonts w:ascii="Times New Roman" w:hAnsi="Times New Roman"/>
          <w:color w:val="000000"/>
          <w:sz w:val="28"/>
          <w:szCs w:val="28"/>
        </w:rPr>
        <w:t xml:space="preserve">Нормата на чл.154, ал.3 от Закона за здравето е въведена като изключение от общото правила по този вид дела, но същата се очертава като основна, тъй като както стана ясно по-голяма част от тези дела са внесени за разглеждане от МБАЛ- Силистра, а по този ред съда не притежава правна възможност с която следва да откаже разглеждането на делото. В този смисъл следва да се помисли за законодателни промени, касателно този вид производства, </w:t>
      </w:r>
      <w:proofErr w:type="spellStart"/>
      <w:r w:rsidR="00116FC5">
        <w:rPr>
          <w:rFonts w:ascii="Times New Roman" w:hAnsi="Times New Roman"/>
          <w:color w:val="000000"/>
          <w:sz w:val="28"/>
          <w:szCs w:val="28"/>
        </w:rPr>
        <w:t>вносими</w:t>
      </w:r>
      <w:proofErr w:type="spellEnd"/>
      <w:r w:rsidR="00116FC5">
        <w:rPr>
          <w:rFonts w:ascii="Times New Roman" w:hAnsi="Times New Roman"/>
          <w:color w:val="000000"/>
          <w:sz w:val="28"/>
          <w:szCs w:val="28"/>
        </w:rPr>
        <w:t xml:space="preserve"> от страна на болнично заведение.</w:t>
      </w:r>
    </w:p>
    <w:p w14:paraId="71028BA9" w14:textId="77777777" w:rsidR="008E0BA7" w:rsidRDefault="00091249" w:rsidP="008E0BA7">
      <w:pPr>
        <w:ind w:right="283" w:firstLine="708"/>
        <w:jc w:val="both"/>
        <w:rPr>
          <w:rFonts w:ascii="Times New Roman" w:hAnsi="Times New Roman"/>
          <w:sz w:val="28"/>
          <w:szCs w:val="28"/>
        </w:rPr>
      </w:pPr>
      <w:r w:rsidRPr="00613D68">
        <w:rPr>
          <w:rFonts w:ascii="Times New Roman" w:hAnsi="Times New Roman"/>
          <w:sz w:val="28"/>
          <w:szCs w:val="28"/>
          <w:u w:val="single"/>
        </w:rPr>
        <w:t xml:space="preserve">- </w:t>
      </w:r>
      <w:r w:rsidRPr="00613D68">
        <w:rPr>
          <w:rFonts w:ascii="Times New Roman" w:hAnsi="Times New Roman"/>
          <w:b/>
          <w:sz w:val="28"/>
          <w:szCs w:val="28"/>
          <w:u w:val="single"/>
        </w:rPr>
        <w:t>по ЗБППМН</w:t>
      </w:r>
      <w:r w:rsidRPr="0049711F">
        <w:rPr>
          <w:rFonts w:ascii="Times New Roman" w:hAnsi="Times New Roman"/>
          <w:b/>
          <w:sz w:val="28"/>
          <w:szCs w:val="28"/>
        </w:rPr>
        <w:t xml:space="preserve"> </w:t>
      </w:r>
      <w:r w:rsidRPr="0049711F">
        <w:rPr>
          <w:rFonts w:ascii="Times New Roman" w:hAnsi="Times New Roman"/>
          <w:sz w:val="28"/>
          <w:szCs w:val="28"/>
        </w:rPr>
        <w:t xml:space="preserve">- През отчетния </w:t>
      </w:r>
      <w:r>
        <w:rPr>
          <w:rFonts w:ascii="Times New Roman" w:hAnsi="Times New Roman"/>
          <w:sz w:val="28"/>
          <w:szCs w:val="28"/>
        </w:rPr>
        <w:t xml:space="preserve">период </w:t>
      </w:r>
      <w:r w:rsidR="006B13F3">
        <w:rPr>
          <w:rFonts w:ascii="Times New Roman" w:hAnsi="Times New Roman"/>
          <w:sz w:val="28"/>
          <w:szCs w:val="28"/>
        </w:rPr>
        <w:t>има</w:t>
      </w:r>
      <w:r>
        <w:rPr>
          <w:rFonts w:ascii="Times New Roman" w:hAnsi="Times New Roman"/>
          <w:sz w:val="28"/>
          <w:szCs w:val="28"/>
        </w:rPr>
        <w:t xml:space="preserve"> </w:t>
      </w:r>
      <w:r w:rsidRPr="0049711F">
        <w:rPr>
          <w:rFonts w:ascii="Times New Roman" w:hAnsi="Times New Roman"/>
          <w:sz w:val="28"/>
          <w:szCs w:val="28"/>
        </w:rPr>
        <w:t>образуван</w:t>
      </w:r>
      <w:r>
        <w:rPr>
          <w:rFonts w:ascii="Times New Roman" w:hAnsi="Times New Roman"/>
          <w:sz w:val="28"/>
          <w:szCs w:val="28"/>
        </w:rPr>
        <w:t>и</w:t>
      </w:r>
      <w:r w:rsidRPr="0049711F">
        <w:rPr>
          <w:rFonts w:ascii="Times New Roman" w:hAnsi="Times New Roman"/>
          <w:sz w:val="28"/>
          <w:szCs w:val="28"/>
        </w:rPr>
        <w:t xml:space="preserve"> </w:t>
      </w:r>
      <w:r w:rsidR="006B13F3">
        <w:rPr>
          <w:rFonts w:ascii="Times New Roman" w:hAnsi="Times New Roman"/>
          <w:sz w:val="28"/>
          <w:szCs w:val="28"/>
        </w:rPr>
        <w:t xml:space="preserve">две </w:t>
      </w:r>
      <w:r w:rsidRPr="0049711F">
        <w:rPr>
          <w:rFonts w:ascii="Times New Roman" w:hAnsi="Times New Roman"/>
          <w:sz w:val="28"/>
          <w:szCs w:val="28"/>
        </w:rPr>
        <w:t>производств</w:t>
      </w:r>
      <w:r>
        <w:rPr>
          <w:rFonts w:ascii="Times New Roman" w:hAnsi="Times New Roman"/>
          <w:sz w:val="28"/>
          <w:szCs w:val="28"/>
        </w:rPr>
        <w:t>а</w:t>
      </w:r>
      <w:r w:rsidR="006B13F3">
        <w:rPr>
          <w:rFonts w:ascii="Times New Roman" w:hAnsi="Times New Roman"/>
          <w:sz w:val="28"/>
          <w:szCs w:val="28"/>
        </w:rPr>
        <w:t xml:space="preserve"> по ЗБППМН, като и двете приключват със съдебен акт по същество</w:t>
      </w:r>
      <w:r w:rsidR="00613D68">
        <w:rPr>
          <w:rFonts w:ascii="Times New Roman" w:hAnsi="Times New Roman"/>
          <w:sz w:val="28"/>
          <w:szCs w:val="28"/>
        </w:rPr>
        <w:t>. Няма о</w:t>
      </w:r>
      <w:r w:rsidR="006B13F3">
        <w:rPr>
          <w:rFonts w:ascii="Times New Roman" w:hAnsi="Times New Roman"/>
          <w:sz w:val="28"/>
          <w:szCs w:val="28"/>
        </w:rPr>
        <w:t>бразувани дела от тази материя</w:t>
      </w:r>
      <w:r w:rsidR="00613D68">
        <w:rPr>
          <w:rFonts w:ascii="Times New Roman" w:hAnsi="Times New Roman"/>
          <w:sz w:val="28"/>
          <w:szCs w:val="28"/>
        </w:rPr>
        <w:t xml:space="preserve"> през пре</w:t>
      </w:r>
      <w:r w:rsidR="006B13F3">
        <w:rPr>
          <w:rFonts w:ascii="Times New Roman" w:hAnsi="Times New Roman"/>
          <w:sz w:val="28"/>
          <w:szCs w:val="28"/>
        </w:rPr>
        <w:t>дходните 2022 и 2021</w:t>
      </w:r>
      <w:r w:rsidR="00613D68">
        <w:rPr>
          <w:rFonts w:ascii="Times New Roman" w:hAnsi="Times New Roman"/>
          <w:sz w:val="28"/>
          <w:szCs w:val="28"/>
        </w:rPr>
        <w:t xml:space="preserve"> година.</w:t>
      </w:r>
      <w:r w:rsidRPr="0049711F">
        <w:rPr>
          <w:rFonts w:ascii="Times New Roman" w:hAnsi="Times New Roman"/>
          <w:sz w:val="28"/>
          <w:szCs w:val="28"/>
        </w:rPr>
        <w:t xml:space="preserve"> </w:t>
      </w:r>
    </w:p>
    <w:p w14:paraId="7F609137" w14:textId="77777777" w:rsidR="008E0BA7" w:rsidRDefault="00091249" w:rsidP="008E0BA7">
      <w:pPr>
        <w:ind w:right="283" w:firstLine="708"/>
        <w:jc w:val="both"/>
        <w:rPr>
          <w:rFonts w:ascii="Times New Roman" w:hAnsi="Times New Roman"/>
          <w:sz w:val="28"/>
          <w:szCs w:val="28"/>
        </w:rPr>
      </w:pPr>
      <w:r w:rsidRPr="0049711F">
        <w:rPr>
          <w:rFonts w:ascii="Times New Roman" w:hAnsi="Times New Roman"/>
          <w:sz w:val="28"/>
          <w:szCs w:val="28"/>
        </w:rPr>
        <w:lastRenderedPageBreak/>
        <w:t xml:space="preserve">- </w:t>
      </w:r>
      <w:r w:rsidRPr="009B39AD">
        <w:rPr>
          <w:rFonts w:ascii="Times New Roman" w:hAnsi="Times New Roman"/>
          <w:b/>
          <w:sz w:val="28"/>
          <w:szCs w:val="28"/>
          <w:u w:val="single"/>
        </w:rPr>
        <w:t>Други ЧНД от досъдебно и съдебно производство</w:t>
      </w:r>
      <w:r w:rsidRPr="0049711F">
        <w:rPr>
          <w:rFonts w:ascii="Times New Roman" w:hAnsi="Times New Roman"/>
          <w:b/>
          <w:sz w:val="28"/>
          <w:szCs w:val="28"/>
        </w:rPr>
        <w:t xml:space="preserve"> – </w:t>
      </w:r>
      <w:r w:rsidR="00DB6CC2">
        <w:rPr>
          <w:rFonts w:ascii="Times New Roman" w:hAnsi="Times New Roman"/>
          <w:sz w:val="28"/>
          <w:szCs w:val="28"/>
        </w:rPr>
        <w:t xml:space="preserve">През 2023 година са постъпили други производства като частни наказателни дела 385 броя., като останали от предходната 2022 г. несвършени са 7 броя. От всички дела 392 бр. за разглеждане, свършените са 379 бр., като приключилите с разпореждане или определение </w:t>
      </w:r>
      <w:r w:rsidR="00AE649C">
        <w:rPr>
          <w:rFonts w:ascii="Times New Roman" w:hAnsi="Times New Roman"/>
          <w:sz w:val="28"/>
          <w:szCs w:val="28"/>
        </w:rPr>
        <w:t>с</w:t>
      </w:r>
      <w:r w:rsidR="00DB6CC2">
        <w:rPr>
          <w:rFonts w:ascii="Times New Roman" w:hAnsi="Times New Roman"/>
          <w:sz w:val="28"/>
          <w:szCs w:val="28"/>
        </w:rPr>
        <w:t xml:space="preserve">а </w:t>
      </w:r>
      <w:r w:rsidR="00AE649C">
        <w:rPr>
          <w:rFonts w:ascii="Times New Roman" w:hAnsi="Times New Roman"/>
          <w:sz w:val="28"/>
          <w:szCs w:val="28"/>
        </w:rPr>
        <w:t>357</w:t>
      </w:r>
      <w:r w:rsidR="00DB6CC2">
        <w:rPr>
          <w:rFonts w:ascii="Times New Roman" w:hAnsi="Times New Roman"/>
          <w:sz w:val="28"/>
          <w:szCs w:val="28"/>
        </w:rPr>
        <w:t xml:space="preserve"> бр., а прекратените са 2</w:t>
      </w:r>
      <w:r w:rsidR="00AE649C">
        <w:rPr>
          <w:rFonts w:ascii="Times New Roman" w:hAnsi="Times New Roman"/>
          <w:sz w:val="28"/>
          <w:szCs w:val="28"/>
        </w:rPr>
        <w:t>2</w:t>
      </w:r>
      <w:r w:rsidR="00DB6CC2">
        <w:rPr>
          <w:rFonts w:ascii="Times New Roman" w:hAnsi="Times New Roman"/>
          <w:sz w:val="28"/>
          <w:szCs w:val="28"/>
        </w:rPr>
        <w:t xml:space="preserve"> бр. В края на отчетната година са останали несвършени </w:t>
      </w:r>
      <w:r w:rsidR="00AE649C">
        <w:rPr>
          <w:rFonts w:ascii="Times New Roman" w:hAnsi="Times New Roman"/>
          <w:sz w:val="28"/>
          <w:szCs w:val="28"/>
        </w:rPr>
        <w:t>13</w:t>
      </w:r>
      <w:r w:rsidR="008E0BA7">
        <w:rPr>
          <w:rFonts w:ascii="Times New Roman" w:hAnsi="Times New Roman"/>
          <w:sz w:val="28"/>
          <w:szCs w:val="28"/>
        </w:rPr>
        <w:t xml:space="preserve"> броя.</w:t>
      </w:r>
    </w:p>
    <w:p w14:paraId="11C1CC55" w14:textId="77777777" w:rsidR="008E0BA7" w:rsidRDefault="00332A2E" w:rsidP="008E0BA7">
      <w:pPr>
        <w:ind w:right="283" w:firstLine="708"/>
        <w:jc w:val="both"/>
        <w:rPr>
          <w:rFonts w:ascii="Times New Roman" w:hAnsi="Times New Roman"/>
          <w:sz w:val="28"/>
          <w:szCs w:val="28"/>
        </w:rPr>
      </w:pPr>
      <w:r>
        <w:rPr>
          <w:rFonts w:ascii="Times New Roman" w:hAnsi="Times New Roman"/>
          <w:sz w:val="28"/>
          <w:szCs w:val="28"/>
        </w:rPr>
        <w:t>През 2022 година са постъпили други производства като частни наказателни дела</w:t>
      </w:r>
      <w:r w:rsidR="004F4122">
        <w:rPr>
          <w:rFonts w:ascii="Times New Roman" w:hAnsi="Times New Roman"/>
          <w:sz w:val="28"/>
          <w:szCs w:val="28"/>
        </w:rPr>
        <w:t xml:space="preserve"> 39</w:t>
      </w:r>
      <w:r>
        <w:rPr>
          <w:rFonts w:ascii="Times New Roman" w:hAnsi="Times New Roman"/>
          <w:sz w:val="28"/>
          <w:szCs w:val="28"/>
        </w:rPr>
        <w:t>3 броя., к</w:t>
      </w:r>
      <w:r w:rsidR="00245770">
        <w:rPr>
          <w:rFonts w:ascii="Times New Roman" w:hAnsi="Times New Roman"/>
          <w:sz w:val="28"/>
          <w:szCs w:val="28"/>
        </w:rPr>
        <w:t>ато останали от предходната 2021 г. несвършени са 7 броя. От всички дела 400</w:t>
      </w:r>
      <w:r>
        <w:rPr>
          <w:rFonts w:ascii="Times New Roman" w:hAnsi="Times New Roman"/>
          <w:sz w:val="28"/>
          <w:szCs w:val="28"/>
        </w:rPr>
        <w:t xml:space="preserve"> бр. з</w:t>
      </w:r>
      <w:r w:rsidR="003C2C55">
        <w:rPr>
          <w:rFonts w:ascii="Times New Roman" w:hAnsi="Times New Roman"/>
          <w:sz w:val="28"/>
          <w:szCs w:val="28"/>
        </w:rPr>
        <w:t>а разглеждане, свършените са 393</w:t>
      </w:r>
      <w:r>
        <w:rPr>
          <w:rFonts w:ascii="Times New Roman" w:hAnsi="Times New Roman"/>
          <w:sz w:val="28"/>
          <w:szCs w:val="28"/>
        </w:rPr>
        <w:t xml:space="preserve"> бр., като приключилите с раз</w:t>
      </w:r>
      <w:r w:rsidR="003C2C55">
        <w:rPr>
          <w:rFonts w:ascii="Times New Roman" w:hAnsi="Times New Roman"/>
          <w:sz w:val="28"/>
          <w:szCs w:val="28"/>
        </w:rPr>
        <w:t>пореждане или определение за 366</w:t>
      </w:r>
      <w:r>
        <w:rPr>
          <w:rFonts w:ascii="Times New Roman" w:hAnsi="Times New Roman"/>
          <w:sz w:val="28"/>
          <w:szCs w:val="28"/>
        </w:rPr>
        <w:t xml:space="preserve"> б</w:t>
      </w:r>
      <w:r w:rsidR="003C2C55">
        <w:rPr>
          <w:rFonts w:ascii="Times New Roman" w:hAnsi="Times New Roman"/>
          <w:sz w:val="28"/>
          <w:szCs w:val="28"/>
        </w:rPr>
        <w:t>р., а прекратените са 27</w:t>
      </w:r>
      <w:r>
        <w:rPr>
          <w:rFonts w:ascii="Times New Roman" w:hAnsi="Times New Roman"/>
          <w:sz w:val="28"/>
          <w:szCs w:val="28"/>
        </w:rPr>
        <w:t xml:space="preserve"> бр. В края на отчетната</w:t>
      </w:r>
      <w:r w:rsidR="00E13F53">
        <w:rPr>
          <w:rFonts w:ascii="Times New Roman" w:hAnsi="Times New Roman"/>
          <w:sz w:val="28"/>
          <w:szCs w:val="28"/>
        </w:rPr>
        <w:t xml:space="preserve"> година са останали несвършени 7</w:t>
      </w:r>
      <w:r>
        <w:rPr>
          <w:rFonts w:ascii="Times New Roman" w:hAnsi="Times New Roman"/>
          <w:sz w:val="28"/>
          <w:szCs w:val="28"/>
        </w:rPr>
        <w:t xml:space="preserve"> броя.  </w:t>
      </w:r>
    </w:p>
    <w:p w14:paraId="302BB9BD" w14:textId="77777777" w:rsidR="008E0BA7" w:rsidRDefault="00E13F53" w:rsidP="008E0BA7">
      <w:pPr>
        <w:ind w:right="283" w:firstLine="708"/>
        <w:jc w:val="both"/>
        <w:rPr>
          <w:rFonts w:ascii="Times New Roman" w:hAnsi="Times New Roman"/>
          <w:sz w:val="28"/>
          <w:szCs w:val="28"/>
        </w:rPr>
      </w:pPr>
      <w:r>
        <w:rPr>
          <w:rFonts w:ascii="Times New Roman" w:hAnsi="Times New Roman"/>
          <w:sz w:val="28"/>
          <w:szCs w:val="28"/>
        </w:rPr>
        <w:t>За сравнение п</w:t>
      </w:r>
      <w:r w:rsidR="00FA609A">
        <w:rPr>
          <w:rFonts w:ascii="Times New Roman" w:hAnsi="Times New Roman"/>
          <w:sz w:val="28"/>
          <w:szCs w:val="28"/>
        </w:rPr>
        <w:t>рез 2021 година са постъпили други производства като частни наказателни дела</w:t>
      </w:r>
      <w:r w:rsidR="006319F9">
        <w:rPr>
          <w:rFonts w:ascii="Times New Roman" w:hAnsi="Times New Roman"/>
          <w:sz w:val="28"/>
          <w:szCs w:val="28"/>
        </w:rPr>
        <w:t xml:space="preserve"> 323 броя., като останали от предходната 2020 г. несвършени са 2 броя. От всички дела 325 бр. за разглеждане, свършените са 319 бр., като приключилите с разпореждане или определение за 306 бр., а прекратените са 13 бр. В края на отчетната година са останали несвършени 6 броя. </w:t>
      </w:r>
    </w:p>
    <w:p w14:paraId="64B24B3F" w14:textId="77777777" w:rsidR="008E0BA7" w:rsidRDefault="00E13F53" w:rsidP="008E0BA7">
      <w:pPr>
        <w:ind w:right="283" w:firstLine="708"/>
        <w:jc w:val="both"/>
        <w:rPr>
          <w:rFonts w:ascii="Times New Roman" w:hAnsi="Times New Roman"/>
          <w:sz w:val="28"/>
          <w:szCs w:val="28"/>
        </w:rPr>
      </w:pPr>
      <w:r>
        <w:rPr>
          <w:rFonts w:ascii="Times New Roman" w:hAnsi="Times New Roman"/>
          <w:sz w:val="28"/>
          <w:szCs w:val="28"/>
        </w:rPr>
        <w:t>П</w:t>
      </w:r>
      <w:r w:rsidR="004D4BBA">
        <w:rPr>
          <w:rFonts w:ascii="Times New Roman" w:hAnsi="Times New Roman"/>
          <w:sz w:val="28"/>
          <w:szCs w:val="28"/>
        </w:rPr>
        <w:t>рез 2023</w:t>
      </w:r>
      <w:r>
        <w:rPr>
          <w:rFonts w:ascii="Times New Roman" w:hAnsi="Times New Roman"/>
          <w:sz w:val="28"/>
          <w:szCs w:val="28"/>
        </w:rPr>
        <w:t xml:space="preserve"> г. са постъпили </w:t>
      </w:r>
      <w:r w:rsidR="004D4BBA">
        <w:rPr>
          <w:rFonts w:ascii="Times New Roman" w:hAnsi="Times New Roman"/>
          <w:sz w:val="28"/>
          <w:szCs w:val="28"/>
        </w:rPr>
        <w:t>29</w:t>
      </w:r>
      <w:r>
        <w:rPr>
          <w:rFonts w:ascii="Times New Roman" w:hAnsi="Times New Roman"/>
          <w:sz w:val="28"/>
          <w:szCs w:val="28"/>
        </w:rPr>
        <w:t xml:space="preserve"> бр. искания за провеждане на разпит пред съдия по чл. 222 и чл. 223 от ГПК. Всички са приключили с протокол за проведен разпит</w:t>
      </w:r>
      <w:r w:rsidR="004D4BBA">
        <w:rPr>
          <w:rFonts w:ascii="Times New Roman" w:hAnsi="Times New Roman"/>
          <w:sz w:val="28"/>
          <w:szCs w:val="28"/>
        </w:rPr>
        <w:t>.</w:t>
      </w:r>
    </w:p>
    <w:p w14:paraId="7E878CA8" w14:textId="77777777" w:rsidR="008E0BA7" w:rsidRDefault="00BD1763" w:rsidP="008E0BA7">
      <w:pPr>
        <w:ind w:right="283" w:firstLine="708"/>
        <w:jc w:val="both"/>
        <w:rPr>
          <w:rFonts w:ascii="Times New Roman" w:hAnsi="Times New Roman"/>
          <w:sz w:val="28"/>
          <w:szCs w:val="28"/>
        </w:rPr>
      </w:pPr>
      <w:r>
        <w:rPr>
          <w:rFonts w:ascii="Times New Roman" w:hAnsi="Times New Roman"/>
          <w:sz w:val="28"/>
          <w:szCs w:val="28"/>
        </w:rPr>
        <w:t>През отчетната година са постъпили и приключили 46 бр. искания за разрешение и одобрение за извършване на претърсване и изземване и 18 бр. производства по ЧНД, образувани по искане за разкриване на банк</w:t>
      </w:r>
      <w:r w:rsidR="008E0BA7">
        <w:rPr>
          <w:rFonts w:ascii="Times New Roman" w:hAnsi="Times New Roman"/>
          <w:sz w:val="28"/>
          <w:szCs w:val="28"/>
        </w:rPr>
        <w:t>ова тайна, които са приключили.</w:t>
      </w:r>
    </w:p>
    <w:p w14:paraId="4D7482CF" w14:textId="77777777" w:rsidR="008E0BA7" w:rsidRDefault="00BD1763" w:rsidP="008E0BA7">
      <w:pPr>
        <w:ind w:right="283" w:firstLine="708"/>
        <w:jc w:val="both"/>
        <w:rPr>
          <w:rFonts w:ascii="Times New Roman" w:hAnsi="Times New Roman"/>
          <w:sz w:val="28"/>
          <w:szCs w:val="28"/>
        </w:rPr>
      </w:pPr>
      <w:r>
        <w:rPr>
          <w:rFonts w:ascii="Times New Roman" w:hAnsi="Times New Roman"/>
          <w:sz w:val="28"/>
          <w:szCs w:val="28"/>
        </w:rPr>
        <w:t>През 2023 г. са образувани 8 бр. ЧНД по чл. 213 от НПК, които</w:t>
      </w:r>
      <w:r w:rsidR="008E0BA7">
        <w:rPr>
          <w:rFonts w:ascii="Times New Roman" w:hAnsi="Times New Roman"/>
          <w:sz w:val="28"/>
          <w:szCs w:val="28"/>
        </w:rPr>
        <w:t xml:space="preserve"> са приключили със съдебен акт.</w:t>
      </w:r>
    </w:p>
    <w:p w14:paraId="227008E5" w14:textId="77777777" w:rsidR="008E0BA7" w:rsidRDefault="00E13F53" w:rsidP="008E0BA7">
      <w:pPr>
        <w:ind w:right="283" w:firstLine="708"/>
        <w:jc w:val="both"/>
        <w:rPr>
          <w:rFonts w:ascii="Times New Roman" w:hAnsi="Times New Roman"/>
          <w:sz w:val="28"/>
          <w:szCs w:val="28"/>
        </w:rPr>
      </w:pPr>
      <w:r>
        <w:rPr>
          <w:rFonts w:ascii="Times New Roman" w:hAnsi="Times New Roman"/>
          <w:color w:val="000000"/>
          <w:sz w:val="28"/>
          <w:szCs w:val="28"/>
        </w:rPr>
        <w:t>От общия брой</w:t>
      </w:r>
      <w:r w:rsidR="006319F9">
        <w:rPr>
          <w:rFonts w:ascii="Times New Roman" w:hAnsi="Times New Roman"/>
          <w:color w:val="000000"/>
          <w:sz w:val="28"/>
          <w:szCs w:val="28"/>
        </w:rPr>
        <w:t xml:space="preserve"> </w:t>
      </w:r>
      <w:r w:rsidR="0076275B">
        <w:rPr>
          <w:rFonts w:ascii="Times New Roman" w:hAnsi="Times New Roman"/>
          <w:color w:val="000000"/>
          <w:sz w:val="28"/>
          <w:szCs w:val="28"/>
        </w:rPr>
        <w:t xml:space="preserve">ЧНД, </w:t>
      </w:r>
      <w:r w:rsidR="004D4BBA">
        <w:rPr>
          <w:rFonts w:ascii="Times New Roman" w:hAnsi="Times New Roman"/>
          <w:color w:val="000000"/>
          <w:sz w:val="28"/>
          <w:szCs w:val="28"/>
        </w:rPr>
        <w:t>7</w:t>
      </w:r>
      <w:r w:rsidR="00091249" w:rsidRPr="00B95C1E">
        <w:rPr>
          <w:rFonts w:ascii="Times New Roman" w:hAnsi="Times New Roman"/>
          <w:color w:val="000000"/>
          <w:sz w:val="28"/>
          <w:szCs w:val="28"/>
        </w:rPr>
        <w:t xml:space="preserve"> дела са били по чл. 64 от НПК и </w:t>
      </w:r>
      <w:r w:rsidR="004D4BBA">
        <w:rPr>
          <w:rFonts w:ascii="Times New Roman" w:hAnsi="Times New Roman"/>
          <w:color w:val="000000"/>
          <w:sz w:val="28"/>
          <w:szCs w:val="28"/>
        </w:rPr>
        <w:t>4</w:t>
      </w:r>
      <w:r w:rsidR="006319F9">
        <w:rPr>
          <w:rFonts w:ascii="Times New Roman" w:hAnsi="Times New Roman"/>
          <w:color w:val="000000"/>
          <w:sz w:val="28"/>
          <w:szCs w:val="28"/>
        </w:rPr>
        <w:t xml:space="preserve"> д</w:t>
      </w:r>
      <w:r w:rsidR="00091249" w:rsidRPr="00B95C1E">
        <w:rPr>
          <w:rFonts w:ascii="Times New Roman" w:hAnsi="Times New Roman"/>
          <w:color w:val="000000"/>
          <w:sz w:val="28"/>
          <w:szCs w:val="28"/>
        </w:rPr>
        <w:t>ел</w:t>
      </w:r>
      <w:r w:rsidR="006319F9">
        <w:rPr>
          <w:rFonts w:ascii="Times New Roman" w:hAnsi="Times New Roman"/>
          <w:color w:val="000000"/>
          <w:sz w:val="28"/>
          <w:szCs w:val="28"/>
        </w:rPr>
        <w:t>а</w:t>
      </w:r>
      <w:r w:rsidR="00091249" w:rsidRPr="00B95C1E">
        <w:rPr>
          <w:rFonts w:ascii="Times New Roman" w:hAnsi="Times New Roman"/>
          <w:color w:val="000000"/>
          <w:sz w:val="28"/>
          <w:szCs w:val="28"/>
        </w:rPr>
        <w:t xml:space="preserve"> по чл.65 от НПК. Всички са приключили с постановяване на съдебен акт.</w:t>
      </w:r>
    </w:p>
    <w:p w14:paraId="06EB4A55" w14:textId="77777777" w:rsidR="008E0BA7" w:rsidRDefault="0076275B" w:rsidP="008E0BA7">
      <w:pPr>
        <w:ind w:right="283" w:firstLine="708"/>
        <w:jc w:val="both"/>
        <w:rPr>
          <w:rFonts w:ascii="Times New Roman" w:hAnsi="Times New Roman"/>
          <w:sz w:val="28"/>
          <w:szCs w:val="28"/>
        </w:rPr>
      </w:pPr>
      <w:r>
        <w:rPr>
          <w:rFonts w:ascii="Times New Roman" w:hAnsi="Times New Roman"/>
          <w:color w:val="000000"/>
          <w:sz w:val="28"/>
          <w:szCs w:val="28"/>
        </w:rPr>
        <w:t xml:space="preserve">По </w:t>
      </w:r>
      <w:r w:rsidR="007676B6">
        <w:rPr>
          <w:rFonts w:ascii="Times New Roman" w:hAnsi="Times New Roman"/>
          <w:color w:val="000000"/>
          <w:sz w:val="28"/>
          <w:szCs w:val="28"/>
        </w:rPr>
        <w:t>четири</w:t>
      </w:r>
      <w:r w:rsidR="00091249" w:rsidRPr="00AE06C0">
        <w:rPr>
          <w:rFonts w:ascii="Times New Roman" w:hAnsi="Times New Roman"/>
          <w:color w:val="000000"/>
          <w:sz w:val="28"/>
          <w:szCs w:val="28"/>
        </w:rPr>
        <w:t xml:space="preserve"> от делата съдебните актове са обжалвани пред по-горна инстанция.</w:t>
      </w:r>
    </w:p>
    <w:p w14:paraId="3D1FDD36" w14:textId="77777777" w:rsidR="008E0BA7" w:rsidRDefault="007676B6" w:rsidP="008E0BA7">
      <w:pPr>
        <w:ind w:right="283" w:firstLine="708"/>
        <w:jc w:val="both"/>
        <w:rPr>
          <w:rFonts w:ascii="Times New Roman" w:hAnsi="Times New Roman"/>
          <w:sz w:val="28"/>
          <w:szCs w:val="28"/>
        </w:rPr>
      </w:pPr>
      <w:r>
        <w:rPr>
          <w:rFonts w:ascii="Times New Roman" w:hAnsi="Times New Roman"/>
          <w:color w:val="000000"/>
          <w:sz w:val="28"/>
          <w:szCs w:val="28"/>
        </w:rPr>
        <w:t>През отчетния период на 2023</w:t>
      </w:r>
      <w:r w:rsidRPr="00364BF3">
        <w:rPr>
          <w:rFonts w:ascii="Times New Roman" w:hAnsi="Times New Roman"/>
          <w:color w:val="000000"/>
          <w:sz w:val="28"/>
          <w:szCs w:val="28"/>
        </w:rPr>
        <w:t xml:space="preserve"> г. са постъп</w:t>
      </w:r>
      <w:r>
        <w:rPr>
          <w:rFonts w:ascii="Times New Roman" w:hAnsi="Times New Roman"/>
          <w:color w:val="000000"/>
          <w:sz w:val="28"/>
          <w:szCs w:val="28"/>
        </w:rPr>
        <w:t xml:space="preserve">или 5 бр. СП. Два броя от разгледаните </w:t>
      </w:r>
      <w:r w:rsidRPr="00364BF3">
        <w:rPr>
          <w:rFonts w:ascii="Times New Roman" w:hAnsi="Times New Roman"/>
          <w:color w:val="000000"/>
          <w:sz w:val="28"/>
          <w:szCs w:val="28"/>
        </w:rPr>
        <w:t>СП са на чуждестранни съдилища,</w:t>
      </w:r>
      <w:r w:rsidR="00752854">
        <w:rPr>
          <w:rFonts w:ascii="Times New Roman" w:hAnsi="Times New Roman"/>
          <w:color w:val="000000"/>
          <w:sz w:val="28"/>
          <w:szCs w:val="28"/>
        </w:rPr>
        <w:t xml:space="preserve"> съответно по искане на Република Германия и Република Румъния,</w:t>
      </w:r>
      <w:r w:rsidRPr="00364BF3">
        <w:rPr>
          <w:rFonts w:ascii="Times New Roman" w:hAnsi="Times New Roman"/>
          <w:color w:val="000000"/>
          <w:sz w:val="28"/>
          <w:szCs w:val="28"/>
        </w:rPr>
        <w:t xml:space="preserve"> </w:t>
      </w:r>
      <w:r w:rsidR="00752854">
        <w:rPr>
          <w:rFonts w:ascii="Times New Roman" w:hAnsi="Times New Roman"/>
          <w:color w:val="000000"/>
          <w:sz w:val="28"/>
          <w:szCs w:val="28"/>
        </w:rPr>
        <w:t>внесени чрез ОП – Силистра по компетентност за връчване на съдебни книжа.</w:t>
      </w:r>
      <w:r w:rsidRPr="00364BF3">
        <w:rPr>
          <w:rFonts w:ascii="Times New Roman" w:hAnsi="Times New Roman"/>
          <w:color w:val="000000"/>
          <w:sz w:val="28"/>
          <w:szCs w:val="28"/>
        </w:rPr>
        <w:t xml:space="preserve"> </w:t>
      </w:r>
      <w:r w:rsidR="00752854">
        <w:rPr>
          <w:rFonts w:ascii="Times New Roman" w:hAnsi="Times New Roman"/>
          <w:color w:val="000000"/>
          <w:sz w:val="28"/>
          <w:szCs w:val="28"/>
        </w:rPr>
        <w:t>Една СП е образувана по молба на РС – Русе за разпит на свидетели</w:t>
      </w:r>
      <w:r w:rsidRPr="00364BF3">
        <w:rPr>
          <w:rFonts w:ascii="Times New Roman" w:hAnsi="Times New Roman"/>
          <w:color w:val="000000"/>
          <w:sz w:val="28"/>
          <w:szCs w:val="28"/>
        </w:rPr>
        <w:t>.</w:t>
      </w:r>
      <w:r w:rsidR="00752854">
        <w:rPr>
          <w:rFonts w:ascii="Times New Roman" w:hAnsi="Times New Roman"/>
          <w:color w:val="000000"/>
          <w:sz w:val="28"/>
          <w:szCs w:val="28"/>
        </w:rPr>
        <w:t xml:space="preserve"> Две СП са постъпили по подсъдност от ОС – Силистра, като едната е по молба на ОС – </w:t>
      </w:r>
      <w:proofErr w:type="spellStart"/>
      <w:r w:rsidR="00752854">
        <w:rPr>
          <w:rFonts w:ascii="Times New Roman" w:hAnsi="Times New Roman"/>
          <w:color w:val="000000"/>
          <w:sz w:val="28"/>
          <w:szCs w:val="28"/>
        </w:rPr>
        <w:t>Карлови</w:t>
      </w:r>
      <w:proofErr w:type="spellEnd"/>
      <w:r w:rsidR="00752854">
        <w:rPr>
          <w:rFonts w:ascii="Times New Roman" w:hAnsi="Times New Roman"/>
          <w:color w:val="000000"/>
          <w:sz w:val="28"/>
          <w:szCs w:val="28"/>
        </w:rPr>
        <w:t xml:space="preserve"> Вари Чехия за връчване на съдебни книжа, а другата е по молба на Софийски градски съд за разпит по делегация.</w:t>
      </w:r>
      <w:r w:rsidRPr="00364BF3">
        <w:rPr>
          <w:rFonts w:ascii="Times New Roman" w:hAnsi="Times New Roman"/>
          <w:color w:val="000000"/>
          <w:sz w:val="28"/>
          <w:szCs w:val="28"/>
        </w:rPr>
        <w:t xml:space="preserve"> </w:t>
      </w:r>
      <w:r>
        <w:rPr>
          <w:rFonts w:ascii="Times New Roman" w:hAnsi="Times New Roman"/>
          <w:color w:val="000000"/>
          <w:sz w:val="28"/>
          <w:szCs w:val="28"/>
        </w:rPr>
        <w:t xml:space="preserve">Всички съдебни поръчки са приключили със съдебен акт. </w:t>
      </w:r>
    </w:p>
    <w:p w14:paraId="3786E360" w14:textId="77777777" w:rsidR="004B16B2" w:rsidRDefault="00752854" w:rsidP="004B16B2">
      <w:pPr>
        <w:ind w:right="283" w:firstLine="708"/>
        <w:jc w:val="both"/>
        <w:rPr>
          <w:rFonts w:ascii="Times New Roman" w:hAnsi="Times New Roman"/>
          <w:sz w:val="28"/>
          <w:szCs w:val="28"/>
        </w:rPr>
      </w:pPr>
      <w:r>
        <w:rPr>
          <w:rFonts w:ascii="Times New Roman" w:hAnsi="Times New Roman"/>
          <w:color w:val="000000"/>
          <w:sz w:val="28"/>
          <w:szCs w:val="28"/>
        </w:rPr>
        <w:t>За сравнение през</w:t>
      </w:r>
      <w:r w:rsidR="00D03B0B">
        <w:rPr>
          <w:rFonts w:ascii="Times New Roman" w:hAnsi="Times New Roman"/>
          <w:color w:val="000000"/>
          <w:sz w:val="28"/>
          <w:szCs w:val="28"/>
        </w:rPr>
        <w:t xml:space="preserve"> 2022</w:t>
      </w:r>
      <w:r w:rsidR="00D03B0B" w:rsidRPr="00364BF3">
        <w:rPr>
          <w:rFonts w:ascii="Times New Roman" w:hAnsi="Times New Roman"/>
          <w:color w:val="000000"/>
          <w:sz w:val="28"/>
          <w:szCs w:val="28"/>
        </w:rPr>
        <w:t xml:space="preserve"> г. са постъп</w:t>
      </w:r>
      <w:r w:rsidR="00D03B0B">
        <w:rPr>
          <w:rFonts w:ascii="Times New Roman" w:hAnsi="Times New Roman"/>
          <w:color w:val="000000"/>
          <w:sz w:val="28"/>
          <w:szCs w:val="28"/>
        </w:rPr>
        <w:t xml:space="preserve">или 6 бр. СП, а е имало останали две несвършени СП от 2021 г. Разгледаните 8 </w:t>
      </w:r>
      <w:r w:rsidR="00D03B0B" w:rsidRPr="00364BF3">
        <w:rPr>
          <w:rFonts w:ascii="Times New Roman" w:hAnsi="Times New Roman"/>
          <w:color w:val="000000"/>
          <w:sz w:val="28"/>
          <w:szCs w:val="28"/>
        </w:rPr>
        <w:t>бр. СП са на чуждестранни съдилища, изпратени чрез Министерство на правосъдието и едно дело е н</w:t>
      </w:r>
      <w:r w:rsidR="00D03B0B">
        <w:rPr>
          <w:rFonts w:ascii="Times New Roman" w:hAnsi="Times New Roman"/>
          <w:color w:val="000000"/>
          <w:sz w:val="28"/>
          <w:szCs w:val="28"/>
        </w:rPr>
        <w:t>а друг делегиращ съд от Чешката република</w:t>
      </w:r>
      <w:r w:rsidR="00D03B0B" w:rsidRPr="00364BF3">
        <w:rPr>
          <w:rFonts w:ascii="Times New Roman" w:hAnsi="Times New Roman"/>
          <w:color w:val="000000"/>
          <w:sz w:val="28"/>
          <w:szCs w:val="28"/>
        </w:rPr>
        <w:t xml:space="preserve">. </w:t>
      </w:r>
      <w:r w:rsidR="00D03B0B">
        <w:rPr>
          <w:rFonts w:ascii="Times New Roman" w:hAnsi="Times New Roman"/>
          <w:color w:val="000000"/>
          <w:sz w:val="28"/>
          <w:szCs w:val="28"/>
        </w:rPr>
        <w:t xml:space="preserve">Всички съдебни поръчки са приключили със съдебен акт. </w:t>
      </w:r>
    </w:p>
    <w:p w14:paraId="1BA1F494" w14:textId="77777777" w:rsidR="004B16B2" w:rsidRDefault="00752854" w:rsidP="004B16B2">
      <w:pPr>
        <w:ind w:right="283" w:firstLine="708"/>
        <w:jc w:val="both"/>
        <w:rPr>
          <w:rFonts w:ascii="Times New Roman" w:hAnsi="Times New Roman"/>
          <w:sz w:val="28"/>
          <w:szCs w:val="28"/>
        </w:rPr>
      </w:pPr>
      <w:r>
        <w:rPr>
          <w:rFonts w:ascii="Times New Roman" w:hAnsi="Times New Roman"/>
          <w:color w:val="000000"/>
          <w:sz w:val="28"/>
          <w:szCs w:val="28"/>
        </w:rPr>
        <w:t>През</w:t>
      </w:r>
      <w:r w:rsidR="00364BF3" w:rsidRPr="00364BF3">
        <w:rPr>
          <w:rFonts w:ascii="Times New Roman" w:hAnsi="Times New Roman"/>
          <w:color w:val="000000"/>
          <w:sz w:val="28"/>
          <w:szCs w:val="28"/>
        </w:rPr>
        <w:t xml:space="preserve"> 2021 г. са постъпили 6 бр. СП, а е имало останал</w:t>
      </w:r>
      <w:r w:rsidR="00D03B0B">
        <w:rPr>
          <w:rFonts w:ascii="Times New Roman" w:hAnsi="Times New Roman"/>
          <w:color w:val="000000"/>
          <w:sz w:val="28"/>
          <w:szCs w:val="28"/>
        </w:rPr>
        <w:t>а една несвършена СП от 2020 г.</w:t>
      </w:r>
      <w:r w:rsidR="00364BF3" w:rsidRPr="00364BF3">
        <w:rPr>
          <w:rFonts w:ascii="Times New Roman" w:hAnsi="Times New Roman"/>
          <w:color w:val="000000"/>
          <w:sz w:val="28"/>
          <w:szCs w:val="28"/>
        </w:rPr>
        <w:t xml:space="preserve"> От делата за разглеждане </w:t>
      </w:r>
      <w:r w:rsidR="00FF28C9">
        <w:rPr>
          <w:rFonts w:ascii="Times New Roman" w:hAnsi="Times New Roman"/>
          <w:color w:val="000000"/>
          <w:sz w:val="28"/>
          <w:szCs w:val="28"/>
        </w:rPr>
        <w:t>6</w:t>
      </w:r>
      <w:r w:rsidR="00364BF3" w:rsidRPr="00364BF3">
        <w:rPr>
          <w:rFonts w:ascii="Times New Roman" w:hAnsi="Times New Roman"/>
          <w:color w:val="000000"/>
          <w:sz w:val="28"/>
          <w:szCs w:val="28"/>
        </w:rPr>
        <w:t xml:space="preserve"> бр. СП са на чуждестранни съдилища, </w:t>
      </w:r>
      <w:r w:rsidR="00364BF3" w:rsidRPr="00364BF3">
        <w:rPr>
          <w:rFonts w:ascii="Times New Roman" w:hAnsi="Times New Roman"/>
          <w:color w:val="000000"/>
          <w:sz w:val="28"/>
          <w:szCs w:val="28"/>
        </w:rPr>
        <w:lastRenderedPageBreak/>
        <w:t xml:space="preserve">изпратени чрез Министерство на правосъдието и едно дело е на друг делегиращ съд от страната. Една СП е прекратена и изпратена по подсъдност на РС-Добрич, три СП са прекратени като изпълнени, една СП е прекратена и върната като неизпълнена, а две са останали неприключили в края на 2021г. </w:t>
      </w:r>
    </w:p>
    <w:p w14:paraId="4A50CD98" w14:textId="77777777" w:rsidR="004B16B2" w:rsidRDefault="00091249" w:rsidP="004B16B2">
      <w:pPr>
        <w:ind w:right="283" w:firstLine="708"/>
        <w:jc w:val="both"/>
        <w:rPr>
          <w:rFonts w:ascii="Times New Roman" w:hAnsi="Times New Roman"/>
          <w:sz w:val="28"/>
          <w:szCs w:val="28"/>
        </w:rPr>
      </w:pPr>
      <w:r w:rsidRPr="0049711F">
        <w:rPr>
          <w:rFonts w:ascii="Times New Roman" w:hAnsi="Times New Roman"/>
          <w:sz w:val="28"/>
          <w:szCs w:val="28"/>
        </w:rPr>
        <w:t>Съдиите стриктно спазват указанията на съда от молещата държава.</w:t>
      </w:r>
    </w:p>
    <w:p w14:paraId="4F5A5BF0" w14:textId="77777777" w:rsidR="004B16B2" w:rsidRDefault="00091249" w:rsidP="004B16B2">
      <w:pPr>
        <w:ind w:right="283" w:firstLine="708"/>
        <w:jc w:val="both"/>
        <w:rPr>
          <w:rFonts w:ascii="Times New Roman" w:hAnsi="Times New Roman"/>
          <w:sz w:val="28"/>
          <w:szCs w:val="28"/>
        </w:rPr>
      </w:pPr>
      <w:r w:rsidRPr="004816DE">
        <w:rPr>
          <w:rFonts w:ascii="Times New Roman" w:hAnsi="Times New Roman"/>
          <w:sz w:val="28"/>
          <w:szCs w:val="28"/>
        </w:rPr>
        <w:t>Наказателните състави постановяват и множество определения по чл.306</w:t>
      </w:r>
      <w:r w:rsidR="004816DE">
        <w:rPr>
          <w:rFonts w:ascii="Times New Roman" w:hAnsi="Times New Roman"/>
          <w:sz w:val="28"/>
          <w:szCs w:val="28"/>
        </w:rPr>
        <w:t>,</w:t>
      </w:r>
      <w:r w:rsidRPr="004816DE">
        <w:rPr>
          <w:rFonts w:ascii="Times New Roman" w:hAnsi="Times New Roman"/>
          <w:sz w:val="28"/>
          <w:szCs w:val="28"/>
        </w:rPr>
        <w:t xml:space="preserve"> ал.І</w:t>
      </w:r>
      <w:r w:rsidR="004816DE">
        <w:rPr>
          <w:rFonts w:ascii="Times New Roman" w:hAnsi="Times New Roman"/>
          <w:sz w:val="28"/>
          <w:szCs w:val="28"/>
        </w:rPr>
        <w:t>,</w:t>
      </w:r>
      <w:r w:rsidRPr="004816DE">
        <w:rPr>
          <w:rFonts w:ascii="Times New Roman" w:hAnsi="Times New Roman"/>
          <w:sz w:val="28"/>
          <w:szCs w:val="28"/>
        </w:rPr>
        <w:t xml:space="preserve"> т.4 </w:t>
      </w:r>
      <w:r w:rsidR="004816DE">
        <w:rPr>
          <w:rFonts w:ascii="Times New Roman" w:hAnsi="Times New Roman"/>
          <w:sz w:val="28"/>
          <w:szCs w:val="28"/>
        </w:rPr>
        <w:t xml:space="preserve">от </w:t>
      </w:r>
      <w:r w:rsidRPr="004816DE">
        <w:rPr>
          <w:rFonts w:ascii="Times New Roman" w:hAnsi="Times New Roman"/>
          <w:sz w:val="28"/>
          <w:szCs w:val="28"/>
        </w:rPr>
        <w:t xml:space="preserve">НПК по отношение </w:t>
      </w:r>
      <w:r w:rsidRPr="0049711F">
        <w:rPr>
          <w:rFonts w:ascii="Times New Roman" w:hAnsi="Times New Roman"/>
          <w:sz w:val="28"/>
          <w:szCs w:val="28"/>
        </w:rPr>
        <w:t>осъждане на лицата за разноските за защита по реда на ЗПП, които реално не се отчитат като свършена работа. По ПАС за тези произнасяния на съдиите не се образуват ЧНД. През последната отчетна година НБПП изпраща своевременно  решенията си относно определения размер на възнаграждението, за разлика от предходни години, когато това е извършвано със забава от повече от</w:t>
      </w:r>
      <w:r w:rsidR="004B16B2">
        <w:rPr>
          <w:rFonts w:ascii="Times New Roman" w:hAnsi="Times New Roman"/>
          <w:sz w:val="28"/>
          <w:szCs w:val="28"/>
        </w:rPr>
        <w:t xml:space="preserve"> една година след вземането им.</w:t>
      </w:r>
    </w:p>
    <w:p w14:paraId="6378AFF0" w14:textId="77777777" w:rsidR="004B16B2" w:rsidRDefault="00091249" w:rsidP="004B16B2">
      <w:pPr>
        <w:ind w:right="283" w:firstLine="708"/>
        <w:jc w:val="both"/>
        <w:rPr>
          <w:rFonts w:ascii="Times New Roman" w:hAnsi="Times New Roman"/>
          <w:sz w:val="28"/>
          <w:szCs w:val="28"/>
        </w:rPr>
      </w:pPr>
      <w:r w:rsidRPr="0049711F">
        <w:rPr>
          <w:rFonts w:ascii="Times New Roman" w:hAnsi="Times New Roman"/>
          <w:sz w:val="28"/>
          <w:szCs w:val="28"/>
        </w:rPr>
        <w:t>Изнесената информация сочи сравнителна устойчивост на делата по така разграничените групи в тригодишния период и увеличаване на някои от тях през последната отчетна година, намаление при други. Относително постоянен е броят на делата, при които се упражнява контрол над дейността, извършвана в досъдебното производство или пък тези, касаещи вземане мярка за неотклонение и разпит пред съдия. Посочените производства се решават в срок, предвид обстоятелството, че съдебните актове се произнасят в съдебното заседание. Сравнително постоянен</w:t>
      </w:r>
      <w:r w:rsidR="00116FC5">
        <w:rPr>
          <w:rFonts w:ascii="Times New Roman" w:hAnsi="Times New Roman"/>
          <w:sz w:val="28"/>
          <w:szCs w:val="28"/>
        </w:rPr>
        <w:t>, а през отчетната 2022г. и силно завишен, е броят и на делата по Закона за здравето</w:t>
      </w:r>
      <w:r w:rsidRPr="0049711F">
        <w:rPr>
          <w:rFonts w:ascii="Times New Roman" w:hAnsi="Times New Roman"/>
          <w:sz w:val="28"/>
          <w:szCs w:val="28"/>
        </w:rPr>
        <w:t xml:space="preserve"> – производства, които рядко се решават в две съдебни заседания.  </w:t>
      </w:r>
    </w:p>
    <w:p w14:paraId="1BDEB926" w14:textId="77777777" w:rsidR="004B16B2" w:rsidRDefault="005C45E0" w:rsidP="004B16B2">
      <w:pPr>
        <w:ind w:right="283" w:firstLine="708"/>
        <w:jc w:val="both"/>
        <w:rPr>
          <w:rFonts w:ascii="Times New Roman" w:hAnsi="Times New Roman"/>
          <w:sz w:val="28"/>
          <w:szCs w:val="28"/>
        </w:rPr>
      </w:pPr>
      <w:r w:rsidRPr="00103E63">
        <w:rPr>
          <w:rFonts w:ascii="Times New Roman" w:hAnsi="Times New Roman"/>
          <w:b/>
          <w:sz w:val="28"/>
          <w:szCs w:val="28"/>
        </w:rPr>
        <w:t>През 20</w:t>
      </w:r>
      <w:r>
        <w:rPr>
          <w:rFonts w:ascii="Times New Roman" w:hAnsi="Times New Roman"/>
          <w:b/>
          <w:sz w:val="28"/>
          <w:szCs w:val="28"/>
        </w:rPr>
        <w:t>23</w:t>
      </w:r>
      <w:r w:rsidRPr="00103E63">
        <w:rPr>
          <w:rFonts w:ascii="Times New Roman" w:hAnsi="Times New Roman"/>
          <w:b/>
          <w:sz w:val="28"/>
          <w:szCs w:val="28"/>
        </w:rPr>
        <w:t xml:space="preserve"> г. </w:t>
      </w:r>
      <w:r>
        <w:rPr>
          <w:rFonts w:ascii="Times New Roman" w:hAnsi="Times New Roman"/>
          <w:b/>
          <w:sz w:val="28"/>
          <w:szCs w:val="28"/>
        </w:rPr>
        <w:t>са образувани</w:t>
      </w:r>
      <w:r w:rsidRPr="00103E63">
        <w:rPr>
          <w:rFonts w:ascii="Times New Roman" w:hAnsi="Times New Roman"/>
          <w:b/>
          <w:sz w:val="28"/>
          <w:szCs w:val="28"/>
        </w:rPr>
        <w:t xml:space="preserve"> </w:t>
      </w:r>
      <w:r>
        <w:rPr>
          <w:rFonts w:ascii="Times New Roman" w:hAnsi="Times New Roman"/>
          <w:b/>
          <w:sz w:val="28"/>
          <w:szCs w:val="28"/>
        </w:rPr>
        <w:t>146</w:t>
      </w:r>
      <w:r w:rsidRPr="00103E63">
        <w:rPr>
          <w:rFonts w:ascii="Times New Roman" w:hAnsi="Times New Roman"/>
          <w:b/>
          <w:sz w:val="28"/>
          <w:szCs w:val="28"/>
        </w:rPr>
        <w:t xml:space="preserve"> бр. наказателни от административен характер дела</w:t>
      </w:r>
      <w:r w:rsidRPr="00103E63">
        <w:rPr>
          <w:rFonts w:ascii="Times New Roman" w:hAnsi="Times New Roman"/>
          <w:sz w:val="28"/>
          <w:szCs w:val="28"/>
        </w:rPr>
        <w:t xml:space="preserve">. Останалите несвършени дела от </w:t>
      </w:r>
      <w:r>
        <w:rPr>
          <w:rFonts w:ascii="Times New Roman" w:hAnsi="Times New Roman"/>
          <w:sz w:val="28"/>
          <w:szCs w:val="28"/>
        </w:rPr>
        <w:t>предходен период</w:t>
      </w:r>
      <w:r w:rsidRPr="00103E63">
        <w:rPr>
          <w:rFonts w:ascii="Times New Roman" w:hAnsi="Times New Roman"/>
          <w:sz w:val="28"/>
          <w:szCs w:val="28"/>
        </w:rPr>
        <w:t xml:space="preserve"> са </w:t>
      </w:r>
      <w:r>
        <w:rPr>
          <w:rFonts w:ascii="Times New Roman" w:hAnsi="Times New Roman"/>
          <w:sz w:val="28"/>
          <w:szCs w:val="28"/>
        </w:rPr>
        <w:t>36</w:t>
      </w:r>
      <w:r w:rsidRPr="00103E63">
        <w:rPr>
          <w:rFonts w:ascii="Times New Roman" w:hAnsi="Times New Roman"/>
          <w:sz w:val="28"/>
          <w:szCs w:val="28"/>
        </w:rPr>
        <w:t xml:space="preserve"> бр. От общо сложените за разглеждане </w:t>
      </w:r>
      <w:r>
        <w:rPr>
          <w:rFonts w:ascii="Times New Roman" w:hAnsi="Times New Roman"/>
          <w:sz w:val="28"/>
          <w:szCs w:val="28"/>
        </w:rPr>
        <w:t>182</w:t>
      </w:r>
      <w:r w:rsidRPr="00103E63">
        <w:rPr>
          <w:rFonts w:ascii="Times New Roman" w:hAnsi="Times New Roman"/>
          <w:sz w:val="28"/>
          <w:szCs w:val="28"/>
        </w:rPr>
        <w:t xml:space="preserve"> дела, </w:t>
      </w:r>
      <w:r>
        <w:rPr>
          <w:rFonts w:ascii="Times New Roman" w:hAnsi="Times New Roman"/>
          <w:sz w:val="28"/>
          <w:szCs w:val="28"/>
        </w:rPr>
        <w:t>134</w:t>
      </w:r>
      <w:r w:rsidRPr="00103E63">
        <w:rPr>
          <w:rFonts w:ascii="Times New Roman" w:hAnsi="Times New Roman"/>
          <w:sz w:val="28"/>
          <w:szCs w:val="28"/>
        </w:rPr>
        <w:t xml:space="preserve"> бр. са свършени, а </w:t>
      </w:r>
      <w:r>
        <w:rPr>
          <w:rFonts w:ascii="Times New Roman" w:hAnsi="Times New Roman"/>
          <w:sz w:val="28"/>
          <w:szCs w:val="28"/>
        </w:rPr>
        <w:t>48</w:t>
      </w:r>
      <w:r w:rsidRPr="00103E63">
        <w:rPr>
          <w:rFonts w:ascii="Times New Roman" w:hAnsi="Times New Roman"/>
          <w:sz w:val="28"/>
          <w:szCs w:val="28"/>
        </w:rPr>
        <w:t xml:space="preserve"> бр. са останали несвършени в края на отчетния период. </w:t>
      </w:r>
      <w:r>
        <w:rPr>
          <w:rFonts w:ascii="Times New Roman" w:hAnsi="Times New Roman"/>
          <w:sz w:val="28"/>
          <w:szCs w:val="28"/>
        </w:rPr>
        <w:t>От всичко разгледаните дела с</w:t>
      </w:r>
      <w:r w:rsidRPr="00103E63">
        <w:rPr>
          <w:rFonts w:ascii="Times New Roman" w:hAnsi="Times New Roman"/>
          <w:sz w:val="28"/>
          <w:szCs w:val="28"/>
        </w:rPr>
        <w:t xml:space="preserve"> решение са приключили </w:t>
      </w:r>
      <w:r>
        <w:rPr>
          <w:rFonts w:ascii="Times New Roman" w:hAnsi="Times New Roman"/>
          <w:sz w:val="28"/>
          <w:szCs w:val="28"/>
        </w:rPr>
        <w:t>117</w:t>
      </w:r>
      <w:r w:rsidRPr="00103E63">
        <w:rPr>
          <w:rFonts w:ascii="Times New Roman" w:hAnsi="Times New Roman"/>
          <w:sz w:val="28"/>
          <w:szCs w:val="28"/>
        </w:rPr>
        <w:t xml:space="preserve"> бр. дела, по </w:t>
      </w:r>
      <w:r>
        <w:rPr>
          <w:rFonts w:ascii="Times New Roman" w:hAnsi="Times New Roman"/>
          <w:sz w:val="28"/>
          <w:szCs w:val="28"/>
        </w:rPr>
        <w:t>17</w:t>
      </w:r>
      <w:r w:rsidRPr="00103E63">
        <w:rPr>
          <w:rFonts w:ascii="Times New Roman" w:hAnsi="Times New Roman"/>
          <w:sz w:val="28"/>
          <w:szCs w:val="28"/>
        </w:rPr>
        <w:t xml:space="preserve"> бр. дела съдът се е произнесъл с определение за прекратяване на производството</w:t>
      </w:r>
      <w:r>
        <w:rPr>
          <w:rFonts w:ascii="Times New Roman" w:hAnsi="Times New Roman"/>
          <w:sz w:val="28"/>
          <w:szCs w:val="28"/>
        </w:rPr>
        <w:t>.</w:t>
      </w:r>
    </w:p>
    <w:p w14:paraId="7543F97F" w14:textId="77777777" w:rsidR="004B16B2" w:rsidRDefault="00E46F34" w:rsidP="004B16B2">
      <w:pPr>
        <w:ind w:right="283" w:firstLine="708"/>
        <w:jc w:val="both"/>
        <w:rPr>
          <w:rFonts w:ascii="Times New Roman" w:hAnsi="Times New Roman"/>
          <w:sz w:val="28"/>
          <w:szCs w:val="28"/>
        </w:rPr>
      </w:pPr>
      <w:r>
        <w:rPr>
          <w:rFonts w:ascii="Times New Roman" w:hAnsi="Times New Roman"/>
          <w:sz w:val="28"/>
          <w:szCs w:val="28"/>
        </w:rPr>
        <w:t>За съпоставка п</w:t>
      </w:r>
      <w:r w:rsidR="00913419" w:rsidRPr="005C45E0">
        <w:rPr>
          <w:rFonts w:ascii="Times New Roman" w:hAnsi="Times New Roman"/>
          <w:sz w:val="28"/>
          <w:szCs w:val="28"/>
        </w:rPr>
        <w:t xml:space="preserve">рез 2022 г. </w:t>
      </w:r>
      <w:r>
        <w:rPr>
          <w:rFonts w:ascii="Times New Roman" w:hAnsi="Times New Roman"/>
          <w:sz w:val="28"/>
          <w:szCs w:val="28"/>
        </w:rPr>
        <w:t>са постъпили</w:t>
      </w:r>
      <w:r w:rsidR="00913419" w:rsidRPr="005C45E0">
        <w:rPr>
          <w:rFonts w:ascii="Times New Roman" w:hAnsi="Times New Roman"/>
          <w:sz w:val="28"/>
          <w:szCs w:val="28"/>
        </w:rPr>
        <w:t xml:space="preserve"> 130 бр. наказателни от административен характер дела.</w:t>
      </w:r>
      <w:r w:rsidR="00913419" w:rsidRPr="00103E63">
        <w:rPr>
          <w:rFonts w:ascii="Times New Roman" w:hAnsi="Times New Roman"/>
          <w:sz w:val="28"/>
          <w:szCs w:val="28"/>
        </w:rPr>
        <w:t xml:space="preserve"> Останалите несвършени дела от 20</w:t>
      </w:r>
      <w:r w:rsidR="00913419">
        <w:rPr>
          <w:rFonts w:ascii="Times New Roman" w:hAnsi="Times New Roman"/>
          <w:sz w:val="28"/>
          <w:szCs w:val="28"/>
        </w:rPr>
        <w:t>21</w:t>
      </w:r>
      <w:r w:rsidR="00913419" w:rsidRPr="00103E63">
        <w:rPr>
          <w:rFonts w:ascii="Times New Roman" w:hAnsi="Times New Roman"/>
          <w:sz w:val="28"/>
          <w:szCs w:val="28"/>
        </w:rPr>
        <w:t xml:space="preserve"> г. са </w:t>
      </w:r>
      <w:r w:rsidR="00913419">
        <w:rPr>
          <w:rFonts w:ascii="Times New Roman" w:hAnsi="Times New Roman"/>
          <w:sz w:val="28"/>
          <w:szCs w:val="28"/>
        </w:rPr>
        <w:t>68</w:t>
      </w:r>
      <w:r w:rsidR="00913419" w:rsidRPr="00103E63">
        <w:rPr>
          <w:rFonts w:ascii="Times New Roman" w:hAnsi="Times New Roman"/>
          <w:sz w:val="28"/>
          <w:szCs w:val="28"/>
        </w:rPr>
        <w:t xml:space="preserve"> бр. От общо сложените за разглеждане </w:t>
      </w:r>
      <w:r w:rsidR="00913419">
        <w:rPr>
          <w:rFonts w:ascii="Times New Roman" w:hAnsi="Times New Roman"/>
          <w:sz w:val="28"/>
          <w:szCs w:val="28"/>
        </w:rPr>
        <w:t>198</w:t>
      </w:r>
      <w:r w:rsidR="00913419" w:rsidRPr="00103E63">
        <w:rPr>
          <w:rFonts w:ascii="Times New Roman" w:hAnsi="Times New Roman"/>
          <w:sz w:val="28"/>
          <w:szCs w:val="28"/>
        </w:rPr>
        <w:t xml:space="preserve"> дела, </w:t>
      </w:r>
      <w:r w:rsidR="00913419">
        <w:rPr>
          <w:rFonts w:ascii="Times New Roman" w:hAnsi="Times New Roman"/>
          <w:sz w:val="28"/>
          <w:szCs w:val="28"/>
        </w:rPr>
        <w:t>162</w:t>
      </w:r>
      <w:r w:rsidR="00913419" w:rsidRPr="00103E63">
        <w:rPr>
          <w:rFonts w:ascii="Times New Roman" w:hAnsi="Times New Roman"/>
          <w:sz w:val="28"/>
          <w:szCs w:val="28"/>
        </w:rPr>
        <w:t xml:space="preserve"> бр. са свършени, а </w:t>
      </w:r>
      <w:r w:rsidR="00913419">
        <w:rPr>
          <w:rFonts w:ascii="Times New Roman" w:hAnsi="Times New Roman"/>
          <w:sz w:val="28"/>
          <w:szCs w:val="28"/>
        </w:rPr>
        <w:t>36</w:t>
      </w:r>
      <w:r w:rsidR="00913419" w:rsidRPr="00103E63">
        <w:rPr>
          <w:rFonts w:ascii="Times New Roman" w:hAnsi="Times New Roman"/>
          <w:sz w:val="28"/>
          <w:szCs w:val="28"/>
        </w:rPr>
        <w:t xml:space="preserve"> бр. са останали несвършени в края на отчетния период. </w:t>
      </w:r>
      <w:r w:rsidR="00913419">
        <w:rPr>
          <w:rFonts w:ascii="Times New Roman" w:hAnsi="Times New Roman"/>
          <w:sz w:val="28"/>
          <w:szCs w:val="28"/>
        </w:rPr>
        <w:t>От всичко разгледаните дела с</w:t>
      </w:r>
      <w:r w:rsidR="00913419" w:rsidRPr="00103E63">
        <w:rPr>
          <w:rFonts w:ascii="Times New Roman" w:hAnsi="Times New Roman"/>
          <w:sz w:val="28"/>
          <w:szCs w:val="28"/>
        </w:rPr>
        <w:t xml:space="preserve"> решение са приключили </w:t>
      </w:r>
      <w:r w:rsidR="00913419">
        <w:rPr>
          <w:rFonts w:ascii="Times New Roman" w:hAnsi="Times New Roman"/>
          <w:sz w:val="28"/>
          <w:szCs w:val="28"/>
        </w:rPr>
        <w:t>145</w:t>
      </w:r>
      <w:r w:rsidR="00913419" w:rsidRPr="00103E63">
        <w:rPr>
          <w:rFonts w:ascii="Times New Roman" w:hAnsi="Times New Roman"/>
          <w:sz w:val="28"/>
          <w:szCs w:val="28"/>
        </w:rPr>
        <w:t xml:space="preserve"> бр. дела, по </w:t>
      </w:r>
      <w:r w:rsidR="00913419">
        <w:rPr>
          <w:rFonts w:ascii="Times New Roman" w:hAnsi="Times New Roman"/>
          <w:sz w:val="28"/>
          <w:szCs w:val="28"/>
        </w:rPr>
        <w:t>17</w:t>
      </w:r>
      <w:r w:rsidR="00913419" w:rsidRPr="00103E63">
        <w:rPr>
          <w:rFonts w:ascii="Times New Roman" w:hAnsi="Times New Roman"/>
          <w:sz w:val="28"/>
          <w:szCs w:val="28"/>
        </w:rPr>
        <w:t xml:space="preserve"> бр. дела съдът се е произнесъл с определение за прекратяване на производството</w:t>
      </w:r>
      <w:r w:rsidR="00913419">
        <w:rPr>
          <w:rFonts w:ascii="Times New Roman" w:hAnsi="Times New Roman"/>
          <w:sz w:val="28"/>
          <w:szCs w:val="28"/>
        </w:rPr>
        <w:t>.</w:t>
      </w:r>
    </w:p>
    <w:p w14:paraId="1BDFFB11" w14:textId="77777777" w:rsidR="004B16B2" w:rsidRDefault="00913419" w:rsidP="004B16B2">
      <w:pPr>
        <w:ind w:right="283" w:firstLine="708"/>
        <w:jc w:val="both"/>
        <w:rPr>
          <w:rFonts w:ascii="Times New Roman" w:hAnsi="Times New Roman"/>
          <w:sz w:val="28"/>
          <w:szCs w:val="28"/>
        </w:rPr>
      </w:pPr>
      <w:r w:rsidRPr="00913419">
        <w:rPr>
          <w:rFonts w:ascii="Times New Roman" w:hAnsi="Times New Roman"/>
          <w:sz w:val="28"/>
          <w:szCs w:val="28"/>
        </w:rPr>
        <w:t>За сравнение п</w:t>
      </w:r>
      <w:r w:rsidR="00103E63" w:rsidRPr="00913419">
        <w:rPr>
          <w:rFonts w:ascii="Times New Roman" w:hAnsi="Times New Roman"/>
          <w:sz w:val="28"/>
          <w:szCs w:val="28"/>
        </w:rPr>
        <w:t>рез 2021</w:t>
      </w:r>
      <w:r>
        <w:rPr>
          <w:rFonts w:ascii="Times New Roman" w:hAnsi="Times New Roman"/>
          <w:sz w:val="28"/>
          <w:szCs w:val="28"/>
        </w:rPr>
        <w:t xml:space="preserve"> г. са постъпили</w:t>
      </w:r>
      <w:r w:rsidR="00103E63" w:rsidRPr="00913419">
        <w:rPr>
          <w:rFonts w:ascii="Times New Roman" w:hAnsi="Times New Roman"/>
          <w:sz w:val="28"/>
          <w:szCs w:val="28"/>
        </w:rPr>
        <w:t xml:space="preserve"> 198 бр. наказателни от административен характер дела. </w:t>
      </w:r>
      <w:r w:rsidR="00103E63" w:rsidRPr="00103E63">
        <w:rPr>
          <w:rFonts w:ascii="Times New Roman" w:hAnsi="Times New Roman"/>
          <w:sz w:val="28"/>
          <w:szCs w:val="28"/>
        </w:rPr>
        <w:t>Останалите несвършени дела от 20</w:t>
      </w:r>
      <w:r w:rsidR="00103E63">
        <w:rPr>
          <w:rFonts w:ascii="Times New Roman" w:hAnsi="Times New Roman"/>
          <w:sz w:val="28"/>
          <w:szCs w:val="28"/>
        </w:rPr>
        <w:t>20</w:t>
      </w:r>
      <w:r w:rsidR="00103E63" w:rsidRPr="00103E63">
        <w:rPr>
          <w:rFonts w:ascii="Times New Roman" w:hAnsi="Times New Roman"/>
          <w:sz w:val="28"/>
          <w:szCs w:val="28"/>
        </w:rPr>
        <w:t xml:space="preserve"> г. са </w:t>
      </w:r>
      <w:r w:rsidR="00103E63">
        <w:rPr>
          <w:rFonts w:ascii="Times New Roman" w:hAnsi="Times New Roman"/>
          <w:sz w:val="28"/>
          <w:szCs w:val="28"/>
        </w:rPr>
        <w:t>46</w:t>
      </w:r>
      <w:r w:rsidR="00103E63" w:rsidRPr="00103E63">
        <w:rPr>
          <w:rFonts w:ascii="Times New Roman" w:hAnsi="Times New Roman"/>
          <w:sz w:val="28"/>
          <w:szCs w:val="28"/>
        </w:rPr>
        <w:t xml:space="preserve"> бр. От общо сложените за разглеждане </w:t>
      </w:r>
      <w:r w:rsidR="00103E63">
        <w:rPr>
          <w:rFonts w:ascii="Times New Roman" w:hAnsi="Times New Roman"/>
          <w:sz w:val="28"/>
          <w:szCs w:val="28"/>
        </w:rPr>
        <w:t>244</w:t>
      </w:r>
      <w:r w:rsidR="00103E63" w:rsidRPr="00103E63">
        <w:rPr>
          <w:rFonts w:ascii="Times New Roman" w:hAnsi="Times New Roman"/>
          <w:sz w:val="28"/>
          <w:szCs w:val="28"/>
        </w:rPr>
        <w:t xml:space="preserve"> дела, </w:t>
      </w:r>
      <w:r w:rsidR="00103E63">
        <w:rPr>
          <w:rFonts w:ascii="Times New Roman" w:hAnsi="Times New Roman"/>
          <w:sz w:val="28"/>
          <w:szCs w:val="28"/>
        </w:rPr>
        <w:t>176</w:t>
      </w:r>
      <w:r w:rsidR="00103E63" w:rsidRPr="00103E63">
        <w:rPr>
          <w:rFonts w:ascii="Times New Roman" w:hAnsi="Times New Roman"/>
          <w:sz w:val="28"/>
          <w:szCs w:val="28"/>
        </w:rPr>
        <w:t xml:space="preserve"> бр. са свършени, а </w:t>
      </w:r>
      <w:r w:rsidR="00103E63">
        <w:rPr>
          <w:rFonts w:ascii="Times New Roman" w:hAnsi="Times New Roman"/>
          <w:sz w:val="28"/>
          <w:szCs w:val="28"/>
        </w:rPr>
        <w:t>68</w:t>
      </w:r>
      <w:r w:rsidR="00103E63" w:rsidRPr="00103E63">
        <w:rPr>
          <w:rFonts w:ascii="Times New Roman" w:hAnsi="Times New Roman"/>
          <w:sz w:val="28"/>
          <w:szCs w:val="28"/>
        </w:rPr>
        <w:t xml:space="preserve"> бр. са останали несвършени в края на отчетния период. </w:t>
      </w:r>
      <w:r w:rsidR="00103E63">
        <w:rPr>
          <w:rFonts w:ascii="Times New Roman" w:hAnsi="Times New Roman"/>
          <w:sz w:val="28"/>
          <w:szCs w:val="28"/>
        </w:rPr>
        <w:t>От всичко разгледаните дела с</w:t>
      </w:r>
      <w:r w:rsidR="00103E63" w:rsidRPr="00103E63">
        <w:rPr>
          <w:rFonts w:ascii="Times New Roman" w:hAnsi="Times New Roman"/>
          <w:sz w:val="28"/>
          <w:szCs w:val="28"/>
        </w:rPr>
        <w:t xml:space="preserve"> решение са приключили </w:t>
      </w:r>
      <w:r w:rsidR="00103E63">
        <w:rPr>
          <w:rFonts w:ascii="Times New Roman" w:hAnsi="Times New Roman"/>
          <w:sz w:val="28"/>
          <w:szCs w:val="28"/>
        </w:rPr>
        <w:t>145</w:t>
      </w:r>
      <w:r w:rsidR="00103E63" w:rsidRPr="00103E63">
        <w:rPr>
          <w:rFonts w:ascii="Times New Roman" w:hAnsi="Times New Roman"/>
          <w:sz w:val="28"/>
          <w:szCs w:val="28"/>
        </w:rPr>
        <w:t xml:space="preserve"> бр. дела, по </w:t>
      </w:r>
      <w:r w:rsidR="00103E63">
        <w:rPr>
          <w:rFonts w:ascii="Times New Roman" w:hAnsi="Times New Roman"/>
          <w:sz w:val="28"/>
          <w:szCs w:val="28"/>
        </w:rPr>
        <w:t>31</w:t>
      </w:r>
      <w:r w:rsidR="00103E63" w:rsidRPr="00103E63">
        <w:rPr>
          <w:rFonts w:ascii="Times New Roman" w:hAnsi="Times New Roman"/>
          <w:sz w:val="28"/>
          <w:szCs w:val="28"/>
        </w:rPr>
        <w:t xml:space="preserve"> бр. дела съдът се е произнесъл с определение за прекратяване на производството</w:t>
      </w:r>
      <w:r w:rsidR="00103E63">
        <w:rPr>
          <w:rFonts w:ascii="Times New Roman" w:hAnsi="Times New Roman"/>
          <w:sz w:val="28"/>
          <w:szCs w:val="28"/>
        </w:rPr>
        <w:t>.</w:t>
      </w:r>
    </w:p>
    <w:p w14:paraId="1C87CB1E" w14:textId="7AAF8953" w:rsidR="00091249" w:rsidRDefault="00091249" w:rsidP="004B16B2">
      <w:pPr>
        <w:ind w:right="283" w:firstLine="708"/>
        <w:jc w:val="both"/>
        <w:rPr>
          <w:rFonts w:ascii="Times New Roman" w:hAnsi="Times New Roman"/>
          <w:sz w:val="28"/>
          <w:szCs w:val="28"/>
        </w:rPr>
      </w:pPr>
      <w:r w:rsidRPr="0049711F">
        <w:rPr>
          <w:rFonts w:ascii="Times New Roman" w:hAnsi="Times New Roman"/>
          <w:sz w:val="28"/>
          <w:szCs w:val="28"/>
        </w:rPr>
        <w:t>Спрямо предходните две години се наблюдава следната статистика по постъпление и свършване на дела от административен характер:</w:t>
      </w:r>
    </w:p>
    <w:p w14:paraId="6728D793" w14:textId="77777777" w:rsidR="00E46F34" w:rsidRDefault="00E46F34" w:rsidP="00091249">
      <w:pPr>
        <w:ind w:left="284" w:right="283" w:firstLine="567"/>
        <w:jc w:val="both"/>
        <w:rPr>
          <w:rFonts w:ascii="Times New Roman" w:hAnsi="Times New Roman"/>
          <w:sz w:val="28"/>
          <w:szCs w:val="28"/>
        </w:rPr>
      </w:pPr>
    </w:p>
    <w:p w14:paraId="20773AD3" w14:textId="77777777" w:rsidR="00E46F34" w:rsidRPr="00E46F34" w:rsidRDefault="00E46F34" w:rsidP="00091249">
      <w:pPr>
        <w:ind w:left="284" w:right="283" w:firstLine="567"/>
        <w:jc w:val="both"/>
        <w:rPr>
          <w:rFonts w:ascii="Times New Roman" w:hAnsi="Times New Roman"/>
          <w:color w:val="FF0000"/>
          <w:sz w:val="40"/>
          <w:szCs w:val="4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54"/>
        <w:gridCol w:w="3039"/>
      </w:tblGrid>
      <w:tr w:rsidR="00091249" w:rsidRPr="00121249" w14:paraId="298BDB79" w14:textId="77777777" w:rsidTr="00DA0BD8">
        <w:trPr>
          <w:trHeight w:val="557"/>
        </w:trPr>
        <w:tc>
          <w:tcPr>
            <w:tcW w:w="2962" w:type="dxa"/>
            <w:shd w:val="clear" w:color="auto" w:fill="auto"/>
          </w:tcPr>
          <w:p w14:paraId="1DE9F785" w14:textId="77777777"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lastRenderedPageBreak/>
              <w:t>Година</w:t>
            </w:r>
          </w:p>
        </w:tc>
        <w:tc>
          <w:tcPr>
            <w:tcW w:w="3354" w:type="dxa"/>
            <w:shd w:val="clear" w:color="auto" w:fill="auto"/>
          </w:tcPr>
          <w:p w14:paraId="33C95FB7" w14:textId="77777777"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t>образувани дела - бр.</w:t>
            </w:r>
          </w:p>
        </w:tc>
        <w:tc>
          <w:tcPr>
            <w:tcW w:w="3039" w:type="dxa"/>
            <w:shd w:val="clear" w:color="auto" w:fill="auto"/>
          </w:tcPr>
          <w:p w14:paraId="4F69C460"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 - бр.</w:t>
            </w:r>
          </w:p>
          <w:p w14:paraId="279F6900" w14:textId="77777777" w:rsidR="00091249" w:rsidRPr="00121249" w:rsidRDefault="00091249" w:rsidP="00DA0BD8">
            <w:pPr>
              <w:pStyle w:val="aa"/>
              <w:ind w:left="284" w:right="283" w:firstLine="567"/>
              <w:rPr>
                <w:rFonts w:ascii="Times New Roman" w:hAnsi="Times New Roman"/>
                <w:szCs w:val="24"/>
              </w:rPr>
            </w:pPr>
            <w:r w:rsidRPr="00121249">
              <w:rPr>
                <w:rFonts w:ascii="Times New Roman" w:hAnsi="Times New Roman"/>
                <w:szCs w:val="24"/>
              </w:rPr>
              <w:tab/>
            </w:r>
          </w:p>
        </w:tc>
      </w:tr>
      <w:tr w:rsidR="00103E63" w:rsidRPr="00121249" w14:paraId="2CF903F9" w14:textId="77777777" w:rsidTr="00DA0BD8">
        <w:tc>
          <w:tcPr>
            <w:tcW w:w="2962" w:type="dxa"/>
            <w:shd w:val="clear" w:color="auto" w:fill="auto"/>
          </w:tcPr>
          <w:p w14:paraId="61F9D419" w14:textId="77777777" w:rsidR="00103E63" w:rsidRDefault="00103E63" w:rsidP="00DA0BD8">
            <w:pPr>
              <w:pStyle w:val="aa"/>
              <w:ind w:right="283"/>
              <w:rPr>
                <w:rFonts w:ascii="Times New Roman" w:hAnsi="Times New Roman"/>
                <w:szCs w:val="24"/>
              </w:rPr>
            </w:pPr>
            <w:r>
              <w:rPr>
                <w:rFonts w:ascii="Times New Roman" w:hAnsi="Times New Roman"/>
                <w:szCs w:val="24"/>
              </w:rPr>
              <w:t>2021</w:t>
            </w:r>
          </w:p>
        </w:tc>
        <w:tc>
          <w:tcPr>
            <w:tcW w:w="3354" w:type="dxa"/>
            <w:shd w:val="clear" w:color="auto" w:fill="auto"/>
          </w:tcPr>
          <w:p w14:paraId="484AA28A" w14:textId="77777777" w:rsidR="00103E63" w:rsidRDefault="00103E63" w:rsidP="00DA0BD8">
            <w:pPr>
              <w:pStyle w:val="aa"/>
              <w:ind w:right="283"/>
              <w:rPr>
                <w:rFonts w:ascii="Times New Roman" w:hAnsi="Times New Roman"/>
                <w:szCs w:val="24"/>
              </w:rPr>
            </w:pPr>
            <w:r>
              <w:rPr>
                <w:rFonts w:ascii="Times New Roman" w:hAnsi="Times New Roman"/>
                <w:szCs w:val="24"/>
              </w:rPr>
              <w:t>198</w:t>
            </w:r>
          </w:p>
        </w:tc>
        <w:tc>
          <w:tcPr>
            <w:tcW w:w="3039" w:type="dxa"/>
            <w:shd w:val="clear" w:color="auto" w:fill="auto"/>
          </w:tcPr>
          <w:p w14:paraId="724A71B4" w14:textId="77777777" w:rsidR="00103E63" w:rsidRDefault="00103E63" w:rsidP="00DA0BD8">
            <w:pPr>
              <w:pStyle w:val="aa"/>
              <w:ind w:right="283"/>
              <w:rPr>
                <w:rFonts w:ascii="Times New Roman" w:hAnsi="Times New Roman"/>
                <w:szCs w:val="24"/>
              </w:rPr>
            </w:pPr>
            <w:r>
              <w:rPr>
                <w:rFonts w:ascii="Times New Roman" w:hAnsi="Times New Roman"/>
                <w:szCs w:val="24"/>
              </w:rPr>
              <w:t>176</w:t>
            </w:r>
          </w:p>
        </w:tc>
      </w:tr>
      <w:tr w:rsidR="00913419" w:rsidRPr="00121249" w14:paraId="004C66E2" w14:textId="77777777" w:rsidTr="00DA0BD8">
        <w:tc>
          <w:tcPr>
            <w:tcW w:w="2962" w:type="dxa"/>
            <w:shd w:val="clear" w:color="auto" w:fill="auto"/>
          </w:tcPr>
          <w:p w14:paraId="681A2B6A" w14:textId="77777777" w:rsidR="00913419" w:rsidRDefault="00913419" w:rsidP="00DA0BD8">
            <w:pPr>
              <w:pStyle w:val="aa"/>
              <w:ind w:right="283"/>
              <w:rPr>
                <w:rFonts w:ascii="Times New Roman" w:hAnsi="Times New Roman"/>
                <w:szCs w:val="24"/>
              </w:rPr>
            </w:pPr>
            <w:r>
              <w:rPr>
                <w:rFonts w:ascii="Times New Roman" w:hAnsi="Times New Roman"/>
                <w:szCs w:val="24"/>
              </w:rPr>
              <w:t>2022</w:t>
            </w:r>
          </w:p>
        </w:tc>
        <w:tc>
          <w:tcPr>
            <w:tcW w:w="3354" w:type="dxa"/>
            <w:shd w:val="clear" w:color="auto" w:fill="auto"/>
          </w:tcPr>
          <w:p w14:paraId="4F00780B" w14:textId="77777777" w:rsidR="00913419" w:rsidRDefault="00913419" w:rsidP="00DA0BD8">
            <w:pPr>
              <w:pStyle w:val="aa"/>
              <w:ind w:right="283"/>
              <w:rPr>
                <w:rFonts w:ascii="Times New Roman" w:hAnsi="Times New Roman"/>
                <w:szCs w:val="24"/>
              </w:rPr>
            </w:pPr>
            <w:r>
              <w:rPr>
                <w:rFonts w:ascii="Times New Roman" w:hAnsi="Times New Roman"/>
                <w:szCs w:val="24"/>
              </w:rPr>
              <w:t>130</w:t>
            </w:r>
          </w:p>
        </w:tc>
        <w:tc>
          <w:tcPr>
            <w:tcW w:w="3039" w:type="dxa"/>
            <w:shd w:val="clear" w:color="auto" w:fill="auto"/>
          </w:tcPr>
          <w:p w14:paraId="600A2578" w14:textId="77777777" w:rsidR="00913419" w:rsidRDefault="00913419" w:rsidP="00DA0BD8">
            <w:pPr>
              <w:pStyle w:val="aa"/>
              <w:ind w:right="283"/>
              <w:rPr>
                <w:rFonts w:ascii="Times New Roman" w:hAnsi="Times New Roman"/>
                <w:szCs w:val="24"/>
              </w:rPr>
            </w:pPr>
            <w:r>
              <w:rPr>
                <w:rFonts w:ascii="Times New Roman" w:hAnsi="Times New Roman"/>
                <w:szCs w:val="24"/>
              </w:rPr>
              <w:t>162</w:t>
            </w:r>
          </w:p>
        </w:tc>
      </w:tr>
      <w:tr w:rsidR="00E46F34" w:rsidRPr="00121249" w14:paraId="7C990BF1" w14:textId="77777777" w:rsidTr="00DA0BD8">
        <w:tc>
          <w:tcPr>
            <w:tcW w:w="2962" w:type="dxa"/>
            <w:shd w:val="clear" w:color="auto" w:fill="auto"/>
          </w:tcPr>
          <w:p w14:paraId="2C77BEFD" w14:textId="166C14D0" w:rsidR="00E46F34" w:rsidRDefault="00E46F34" w:rsidP="00DA0BD8">
            <w:pPr>
              <w:pStyle w:val="aa"/>
              <w:ind w:right="283"/>
              <w:rPr>
                <w:rFonts w:ascii="Times New Roman" w:hAnsi="Times New Roman"/>
                <w:szCs w:val="24"/>
              </w:rPr>
            </w:pPr>
            <w:r>
              <w:rPr>
                <w:rFonts w:ascii="Times New Roman" w:hAnsi="Times New Roman"/>
                <w:szCs w:val="24"/>
              </w:rPr>
              <w:t>2023</w:t>
            </w:r>
          </w:p>
        </w:tc>
        <w:tc>
          <w:tcPr>
            <w:tcW w:w="3354" w:type="dxa"/>
            <w:shd w:val="clear" w:color="auto" w:fill="auto"/>
          </w:tcPr>
          <w:p w14:paraId="08E6BB24" w14:textId="4B673791" w:rsidR="00E46F34" w:rsidRDefault="00E46F34" w:rsidP="00DA0BD8">
            <w:pPr>
              <w:pStyle w:val="aa"/>
              <w:ind w:right="283"/>
              <w:rPr>
                <w:rFonts w:ascii="Times New Roman" w:hAnsi="Times New Roman"/>
                <w:szCs w:val="24"/>
              </w:rPr>
            </w:pPr>
            <w:r>
              <w:rPr>
                <w:rFonts w:ascii="Times New Roman" w:hAnsi="Times New Roman"/>
                <w:szCs w:val="24"/>
              </w:rPr>
              <w:t>146</w:t>
            </w:r>
          </w:p>
        </w:tc>
        <w:tc>
          <w:tcPr>
            <w:tcW w:w="3039" w:type="dxa"/>
            <w:shd w:val="clear" w:color="auto" w:fill="auto"/>
          </w:tcPr>
          <w:p w14:paraId="16A615A5" w14:textId="51CBA4DE" w:rsidR="00E46F34" w:rsidRDefault="00E46F34" w:rsidP="00DA0BD8">
            <w:pPr>
              <w:pStyle w:val="aa"/>
              <w:ind w:right="283"/>
              <w:rPr>
                <w:rFonts w:ascii="Times New Roman" w:hAnsi="Times New Roman"/>
                <w:szCs w:val="24"/>
              </w:rPr>
            </w:pPr>
            <w:r>
              <w:rPr>
                <w:rFonts w:ascii="Times New Roman" w:hAnsi="Times New Roman"/>
                <w:szCs w:val="24"/>
              </w:rPr>
              <w:t>134</w:t>
            </w:r>
          </w:p>
        </w:tc>
      </w:tr>
    </w:tbl>
    <w:p w14:paraId="0E138A00" w14:textId="77777777" w:rsidR="00091249" w:rsidRDefault="00091249" w:rsidP="00091249">
      <w:pPr>
        <w:ind w:left="284" w:right="283"/>
        <w:jc w:val="both"/>
        <w:rPr>
          <w:rFonts w:ascii="Times New Roman" w:hAnsi="Times New Roman"/>
          <w:color w:val="FF0000"/>
          <w:szCs w:val="24"/>
        </w:rPr>
      </w:pPr>
      <w:r w:rsidRPr="008F78D6">
        <w:rPr>
          <w:rFonts w:ascii="Times New Roman" w:hAnsi="Times New Roman"/>
          <w:color w:val="FF0000"/>
          <w:szCs w:val="24"/>
        </w:rPr>
        <w:t xml:space="preserve"> </w:t>
      </w:r>
    </w:p>
    <w:p w14:paraId="1EA1E7B0" w14:textId="77777777" w:rsidR="00091249" w:rsidRDefault="00091249" w:rsidP="00091249">
      <w:pPr>
        <w:ind w:left="284" w:right="283"/>
        <w:jc w:val="both"/>
        <w:rPr>
          <w:rFonts w:ascii="Times New Roman" w:hAnsi="Times New Roman"/>
          <w:color w:val="FF0000"/>
          <w:szCs w:val="24"/>
        </w:rPr>
      </w:pPr>
    </w:p>
    <w:p w14:paraId="444209EF" w14:textId="0D844198" w:rsidR="00091249" w:rsidRDefault="000A1031" w:rsidP="009E4C3A">
      <w:pPr>
        <w:ind w:left="284" w:right="283"/>
        <w:jc w:val="center"/>
        <w:rPr>
          <w:rFonts w:ascii="Times New Roman" w:hAnsi="Times New Roman"/>
          <w:color w:val="FF0000"/>
          <w:szCs w:val="24"/>
        </w:rPr>
      </w:pPr>
      <w:r>
        <w:rPr>
          <w:rFonts w:ascii="Times New Roman" w:hAnsi="Times New Roman"/>
          <w:noProof/>
          <w:color w:val="FF0000"/>
          <w:szCs w:val="24"/>
          <w:lang w:eastAsia="bg-BG"/>
        </w:rPr>
        <w:drawing>
          <wp:inline distT="0" distB="0" distL="0" distR="0" wp14:anchorId="13475F57" wp14:editId="3D6CAF0C">
            <wp:extent cx="4572635" cy="274320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3483EE51" w14:textId="77777777" w:rsidR="00A82522" w:rsidRDefault="00A82522" w:rsidP="00091249">
      <w:pPr>
        <w:ind w:right="283"/>
        <w:jc w:val="center"/>
        <w:rPr>
          <w:rFonts w:ascii="Times New Roman" w:hAnsi="Times New Roman"/>
          <w:szCs w:val="24"/>
          <w:lang w:val="en-US"/>
        </w:rPr>
      </w:pPr>
    </w:p>
    <w:p w14:paraId="445A60C2" w14:textId="77777777" w:rsidR="00A82522" w:rsidRDefault="00A82522" w:rsidP="00091249">
      <w:pPr>
        <w:ind w:right="283"/>
        <w:jc w:val="center"/>
        <w:rPr>
          <w:rFonts w:ascii="Times New Roman" w:hAnsi="Times New Roman"/>
          <w:szCs w:val="24"/>
          <w:lang w:val="en-US"/>
        </w:rPr>
      </w:pPr>
    </w:p>
    <w:p w14:paraId="5A3EC951" w14:textId="77777777" w:rsidR="00A82522" w:rsidRPr="00745A28" w:rsidRDefault="00A82522" w:rsidP="00091249">
      <w:pPr>
        <w:ind w:right="283"/>
        <w:jc w:val="center"/>
        <w:rPr>
          <w:rFonts w:ascii="Times New Roman" w:hAnsi="Times New Roman"/>
          <w:szCs w:val="24"/>
          <w:lang w:val="en-US"/>
        </w:rPr>
      </w:pPr>
    </w:p>
    <w:p w14:paraId="43AB292E" w14:textId="77777777" w:rsidR="004B16B2" w:rsidRDefault="00091249" w:rsidP="004B16B2">
      <w:pPr>
        <w:ind w:right="283" w:firstLine="708"/>
        <w:jc w:val="both"/>
        <w:rPr>
          <w:rFonts w:ascii="Times New Roman" w:hAnsi="Times New Roman"/>
          <w:color w:val="000000"/>
          <w:sz w:val="28"/>
          <w:szCs w:val="28"/>
        </w:rPr>
      </w:pPr>
      <w:r w:rsidRPr="0049711F">
        <w:rPr>
          <w:rFonts w:ascii="Times New Roman" w:hAnsi="Times New Roman"/>
          <w:color w:val="000000"/>
          <w:sz w:val="28"/>
          <w:szCs w:val="28"/>
        </w:rPr>
        <w:t xml:space="preserve">Наблюдава се </w:t>
      </w:r>
      <w:r w:rsidR="00913419">
        <w:rPr>
          <w:rFonts w:ascii="Times New Roman" w:hAnsi="Times New Roman"/>
          <w:color w:val="000000"/>
          <w:sz w:val="28"/>
          <w:szCs w:val="28"/>
        </w:rPr>
        <w:t>известно намаляване</w:t>
      </w:r>
      <w:r w:rsidRPr="0049711F">
        <w:rPr>
          <w:rFonts w:ascii="Times New Roman" w:hAnsi="Times New Roman"/>
          <w:color w:val="000000"/>
          <w:sz w:val="28"/>
          <w:szCs w:val="28"/>
        </w:rPr>
        <w:t xml:space="preserve"> на делата спрямо постъпленията от  дела</w:t>
      </w:r>
      <w:r>
        <w:rPr>
          <w:rFonts w:ascii="Times New Roman" w:hAnsi="Times New Roman"/>
          <w:color w:val="000000"/>
          <w:sz w:val="28"/>
          <w:szCs w:val="28"/>
        </w:rPr>
        <w:t>та</w:t>
      </w:r>
      <w:r w:rsidRPr="0049711F">
        <w:rPr>
          <w:rFonts w:ascii="Times New Roman" w:hAnsi="Times New Roman"/>
          <w:color w:val="000000"/>
          <w:sz w:val="28"/>
          <w:szCs w:val="28"/>
        </w:rPr>
        <w:t xml:space="preserve"> от тази категория </w:t>
      </w:r>
      <w:r w:rsidR="00E46F34">
        <w:rPr>
          <w:rFonts w:ascii="Times New Roman" w:hAnsi="Times New Roman"/>
          <w:color w:val="000000"/>
          <w:sz w:val="28"/>
          <w:szCs w:val="28"/>
        </w:rPr>
        <w:t>спрямо 2021 г., а се забелязва леко увеличение на броя през</w:t>
      </w:r>
      <w:r w:rsidRPr="0049711F">
        <w:rPr>
          <w:rFonts w:ascii="Times New Roman" w:hAnsi="Times New Roman"/>
          <w:color w:val="000000"/>
          <w:sz w:val="28"/>
          <w:szCs w:val="28"/>
        </w:rPr>
        <w:t xml:space="preserve"> последната година</w:t>
      </w:r>
      <w:r w:rsidR="00E46F34">
        <w:rPr>
          <w:rFonts w:ascii="Times New Roman" w:hAnsi="Times New Roman"/>
          <w:color w:val="000000"/>
          <w:sz w:val="28"/>
          <w:szCs w:val="28"/>
        </w:rPr>
        <w:t xml:space="preserve"> спрямо предходната 2022 г</w:t>
      </w:r>
      <w:r w:rsidRPr="0049711F">
        <w:rPr>
          <w:rFonts w:ascii="Times New Roman" w:hAnsi="Times New Roman"/>
          <w:color w:val="000000"/>
          <w:sz w:val="28"/>
          <w:szCs w:val="28"/>
        </w:rPr>
        <w:t>. До известна степен постъпленията на такъв род дела зависят и от активността на органите на администрацията - общинска и дър</w:t>
      </w:r>
      <w:r w:rsidR="004B16B2">
        <w:rPr>
          <w:rFonts w:ascii="Times New Roman" w:hAnsi="Times New Roman"/>
          <w:color w:val="000000"/>
          <w:sz w:val="28"/>
          <w:szCs w:val="28"/>
        </w:rPr>
        <w:t>жавна, както и тяхната дейност.</w:t>
      </w:r>
    </w:p>
    <w:p w14:paraId="1292C88C" w14:textId="77777777" w:rsidR="004B16B2" w:rsidRDefault="00091249" w:rsidP="004B16B2">
      <w:pPr>
        <w:ind w:right="283" w:firstLine="708"/>
        <w:jc w:val="both"/>
        <w:rPr>
          <w:rFonts w:ascii="Times New Roman" w:hAnsi="Times New Roman"/>
          <w:color w:val="000000"/>
          <w:sz w:val="28"/>
          <w:szCs w:val="28"/>
        </w:rPr>
      </w:pPr>
      <w:r w:rsidRPr="0049711F">
        <w:rPr>
          <w:rFonts w:ascii="Times New Roman" w:hAnsi="Times New Roman"/>
          <w:color w:val="000000"/>
          <w:sz w:val="28"/>
          <w:szCs w:val="28"/>
        </w:rPr>
        <w:t>Положителната тенденция от тези статистич</w:t>
      </w:r>
      <w:r>
        <w:rPr>
          <w:rFonts w:ascii="Times New Roman" w:hAnsi="Times New Roman"/>
          <w:color w:val="000000"/>
          <w:sz w:val="28"/>
          <w:szCs w:val="28"/>
        </w:rPr>
        <w:t>ески</w:t>
      </w:r>
      <w:r w:rsidRPr="0049711F">
        <w:rPr>
          <w:rFonts w:ascii="Times New Roman" w:hAnsi="Times New Roman"/>
          <w:color w:val="000000"/>
          <w:sz w:val="28"/>
          <w:szCs w:val="28"/>
        </w:rPr>
        <w:t xml:space="preserve"> данни е, че през последната 20</w:t>
      </w:r>
      <w:r>
        <w:rPr>
          <w:rFonts w:ascii="Times New Roman" w:hAnsi="Times New Roman"/>
          <w:color w:val="000000"/>
          <w:sz w:val="28"/>
          <w:szCs w:val="28"/>
        </w:rPr>
        <w:t>2</w:t>
      </w:r>
      <w:r w:rsidR="00E46F34">
        <w:rPr>
          <w:rFonts w:ascii="Times New Roman" w:hAnsi="Times New Roman"/>
          <w:color w:val="000000"/>
          <w:sz w:val="28"/>
          <w:szCs w:val="28"/>
        </w:rPr>
        <w:t>3</w:t>
      </w:r>
      <w:r w:rsidRPr="0049711F">
        <w:rPr>
          <w:rFonts w:ascii="Times New Roman" w:hAnsi="Times New Roman"/>
          <w:color w:val="000000"/>
          <w:sz w:val="28"/>
          <w:szCs w:val="28"/>
        </w:rPr>
        <w:t xml:space="preserve"> год. съотношението между свършените дела спрямо сложените за разглеждане е </w:t>
      </w:r>
      <w:r w:rsidR="00E46F34">
        <w:rPr>
          <w:rFonts w:ascii="Times New Roman" w:hAnsi="Times New Roman"/>
          <w:color w:val="000000"/>
          <w:sz w:val="28"/>
          <w:szCs w:val="28"/>
        </w:rPr>
        <w:t>74</w:t>
      </w:r>
      <w:r w:rsidR="00913419">
        <w:rPr>
          <w:rFonts w:ascii="Times New Roman" w:hAnsi="Times New Roman"/>
          <w:color w:val="000000"/>
          <w:sz w:val="28"/>
          <w:szCs w:val="28"/>
        </w:rPr>
        <w:t xml:space="preserve"> </w:t>
      </w:r>
      <w:r w:rsidRPr="0049711F">
        <w:rPr>
          <w:rFonts w:ascii="Times New Roman" w:hAnsi="Times New Roman"/>
          <w:color w:val="000000"/>
          <w:sz w:val="28"/>
          <w:szCs w:val="28"/>
        </w:rPr>
        <w:t>%.</w:t>
      </w:r>
    </w:p>
    <w:p w14:paraId="597697E5" w14:textId="77777777" w:rsidR="004B16B2" w:rsidRDefault="00091249" w:rsidP="004B16B2">
      <w:pPr>
        <w:ind w:right="283" w:firstLine="708"/>
        <w:jc w:val="both"/>
        <w:rPr>
          <w:rFonts w:ascii="Times New Roman" w:hAnsi="Times New Roman"/>
          <w:sz w:val="28"/>
          <w:szCs w:val="28"/>
        </w:rPr>
      </w:pPr>
      <w:r w:rsidRPr="0049711F">
        <w:rPr>
          <w:rFonts w:ascii="Times New Roman" w:hAnsi="Times New Roman"/>
          <w:sz w:val="28"/>
          <w:szCs w:val="28"/>
        </w:rPr>
        <w:t>През 20</w:t>
      </w:r>
      <w:r w:rsidR="00E46F34">
        <w:rPr>
          <w:rFonts w:ascii="Times New Roman" w:hAnsi="Times New Roman"/>
          <w:sz w:val="28"/>
          <w:szCs w:val="28"/>
        </w:rPr>
        <w:t>23</w:t>
      </w:r>
      <w:r w:rsidRPr="0049711F">
        <w:rPr>
          <w:rFonts w:ascii="Times New Roman" w:hAnsi="Times New Roman"/>
          <w:sz w:val="28"/>
          <w:szCs w:val="28"/>
        </w:rPr>
        <w:t xml:space="preserve"> г. бяха издадени </w:t>
      </w:r>
      <w:r w:rsidR="00E46F34">
        <w:rPr>
          <w:rFonts w:ascii="Times New Roman" w:hAnsi="Times New Roman"/>
          <w:sz w:val="28"/>
          <w:szCs w:val="28"/>
        </w:rPr>
        <w:t>1193</w:t>
      </w:r>
      <w:r w:rsidRPr="0049711F">
        <w:rPr>
          <w:rFonts w:ascii="Times New Roman" w:hAnsi="Times New Roman"/>
          <w:sz w:val="28"/>
          <w:szCs w:val="28"/>
        </w:rPr>
        <w:t xml:space="preserve"> бр. свидетелства за съдимост и </w:t>
      </w:r>
      <w:r w:rsidR="00E46F34">
        <w:rPr>
          <w:rFonts w:ascii="Times New Roman" w:hAnsi="Times New Roman"/>
          <w:sz w:val="28"/>
          <w:szCs w:val="28"/>
        </w:rPr>
        <w:t>2203</w:t>
      </w:r>
      <w:r w:rsidRPr="0049711F">
        <w:rPr>
          <w:rFonts w:ascii="Times New Roman" w:hAnsi="Times New Roman"/>
          <w:sz w:val="28"/>
          <w:szCs w:val="28"/>
        </w:rPr>
        <w:t xml:space="preserve"> бр. справки за съдимост.</w:t>
      </w:r>
    </w:p>
    <w:p w14:paraId="169FEEBE" w14:textId="77777777" w:rsidR="004B16B2" w:rsidRDefault="00091249" w:rsidP="004B16B2">
      <w:pPr>
        <w:ind w:right="283" w:firstLine="708"/>
        <w:jc w:val="both"/>
        <w:rPr>
          <w:rFonts w:ascii="Times New Roman" w:hAnsi="Times New Roman"/>
          <w:sz w:val="28"/>
          <w:szCs w:val="28"/>
        </w:rPr>
      </w:pPr>
      <w:r w:rsidRPr="004B16B2">
        <w:rPr>
          <w:rFonts w:ascii="Times New Roman" w:hAnsi="Times New Roman"/>
          <w:sz w:val="28"/>
          <w:szCs w:val="28"/>
        </w:rPr>
        <w:t>През 20</w:t>
      </w:r>
      <w:r w:rsidR="00CA2835" w:rsidRPr="004B16B2">
        <w:rPr>
          <w:rFonts w:ascii="Times New Roman" w:hAnsi="Times New Roman"/>
          <w:sz w:val="28"/>
          <w:szCs w:val="28"/>
        </w:rPr>
        <w:t>22</w:t>
      </w:r>
      <w:r w:rsidRPr="004B16B2">
        <w:rPr>
          <w:rFonts w:ascii="Times New Roman" w:hAnsi="Times New Roman"/>
          <w:sz w:val="28"/>
          <w:szCs w:val="28"/>
        </w:rPr>
        <w:t xml:space="preserve"> год. Председателят и определените със заповед съдии са работили по </w:t>
      </w:r>
      <w:r w:rsidR="00CA2835" w:rsidRPr="004B16B2">
        <w:rPr>
          <w:rFonts w:ascii="Times New Roman" w:hAnsi="Times New Roman"/>
          <w:sz w:val="28"/>
          <w:szCs w:val="28"/>
        </w:rPr>
        <w:t>206</w:t>
      </w:r>
      <w:r w:rsidRPr="004B16B2">
        <w:rPr>
          <w:rFonts w:ascii="Times New Roman" w:hAnsi="Times New Roman"/>
          <w:sz w:val="28"/>
          <w:szCs w:val="28"/>
        </w:rPr>
        <w:t xml:space="preserve"> бр. преписки от които </w:t>
      </w:r>
      <w:r w:rsidR="00CA2835" w:rsidRPr="004B16B2">
        <w:rPr>
          <w:rFonts w:ascii="Times New Roman" w:hAnsi="Times New Roman"/>
          <w:sz w:val="28"/>
          <w:szCs w:val="28"/>
        </w:rPr>
        <w:t>174</w:t>
      </w:r>
      <w:r w:rsidRPr="004B16B2">
        <w:rPr>
          <w:rFonts w:ascii="Times New Roman" w:hAnsi="Times New Roman"/>
          <w:sz w:val="28"/>
          <w:szCs w:val="28"/>
        </w:rPr>
        <w:t xml:space="preserve"> бр.</w:t>
      </w:r>
      <w:r w:rsidRPr="004B16B2">
        <w:rPr>
          <w:rFonts w:ascii="Times New Roman" w:hAnsi="Times New Roman"/>
          <w:sz w:val="28"/>
          <w:szCs w:val="28"/>
          <w:lang w:val="en-US"/>
        </w:rPr>
        <w:t xml:space="preserve"> </w:t>
      </w:r>
      <w:r w:rsidRPr="004B16B2">
        <w:rPr>
          <w:rFonts w:ascii="Times New Roman" w:hAnsi="Times New Roman"/>
          <w:sz w:val="28"/>
          <w:szCs w:val="28"/>
        </w:rPr>
        <w:t xml:space="preserve">по ЗЕС и </w:t>
      </w:r>
      <w:r w:rsidR="00CA2835" w:rsidRPr="004B16B2">
        <w:rPr>
          <w:rFonts w:ascii="Times New Roman" w:hAnsi="Times New Roman"/>
          <w:sz w:val="28"/>
          <w:szCs w:val="28"/>
        </w:rPr>
        <w:t>32</w:t>
      </w:r>
      <w:r w:rsidRPr="004B16B2">
        <w:rPr>
          <w:rFonts w:ascii="Times New Roman" w:hAnsi="Times New Roman"/>
          <w:sz w:val="28"/>
          <w:szCs w:val="28"/>
        </w:rPr>
        <w:t xml:space="preserve"> бр. по чл.159а от НПК. Всички са образувани като ЧНД, съгласно изискванията на ПАС, като проверката за законосъобразност на исканията е извършвана в деня на постъпването им. </w:t>
      </w:r>
    </w:p>
    <w:p w14:paraId="14B134DB" w14:textId="77777777" w:rsidR="004B16B2" w:rsidRDefault="00CA2835" w:rsidP="004B16B2">
      <w:pPr>
        <w:ind w:right="283" w:firstLine="708"/>
        <w:jc w:val="both"/>
        <w:rPr>
          <w:rFonts w:ascii="Times New Roman" w:hAnsi="Times New Roman"/>
          <w:color w:val="000000"/>
          <w:sz w:val="28"/>
          <w:szCs w:val="28"/>
        </w:rPr>
      </w:pPr>
      <w:r>
        <w:rPr>
          <w:rFonts w:ascii="Times New Roman" w:hAnsi="Times New Roman"/>
          <w:color w:val="000000"/>
          <w:sz w:val="28"/>
          <w:szCs w:val="28"/>
        </w:rPr>
        <w:t>Общият брой на предадените на съд</w:t>
      </w:r>
      <w:r w:rsidRPr="0049711F">
        <w:rPr>
          <w:rFonts w:ascii="Times New Roman" w:hAnsi="Times New Roman"/>
          <w:color w:val="000000"/>
          <w:sz w:val="28"/>
          <w:szCs w:val="28"/>
        </w:rPr>
        <w:t xml:space="preserve"> лица през 20</w:t>
      </w:r>
      <w:r w:rsidR="00E46F34">
        <w:rPr>
          <w:rFonts w:ascii="Times New Roman" w:hAnsi="Times New Roman"/>
          <w:color w:val="000000"/>
          <w:sz w:val="28"/>
          <w:szCs w:val="28"/>
        </w:rPr>
        <w:t>23</w:t>
      </w:r>
      <w:r w:rsidRPr="0049711F">
        <w:rPr>
          <w:rFonts w:ascii="Times New Roman" w:hAnsi="Times New Roman"/>
          <w:color w:val="000000"/>
          <w:sz w:val="28"/>
          <w:szCs w:val="28"/>
        </w:rPr>
        <w:t xml:space="preserve"> год. по НОХД е </w:t>
      </w:r>
      <w:r w:rsidR="00A43272">
        <w:rPr>
          <w:rFonts w:ascii="Times New Roman" w:hAnsi="Times New Roman"/>
          <w:color w:val="000000"/>
          <w:sz w:val="28"/>
          <w:szCs w:val="28"/>
        </w:rPr>
        <w:t>217</w:t>
      </w:r>
      <w:r>
        <w:rPr>
          <w:rFonts w:ascii="Times New Roman" w:hAnsi="Times New Roman"/>
          <w:color w:val="000000"/>
          <w:sz w:val="28"/>
          <w:szCs w:val="28"/>
        </w:rPr>
        <w:t xml:space="preserve"> </w:t>
      </w:r>
      <w:r w:rsidRPr="0049711F">
        <w:rPr>
          <w:rFonts w:ascii="Times New Roman" w:hAnsi="Times New Roman"/>
          <w:color w:val="000000"/>
          <w:sz w:val="28"/>
          <w:szCs w:val="28"/>
        </w:rPr>
        <w:t>души. Напълно оправдан</w:t>
      </w:r>
      <w:r w:rsidR="00C07E62">
        <w:rPr>
          <w:rFonts w:ascii="Times New Roman" w:hAnsi="Times New Roman"/>
          <w:color w:val="000000"/>
          <w:sz w:val="28"/>
          <w:szCs w:val="28"/>
        </w:rPr>
        <w:t xml:space="preserve">и са </w:t>
      </w:r>
      <w:r w:rsidR="00A43272">
        <w:rPr>
          <w:rFonts w:ascii="Times New Roman" w:hAnsi="Times New Roman"/>
          <w:color w:val="000000"/>
          <w:sz w:val="28"/>
          <w:szCs w:val="28"/>
        </w:rPr>
        <w:t>3</w:t>
      </w:r>
      <w:r w:rsidR="00C07E62">
        <w:rPr>
          <w:rFonts w:ascii="Times New Roman" w:hAnsi="Times New Roman"/>
          <w:color w:val="000000"/>
          <w:sz w:val="28"/>
          <w:szCs w:val="28"/>
        </w:rPr>
        <w:t xml:space="preserve"> лица, което е 1,</w:t>
      </w:r>
      <w:r w:rsidR="00A43272">
        <w:rPr>
          <w:rFonts w:ascii="Times New Roman" w:hAnsi="Times New Roman"/>
          <w:color w:val="000000"/>
          <w:sz w:val="28"/>
          <w:szCs w:val="28"/>
        </w:rPr>
        <w:t>3</w:t>
      </w:r>
      <w:r w:rsidR="00C07E62">
        <w:rPr>
          <w:rFonts w:ascii="Times New Roman" w:hAnsi="Times New Roman"/>
          <w:color w:val="000000"/>
          <w:sz w:val="28"/>
          <w:szCs w:val="28"/>
        </w:rPr>
        <w:t>8</w:t>
      </w:r>
      <w:r w:rsidRPr="0049711F">
        <w:rPr>
          <w:rFonts w:ascii="Times New Roman" w:hAnsi="Times New Roman"/>
          <w:color w:val="000000"/>
          <w:sz w:val="28"/>
          <w:szCs w:val="28"/>
        </w:rPr>
        <w:t xml:space="preserve"> % от общия брой на предадените на съд лица. </w:t>
      </w:r>
    </w:p>
    <w:p w14:paraId="1934F47B" w14:textId="77777777" w:rsidR="004B16B2" w:rsidRDefault="00E46F34" w:rsidP="004B16B2">
      <w:pPr>
        <w:ind w:right="283" w:firstLine="708"/>
        <w:jc w:val="both"/>
        <w:rPr>
          <w:rFonts w:ascii="Times New Roman" w:hAnsi="Times New Roman"/>
          <w:color w:val="000000"/>
          <w:sz w:val="28"/>
          <w:szCs w:val="28"/>
        </w:rPr>
      </w:pPr>
      <w:r>
        <w:rPr>
          <w:rFonts w:ascii="Times New Roman" w:hAnsi="Times New Roman"/>
          <w:color w:val="000000"/>
          <w:sz w:val="28"/>
          <w:szCs w:val="28"/>
        </w:rPr>
        <w:t>Общият брой на предадените на съд</w:t>
      </w:r>
      <w:r w:rsidRPr="0049711F">
        <w:rPr>
          <w:rFonts w:ascii="Times New Roman" w:hAnsi="Times New Roman"/>
          <w:color w:val="000000"/>
          <w:sz w:val="28"/>
          <w:szCs w:val="28"/>
        </w:rPr>
        <w:t xml:space="preserve"> лица през 20</w:t>
      </w:r>
      <w:r>
        <w:rPr>
          <w:rFonts w:ascii="Times New Roman" w:hAnsi="Times New Roman"/>
          <w:color w:val="000000"/>
          <w:sz w:val="28"/>
          <w:szCs w:val="28"/>
        </w:rPr>
        <w:t>22</w:t>
      </w:r>
      <w:r w:rsidRPr="0049711F">
        <w:rPr>
          <w:rFonts w:ascii="Times New Roman" w:hAnsi="Times New Roman"/>
          <w:color w:val="000000"/>
          <w:sz w:val="28"/>
          <w:szCs w:val="28"/>
        </w:rPr>
        <w:t xml:space="preserve"> год. по НОХД е </w:t>
      </w:r>
      <w:r>
        <w:rPr>
          <w:rFonts w:ascii="Times New Roman" w:hAnsi="Times New Roman"/>
          <w:color w:val="000000"/>
          <w:sz w:val="28"/>
          <w:szCs w:val="28"/>
        </w:rPr>
        <w:t xml:space="preserve">238 </w:t>
      </w:r>
      <w:r w:rsidRPr="0049711F">
        <w:rPr>
          <w:rFonts w:ascii="Times New Roman" w:hAnsi="Times New Roman"/>
          <w:color w:val="000000"/>
          <w:sz w:val="28"/>
          <w:szCs w:val="28"/>
        </w:rPr>
        <w:t>души. Напълно оправдан</w:t>
      </w:r>
      <w:r>
        <w:rPr>
          <w:rFonts w:ascii="Times New Roman" w:hAnsi="Times New Roman"/>
          <w:color w:val="000000"/>
          <w:sz w:val="28"/>
          <w:szCs w:val="28"/>
        </w:rPr>
        <w:t>и са 4 лица, което е 1,68</w:t>
      </w:r>
      <w:r w:rsidRPr="0049711F">
        <w:rPr>
          <w:rFonts w:ascii="Times New Roman" w:hAnsi="Times New Roman"/>
          <w:color w:val="000000"/>
          <w:sz w:val="28"/>
          <w:szCs w:val="28"/>
        </w:rPr>
        <w:t xml:space="preserve"> % от общия брой на предадените на съд лица. </w:t>
      </w:r>
    </w:p>
    <w:p w14:paraId="7CE1568E" w14:textId="77777777" w:rsidR="004B16B2" w:rsidRDefault="00C07E62" w:rsidP="004B16B2">
      <w:pPr>
        <w:ind w:right="283" w:firstLine="708"/>
        <w:jc w:val="both"/>
        <w:rPr>
          <w:rFonts w:ascii="Times New Roman" w:hAnsi="Times New Roman"/>
          <w:color w:val="000000"/>
          <w:sz w:val="28"/>
          <w:szCs w:val="28"/>
        </w:rPr>
      </w:pPr>
      <w:r>
        <w:rPr>
          <w:rFonts w:ascii="Times New Roman" w:hAnsi="Times New Roman"/>
          <w:color w:val="000000"/>
          <w:sz w:val="28"/>
          <w:szCs w:val="28"/>
        </w:rPr>
        <w:t>За сравнение о</w:t>
      </w:r>
      <w:r w:rsidRPr="0049711F">
        <w:rPr>
          <w:rFonts w:ascii="Times New Roman" w:hAnsi="Times New Roman"/>
          <w:color w:val="000000"/>
          <w:sz w:val="28"/>
          <w:szCs w:val="28"/>
        </w:rPr>
        <w:t>бщият брой на съдените лица през 20</w:t>
      </w:r>
      <w:r>
        <w:rPr>
          <w:rFonts w:ascii="Times New Roman" w:hAnsi="Times New Roman"/>
          <w:color w:val="000000"/>
          <w:sz w:val="28"/>
          <w:szCs w:val="28"/>
        </w:rPr>
        <w:t>21</w:t>
      </w:r>
      <w:r w:rsidRPr="0049711F">
        <w:rPr>
          <w:rFonts w:ascii="Times New Roman" w:hAnsi="Times New Roman"/>
          <w:color w:val="000000"/>
          <w:sz w:val="28"/>
          <w:szCs w:val="28"/>
        </w:rPr>
        <w:t xml:space="preserve"> год. по НОХД е </w:t>
      </w:r>
      <w:r>
        <w:rPr>
          <w:rFonts w:ascii="Times New Roman" w:hAnsi="Times New Roman"/>
          <w:color w:val="000000"/>
          <w:sz w:val="28"/>
          <w:szCs w:val="28"/>
        </w:rPr>
        <w:t xml:space="preserve">242 </w:t>
      </w:r>
      <w:r w:rsidRPr="0049711F">
        <w:rPr>
          <w:rFonts w:ascii="Times New Roman" w:hAnsi="Times New Roman"/>
          <w:color w:val="000000"/>
          <w:sz w:val="28"/>
          <w:szCs w:val="28"/>
        </w:rPr>
        <w:t>души. Напълно оправдан</w:t>
      </w:r>
      <w:r>
        <w:rPr>
          <w:rFonts w:ascii="Times New Roman" w:hAnsi="Times New Roman"/>
          <w:color w:val="000000"/>
          <w:sz w:val="28"/>
          <w:szCs w:val="28"/>
        </w:rPr>
        <w:t>и са 4 лица, което е 1,65</w:t>
      </w:r>
      <w:r w:rsidRPr="0049711F">
        <w:rPr>
          <w:rFonts w:ascii="Times New Roman" w:hAnsi="Times New Roman"/>
          <w:color w:val="000000"/>
          <w:sz w:val="28"/>
          <w:szCs w:val="28"/>
        </w:rPr>
        <w:t xml:space="preserve"> % от общия брой на </w:t>
      </w:r>
      <w:r w:rsidRPr="0049711F">
        <w:rPr>
          <w:rFonts w:ascii="Times New Roman" w:hAnsi="Times New Roman"/>
          <w:color w:val="000000"/>
          <w:sz w:val="28"/>
          <w:szCs w:val="28"/>
        </w:rPr>
        <w:lastRenderedPageBreak/>
        <w:t xml:space="preserve">предадените на съд лица. </w:t>
      </w:r>
    </w:p>
    <w:p w14:paraId="057395CC" w14:textId="77777777" w:rsidR="004B16B2" w:rsidRDefault="00775922" w:rsidP="004B16B2">
      <w:pPr>
        <w:ind w:right="283" w:firstLine="708"/>
        <w:jc w:val="both"/>
        <w:rPr>
          <w:rFonts w:ascii="Times New Roman" w:hAnsi="Times New Roman"/>
          <w:color w:val="000000"/>
          <w:sz w:val="28"/>
          <w:szCs w:val="28"/>
        </w:rPr>
      </w:pPr>
      <w:r w:rsidRPr="005C4418">
        <w:rPr>
          <w:rFonts w:ascii="Times New Roman" w:hAnsi="Times New Roman"/>
          <w:sz w:val="28"/>
          <w:szCs w:val="28"/>
        </w:rPr>
        <w:t xml:space="preserve">Тук при </w:t>
      </w:r>
      <w:r w:rsidR="009B542A">
        <w:rPr>
          <w:rFonts w:ascii="Times New Roman" w:hAnsi="Times New Roman"/>
          <w:sz w:val="28"/>
          <w:szCs w:val="28"/>
        </w:rPr>
        <w:t>анализ данните сочат намаляване</w:t>
      </w:r>
      <w:r w:rsidRPr="005C4418">
        <w:rPr>
          <w:rFonts w:ascii="Times New Roman" w:hAnsi="Times New Roman"/>
          <w:sz w:val="28"/>
          <w:szCs w:val="28"/>
        </w:rPr>
        <w:t xml:space="preserve"> броя на съдените лица спрямо предходната</w:t>
      </w:r>
      <w:r w:rsidR="009B542A">
        <w:rPr>
          <w:rFonts w:ascii="Times New Roman" w:hAnsi="Times New Roman"/>
          <w:sz w:val="28"/>
          <w:szCs w:val="28"/>
        </w:rPr>
        <w:t xml:space="preserve"> 202</w:t>
      </w:r>
      <w:r w:rsidR="00A43272">
        <w:rPr>
          <w:rFonts w:ascii="Times New Roman" w:hAnsi="Times New Roman"/>
          <w:sz w:val="28"/>
          <w:szCs w:val="28"/>
        </w:rPr>
        <w:t>2</w:t>
      </w:r>
      <w:r w:rsidR="009B542A">
        <w:rPr>
          <w:rFonts w:ascii="Times New Roman" w:hAnsi="Times New Roman"/>
          <w:sz w:val="28"/>
          <w:szCs w:val="28"/>
        </w:rPr>
        <w:t xml:space="preserve"> </w:t>
      </w:r>
      <w:r w:rsidR="00A43272">
        <w:rPr>
          <w:rFonts w:ascii="Times New Roman" w:hAnsi="Times New Roman"/>
          <w:sz w:val="28"/>
          <w:szCs w:val="28"/>
        </w:rPr>
        <w:t>г., което е 1,68%, и в сравнение с 2021</w:t>
      </w:r>
      <w:r w:rsidRPr="005C4418">
        <w:rPr>
          <w:rFonts w:ascii="Times New Roman" w:hAnsi="Times New Roman"/>
          <w:sz w:val="28"/>
          <w:szCs w:val="28"/>
        </w:rPr>
        <w:t xml:space="preserve"> г.</w:t>
      </w:r>
      <w:r w:rsidR="00A43272">
        <w:rPr>
          <w:rFonts w:ascii="Times New Roman" w:hAnsi="Times New Roman"/>
          <w:color w:val="000000"/>
          <w:sz w:val="28"/>
          <w:szCs w:val="28"/>
        </w:rPr>
        <w:t xml:space="preserve"> е 1,65</w:t>
      </w:r>
      <w:r w:rsidR="00A43272" w:rsidRPr="0049711F">
        <w:rPr>
          <w:rFonts w:ascii="Times New Roman" w:hAnsi="Times New Roman"/>
          <w:color w:val="000000"/>
          <w:sz w:val="28"/>
          <w:szCs w:val="28"/>
        </w:rPr>
        <w:t xml:space="preserve"> %</w:t>
      </w:r>
      <w:r w:rsidR="00A43272">
        <w:rPr>
          <w:rFonts w:ascii="Times New Roman" w:hAnsi="Times New Roman"/>
          <w:color w:val="000000"/>
          <w:sz w:val="28"/>
          <w:szCs w:val="28"/>
        </w:rPr>
        <w:t>.</w:t>
      </w:r>
    </w:p>
    <w:p w14:paraId="54602250" w14:textId="77777777" w:rsidR="004B16B2" w:rsidRDefault="00CA2835" w:rsidP="004B16B2">
      <w:pPr>
        <w:ind w:right="283" w:firstLine="708"/>
        <w:jc w:val="both"/>
        <w:rPr>
          <w:rFonts w:ascii="Times New Roman" w:hAnsi="Times New Roman"/>
          <w:color w:val="000000"/>
          <w:sz w:val="28"/>
          <w:szCs w:val="28"/>
        </w:rPr>
      </w:pPr>
      <w:r w:rsidRPr="00F22867">
        <w:rPr>
          <w:rFonts w:ascii="Times New Roman" w:hAnsi="Times New Roman"/>
          <w:color w:val="000000"/>
          <w:sz w:val="28"/>
          <w:szCs w:val="28"/>
        </w:rPr>
        <w:t xml:space="preserve">Районна прокуратура Силистра </w:t>
      </w:r>
      <w:r w:rsidR="000E3C70">
        <w:rPr>
          <w:rFonts w:ascii="Times New Roman" w:hAnsi="Times New Roman"/>
          <w:color w:val="000000"/>
          <w:sz w:val="28"/>
          <w:szCs w:val="28"/>
        </w:rPr>
        <w:t>през 2023</w:t>
      </w:r>
      <w:r w:rsidR="001F04F4">
        <w:rPr>
          <w:rFonts w:ascii="Times New Roman" w:hAnsi="Times New Roman"/>
          <w:color w:val="000000"/>
          <w:sz w:val="28"/>
          <w:szCs w:val="28"/>
        </w:rPr>
        <w:t xml:space="preserve"> г. </w:t>
      </w:r>
      <w:r w:rsidRPr="00F22867">
        <w:rPr>
          <w:rFonts w:ascii="Times New Roman" w:hAnsi="Times New Roman"/>
          <w:color w:val="000000"/>
          <w:sz w:val="28"/>
          <w:szCs w:val="28"/>
        </w:rPr>
        <w:t xml:space="preserve">е подала протест по </w:t>
      </w:r>
      <w:r w:rsidR="00BA127C">
        <w:rPr>
          <w:rFonts w:ascii="Times New Roman" w:hAnsi="Times New Roman"/>
          <w:color w:val="000000"/>
          <w:sz w:val="28"/>
          <w:szCs w:val="28"/>
        </w:rPr>
        <w:t>едно дело</w:t>
      </w:r>
      <w:r>
        <w:rPr>
          <w:rFonts w:ascii="Times New Roman" w:hAnsi="Times New Roman"/>
          <w:color w:val="000000"/>
          <w:sz w:val="28"/>
          <w:szCs w:val="28"/>
        </w:rPr>
        <w:t xml:space="preserve"> </w:t>
      </w:r>
      <w:r w:rsidR="00BA127C">
        <w:rPr>
          <w:rFonts w:ascii="Times New Roman" w:hAnsi="Times New Roman"/>
          <w:color w:val="000000"/>
          <w:sz w:val="28"/>
          <w:szCs w:val="28"/>
        </w:rPr>
        <w:t>-</w:t>
      </w:r>
      <w:r>
        <w:rPr>
          <w:rFonts w:ascii="Times New Roman" w:hAnsi="Times New Roman"/>
          <w:color w:val="000000"/>
          <w:sz w:val="28"/>
          <w:szCs w:val="28"/>
        </w:rPr>
        <w:t xml:space="preserve"> АНД по чл. 78а от НК.</w:t>
      </w:r>
      <w:r w:rsidR="001F04F4">
        <w:rPr>
          <w:rFonts w:ascii="Times New Roman" w:hAnsi="Times New Roman"/>
          <w:color w:val="000000"/>
          <w:sz w:val="28"/>
          <w:szCs w:val="28"/>
        </w:rPr>
        <w:t xml:space="preserve"> </w:t>
      </w:r>
      <w:r w:rsidRPr="00F22867">
        <w:rPr>
          <w:rFonts w:ascii="Times New Roman" w:hAnsi="Times New Roman"/>
          <w:color w:val="000000"/>
          <w:sz w:val="28"/>
          <w:szCs w:val="28"/>
        </w:rPr>
        <w:t xml:space="preserve"> Постъпили са </w:t>
      </w:r>
      <w:r w:rsidR="00BA127C">
        <w:rPr>
          <w:rFonts w:ascii="Times New Roman" w:hAnsi="Times New Roman"/>
          <w:color w:val="000000"/>
          <w:sz w:val="28"/>
          <w:szCs w:val="28"/>
        </w:rPr>
        <w:t>4</w:t>
      </w:r>
      <w:r w:rsidRPr="00F22867">
        <w:rPr>
          <w:rFonts w:ascii="Times New Roman" w:hAnsi="Times New Roman"/>
          <w:color w:val="000000"/>
          <w:sz w:val="28"/>
          <w:szCs w:val="28"/>
        </w:rPr>
        <w:t xml:space="preserve"> бр. частни протести, от които </w:t>
      </w:r>
      <w:r w:rsidR="00BA127C">
        <w:rPr>
          <w:rFonts w:ascii="Times New Roman" w:hAnsi="Times New Roman"/>
          <w:color w:val="000000"/>
          <w:sz w:val="28"/>
          <w:szCs w:val="28"/>
        </w:rPr>
        <w:t>1</w:t>
      </w:r>
      <w:r w:rsidRPr="00F22867">
        <w:rPr>
          <w:rFonts w:ascii="Times New Roman" w:hAnsi="Times New Roman"/>
          <w:color w:val="000000"/>
          <w:sz w:val="28"/>
          <w:szCs w:val="28"/>
        </w:rPr>
        <w:t xml:space="preserve"> бр. </w:t>
      </w:r>
      <w:r w:rsidR="00BA127C">
        <w:rPr>
          <w:rFonts w:ascii="Times New Roman" w:hAnsi="Times New Roman"/>
          <w:color w:val="000000"/>
          <w:sz w:val="28"/>
          <w:szCs w:val="28"/>
        </w:rPr>
        <w:t>е</w:t>
      </w:r>
      <w:r>
        <w:rPr>
          <w:rFonts w:ascii="Times New Roman" w:hAnsi="Times New Roman"/>
          <w:color w:val="000000"/>
          <w:sz w:val="28"/>
          <w:szCs w:val="28"/>
        </w:rPr>
        <w:t xml:space="preserve"> </w:t>
      </w:r>
      <w:r w:rsidRPr="00F22867">
        <w:rPr>
          <w:rFonts w:ascii="Times New Roman" w:hAnsi="Times New Roman"/>
          <w:color w:val="000000"/>
          <w:sz w:val="28"/>
          <w:szCs w:val="28"/>
        </w:rPr>
        <w:t>п</w:t>
      </w:r>
      <w:r w:rsidR="00BA127C">
        <w:rPr>
          <w:rFonts w:ascii="Times New Roman" w:hAnsi="Times New Roman"/>
          <w:color w:val="000000"/>
          <w:sz w:val="28"/>
          <w:szCs w:val="28"/>
        </w:rPr>
        <w:t>ротив  определение постановено</w:t>
      </w:r>
      <w:r w:rsidRPr="00F22867">
        <w:rPr>
          <w:rFonts w:ascii="Times New Roman" w:hAnsi="Times New Roman"/>
          <w:color w:val="000000"/>
          <w:sz w:val="28"/>
          <w:szCs w:val="28"/>
        </w:rPr>
        <w:t xml:space="preserve"> по НОХД</w:t>
      </w:r>
      <w:r w:rsidR="001F04F4">
        <w:rPr>
          <w:rFonts w:ascii="Times New Roman" w:hAnsi="Times New Roman"/>
          <w:color w:val="000000"/>
          <w:sz w:val="28"/>
          <w:szCs w:val="28"/>
        </w:rPr>
        <w:t xml:space="preserve"> и</w:t>
      </w:r>
      <w:r w:rsidRPr="00F22867">
        <w:rPr>
          <w:rFonts w:ascii="Times New Roman" w:hAnsi="Times New Roman"/>
          <w:color w:val="000000"/>
          <w:sz w:val="28"/>
          <w:szCs w:val="28"/>
          <w:lang w:val="en-US"/>
        </w:rPr>
        <w:t xml:space="preserve"> </w:t>
      </w:r>
      <w:r w:rsidR="00BA127C">
        <w:rPr>
          <w:rFonts w:ascii="Times New Roman" w:hAnsi="Times New Roman"/>
          <w:color w:val="000000"/>
          <w:sz w:val="28"/>
          <w:szCs w:val="28"/>
        </w:rPr>
        <w:t>3</w:t>
      </w:r>
      <w:r w:rsidRPr="00F22867">
        <w:rPr>
          <w:rFonts w:ascii="Times New Roman" w:hAnsi="Times New Roman"/>
          <w:color w:val="000000"/>
          <w:sz w:val="28"/>
          <w:szCs w:val="28"/>
          <w:lang w:val="en-US"/>
        </w:rPr>
        <w:t xml:space="preserve"> </w:t>
      </w:r>
      <w:proofErr w:type="spellStart"/>
      <w:r w:rsidRPr="00F22867">
        <w:rPr>
          <w:rFonts w:ascii="Times New Roman" w:hAnsi="Times New Roman"/>
          <w:color w:val="000000"/>
          <w:sz w:val="28"/>
          <w:szCs w:val="28"/>
          <w:lang w:val="en-US"/>
        </w:rPr>
        <w:t>бр</w:t>
      </w:r>
      <w:proofErr w:type="spellEnd"/>
      <w:r w:rsidRPr="00F22867">
        <w:rPr>
          <w:rFonts w:ascii="Times New Roman" w:hAnsi="Times New Roman"/>
          <w:color w:val="000000"/>
          <w:sz w:val="28"/>
          <w:szCs w:val="28"/>
        </w:rPr>
        <w:t>.</w:t>
      </w:r>
      <w:r w:rsidRPr="00F22867">
        <w:rPr>
          <w:rFonts w:ascii="Times New Roman" w:hAnsi="Times New Roman"/>
          <w:color w:val="000000"/>
          <w:sz w:val="28"/>
          <w:szCs w:val="28"/>
          <w:lang w:val="en-US"/>
        </w:rPr>
        <w:t xml:space="preserve"> </w:t>
      </w:r>
      <w:proofErr w:type="spellStart"/>
      <w:proofErr w:type="gramStart"/>
      <w:r w:rsidRPr="00F22867">
        <w:rPr>
          <w:rFonts w:ascii="Times New Roman" w:hAnsi="Times New Roman"/>
          <w:color w:val="000000"/>
          <w:sz w:val="28"/>
          <w:szCs w:val="28"/>
          <w:lang w:val="en-US"/>
        </w:rPr>
        <w:t>против</w:t>
      </w:r>
      <w:proofErr w:type="spellEnd"/>
      <w:proofErr w:type="gramEnd"/>
      <w:r w:rsidRPr="00F22867">
        <w:rPr>
          <w:rFonts w:ascii="Times New Roman" w:hAnsi="Times New Roman"/>
          <w:color w:val="000000"/>
          <w:sz w:val="28"/>
          <w:szCs w:val="28"/>
          <w:lang w:val="en-US"/>
        </w:rPr>
        <w:t xml:space="preserve"> </w:t>
      </w:r>
      <w:r w:rsidRPr="00F22867">
        <w:rPr>
          <w:rFonts w:ascii="Times New Roman" w:hAnsi="Times New Roman"/>
          <w:color w:val="000000"/>
          <w:sz w:val="28"/>
          <w:szCs w:val="28"/>
        </w:rPr>
        <w:t>определения</w:t>
      </w:r>
      <w:r w:rsidR="001F04F4">
        <w:rPr>
          <w:rFonts w:ascii="Times New Roman" w:hAnsi="Times New Roman"/>
          <w:color w:val="000000"/>
          <w:sz w:val="28"/>
          <w:szCs w:val="28"/>
        </w:rPr>
        <w:t>, постановени</w:t>
      </w:r>
      <w:r w:rsidRPr="00F22867">
        <w:rPr>
          <w:rFonts w:ascii="Times New Roman" w:hAnsi="Times New Roman"/>
          <w:color w:val="000000"/>
          <w:sz w:val="28"/>
          <w:szCs w:val="28"/>
        </w:rPr>
        <w:t xml:space="preserve"> по ЧНД. </w:t>
      </w:r>
    </w:p>
    <w:p w14:paraId="2DE46A91" w14:textId="77777777" w:rsidR="004B16B2" w:rsidRDefault="00BA127C" w:rsidP="004B16B2">
      <w:pPr>
        <w:ind w:right="283" w:firstLine="708"/>
        <w:jc w:val="both"/>
        <w:rPr>
          <w:rFonts w:ascii="Times New Roman" w:hAnsi="Times New Roman"/>
          <w:color w:val="000000"/>
          <w:sz w:val="28"/>
          <w:szCs w:val="28"/>
        </w:rPr>
      </w:pPr>
      <w:r>
        <w:rPr>
          <w:rFonts w:ascii="Times New Roman" w:hAnsi="Times New Roman"/>
          <w:color w:val="000000"/>
          <w:sz w:val="28"/>
          <w:szCs w:val="28"/>
        </w:rPr>
        <w:t>П</w:t>
      </w:r>
      <w:r w:rsidR="00A43272">
        <w:rPr>
          <w:rFonts w:ascii="Times New Roman" w:hAnsi="Times New Roman"/>
          <w:color w:val="000000"/>
          <w:sz w:val="28"/>
          <w:szCs w:val="28"/>
        </w:rPr>
        <w:t xml:space="preserve">рез 2022 г. </w:t>
      </w:r>
      <w:r>
        <w:rPr>
          <w:rFonts w:ascii="Times New Roman" w:hAnsi="Times New Roman"/>
          <w:color w:val="000000"/>
          <w:sz w:val="28"/>
          <w:szCs w:val="28"/>
        </w:rPr>
        <w:t>са подадени</w:t>
      </w:r>
      <w:r w:rsidR="00A43272" w:rsidRPr="00F22867">
        <w:rPr>
          <w:rFonts w:ascii="Times New Roman" w:hAnsi="Times New Roman"/>
          <w:color w:val="000000"/>
          <w:sz w:val="28"/>
          <w:szCs w:val="28"/>
        </w:rPr>
        <w:t xml:space="preserve"> протест</w:t>
      </w:r>
      <w:r>
        <w:rPr>
          <w:rFonts w:ascii="Times New Roman" w:hAnsi="Times New Roman"/>
          <w:color w:val="000000"/>
          <w:sz w:val="28"/>
          <w:szCs w:val="28"/>
        </w:rPr>
        <w:t>и</w:t>
      </w:r>
      <w:r w:rsidR="00A43272" w:rsidRPr="00F22867">
        <w:rPr>
          <w:rFonts w:ascii="Times New Roman" w:hAnsi="Times New Roman"/>
          <w:color w:val="000000"/>
          <w:sz w:val="28"/>
          <w:szCs w:val="28"/>
        </w:rPr>
        <w:t xml:space="preserve"> по </w:t>
      </w:r>
      <w:r w:rsidR="00A43272">
        <w:rPr>
          <w:rFonts w:ascii="Times New Roman" w:hAnsi="Times New Roman"/>
          <w:color w:val="000000"/>
          <w:sz w:val="28"/>
          <w:szCs w:val="28"/>
        </w:rPr>
        <w:t>2</w:t>
      </w:r>
      <w:r w:rsidR="00A43272" w:rsidRPr="00F22867">
        <w:rPr>
          <w:rFonts w:ascii="Times New Roman" w:hAnsi="Times New Roman"/>
          <w:color w:val="000000"/>
          <w:sz w:val="28"/>
          <w:szCs w:val="28"/>
        </w:rPr>
        <w:t xml:space="preserve"> бр. по дела</w:t>
      </w:r>
      <w:r w:rsidR="00A43272">
        <w:rPr>
          <w:rFonts w:ascii="Times New Roman" w:hAnsi="Times New Roman"/>
          <w:color w:val="000000"/>
          <w:sz w:val="28"/>
          <w:szCs w:val="28"/>
        </w:rPr>
        <w:t xml:space="preserve">, от които 1 бр. е по НОХД, 1 протест е по АНД по чл. 78а от НК. </w:t>
      </w:r>
      <w:r w:rsidR="00A43272" w:rsidRPr="00F22867">
        <w:rPr>
          <w:rFonts w:ascii="Times New Roman" w:hAnsi="Times New Roman"/>
          <w:color w:val="000000"/>
          <w:sz w:val="28"/>
          <w:szCs w:val="28"/>
        </w:rPr>
        <w:t xml:space="preserve"> Постъпили са </w:t>
      </w:r>
      <w:r w:rsidR="00A43272">
        <w:rPr>
          <w:rFonts w:ascii="Times New Roman" w:hAnsi="Times New Roman"/>
          <w:color w:val="000000"/>
          <w:sz w:val="28"/>
          <w:szCs w:val="28"/>
        </w:rPr>
        <w:t>11</w:t>
      </w:r>
      <w:r w:rsidR="00A43272" w:rsidRPr="00F22867">
        <w:rPr>
          <w:rFonts w:ascii="Times New Roman" w:hAnsi="Times New Roman"/>
          <w:color w:val="000000"/>
          <w:sz w:val="28"/>
          <w:szCs w:val="28"/>
        </w:rPr>
        <w:t xml:space="preserve"> бр. частни протести, от които </w:t>
      </w:r>
      <w:r w:rsidR="00A43272">
        <w:rPr>
          <w:rFonts w:ascii="Times New Roman" w:hAnsi="Times New Roman"/>
          <w:color w:val="000000"/>
          <w:sz w:val="28"/>
          <w:szCs w:val="28"/>
        </w:rPr>
        <w:t>2</w:t>
      </w:r>
      <w:r w:rsidR="00A43272" w:rsidRPr="00F22867">
        <w:rPr>
          <w:rFonts w:ascii="Times New Roman" w:hAnsi="Times New Roman"/>
          <w:color w:val="000000"/>
          <w:sz w:val="28"/>
          <w:szCs w:val="28"/>
        </w:rPr>
        <w:t xml:space="preserve"> бр. </w:t>
      </w:r>
      <w:r w:rsidR="00A43272">
        <w:rPr>
          <w:rFonts w:ascii="Times New Roman" w:hAnsi="Times New Roman"/>
          <w:color w:val="000000"/>
          <w:sz w:val="28"/>
          <w:szCs w:val="28"/>
        </w:rPr>
        <w:t xml:space="preserve">са </w:t>
      </w:r>
      <w:r w:rsidR="00A43272" w:rsidRPr="00F22867">
        <w:rPr>
          <w:rFonts w:ascii="Times New Roman" w:hAnsi="Times New Roman"/>
          <w:color w:val="000000"/>
          <w:sz w:val="28"/>
          <w:szCs w:val="28"/>
        </w:rPr>
        <w:t>против  определения постановени по НОХД</w:t>
      </w:r>
      <w:r w:rsidR="00A43272" w:rsidRPr="00F22867">
        <w:rPr>
          <w:rFonts w:ascii="Times New Roman" w:hAnsi="Times New Roman"/>
          <w:color w:val="000000"/>
          <w:sz w:val="28"/>
          <w:szCs w:val="28"/>
          <w:lang w:val="en-US"/>
        </w:rPr>
        <w:t>,</w:t>
      </w:r>
      <w:r w:rsidR="00A43272">
        <w:rPr>
          <w:rFonts w:ascii="Times New Roman" w:hAnsi="Times New Roman"/>
          <w:color w:val="000000"/>
          <w:sz w:val="28"/>
          <w:szCs w:val="28"/>
        </w:rPr>
        <w:t xml:space="preserve"> 1 бр. против определение, постановено по АНД  по чл. 78а от НК и</w:t>
      </w:r>
      <w:r w:rsidR="00A43272" w:rsidRPr="00F22867">
        <w:rPr>
          <w:rFonts w:ascii="Times New Roman" w:hAnsi="Times New Roman"/>
          <w:color w:val="000000"/>
          <w:sz w:val="28"/>
          <w:szCs w:val="28"/>
          <w:lang w:val="en-US"/>
        </w:rPr>
        <w:t xml:space="preserve"> </w:t>
      </w:r>
      <w:r w:rsidR="00A43272">
        <w:rPr>
          <w:rFonts w:ascii="Times New Roman" w:hAnsi="Times New Roman"/>
          <w:color w:val="000000"/>
          <w:sz w:val="28"/>
          <w:szCs w:val="28"/>
        </w:rPr>
        <w:t>8</w:t>
      </w:r>
      <w:r w:rsidR="00A43272" w:rsidRPr="00F22867">
        <w:rPr>
          <w:rFonts w:ascii="Times New Roman" w:hAnsi="Times New Roman"/>
          <w:color w:val="000000"/>
          <w:sz w:val="28"/>
          <w:szCs w:val="28"/>
          <w:lang w:val="en-US"/>
        </w:rPr>
        <w:t xml:space="preserve"> </w:t>
      </w:r>
      <w:proofErr w:type="spellStart"/>
      <w:r w:rsidR="00A43272" w:rsidRPr="00F22867">
        <w:rPr>
          <w:rFonts w:ascii="Times New Roman" w:hAnsi="Times New Roman"/>
          <w:color w:val="000000"/>
          <w:sz w:val="28"/>
          <w:szCs w:val="28"/>
          <w:lang w:val="en-US"/>
        </w:rPr>
        <w:t>бр</w:t>
      </w:r>
      <w:proofErr w:type="spellEnd"/>
      <w:r w:rsidR="00A43272" w:rsidRPr="00F22867">
        <w:rPr>
          <w:rFonts w:ascii="Times New Roman" w:hAnsi="Times New Roman"/>
          <w:color w:val="000000"/>
          <w:sz w:val="28"/>
          <w:szCs w:val="28"/>
        </w:rPr>
        <w:t>.</w:t>
      </w:r>
      <w:r w:rsidR="00A43272" w:rsidRPr="00F22867">
        <w:rPr>
          <w:rFonts w:ascii="Times New Roman" w:hAnsi="Times New Roman"/>
          <w:color w:val="000000"/>
          <w:sz w:val="28"/>
          <w:szCs w:val="28"/>
          <w:lang w:val="en-US"/>
        </w:rPr>
        <w:t xml:space="preserve"> </w:t>
      </w:r>
      <w:proofErr w:type="spellStart"/>
      <w:proofErr w:type="gramStart"/>
      <w:r w:rsidR="00A43272" w:rsidRPr="00F22867">
        <w:rPr>
          <w:rFonts w:ascii="Times New Roman" w:hAnsi="Times New Roman"/>
          <w:color w:val="000000"/>
          <w:sz w:val="28"/>
          <w:szCs w:val="28"/>
          <w:lang w:val="en-US"/>
        </w:rPr>
        <w:t>против</w:t>
      </w:r>
      <w:proofErr w:type="spellEnd"/>
      <w:proofErr w:type="gramEnd"/>
      <w:r w:rsidR="00A43272" w:rsidRPr="00F22867">
        <w:rPr>
          <w:rFonts w:ascii="Times New Roman" w:hAnsi="Times New Roman"/>
          <w:color w:val="000000"/>
          <w:sz w:val="28"/>
          <w:szCs w:val="28"/>
          <w:lang w:val="en-US"/>
        </w:rPr>
        <w:t xml:space="preserve"> </w:t>
      </w:r>
      <w:r w:rsidR="00A43272" w:rsidRPr="00F22867">
        <w:rPr>
          <w:rFonts w:ascii="Times New Roman" w:hAnsi="Times New Roman"/>
          <w:color w:val="000000"/>
          <w:sz w:val="28"/>
          <w:szCs w:val="28"/>
        </w:rPr>
        <w:t>определения</w:t>
      </w:r>
      <w:r w:rsidR="00A43272">
        <w:rPr>
          <w:rFonts w:ascii="Times New Roman" w:hAnsi="Times New Roman"/>
          <w:color w:val="000000"/>
          <w:sz w:val="28"/>
          <w:szCs w:val="28"/>
        </w:rPr>
        <w:t xml:space="preserve">, постановени по ЧНД. </w:t>
      </w:r>
    </w:p>
    <w:p w14:paraId="6DA9A407" w14:textId="77777777" w:rsidR="004B16B2" w:rsidRDefault="001F04F4" w:rsidP="004B16B2">
      <w:pPr>
        <w:ind w:right="283" w:firstLine="708"/>
        <w:jc w:val="both"/>
        <w:rPr>
          <w:rFonts w:ascii="Times New Roman" w:hAnsi="Times New Roman"/>
          <w:color w:val="000000"/>
          <w:sz w:val="28"/>
          <w:szCs w:val="28"/>
        </w:rPr>
      </w:pPr>
      <w:r>
        <w:rPr>
          <w:rFonts w:ascii="Times New Roman" w:hAnsi="Times New Roman"/>
          <w:color w:val="000000"/>
          <w:sz w:val="28"/>
          <w:szCs w:val="28"/>
        </w:rPr>
        <w:t xml:space="preserve">За сравнение през 2021 г. </w:t>
      </w:r>
      <w:r w:rsidR="00B441E2" w:rsidRPr="00F22867">
        <w:rPr>
          <w:rFonts w:ascii="Times New Roman" w:hAnsi="Times New Roman"/>
          <w:color w:val="000000"/>
          <w:sz w:val="28"/>
          <w:szCs w:val="28"/>
        </w:rPr>
        <w:t xml:space="preserve">Районна прокуратура Силистра е подала протест по </w:t>
      </w:r>
      <w:r w:rsidR="00B441E2">
        <w:rPr>
          <w:rFonts w:ascii="Times New Roman" w:hAnsi="Times New Roman"/>
          <w:color w:val="000000"/>
          <w:sz w:val="28"/>
          <w:szCs w:val="28"/>
        </w:rPr>
        <w:t>7</w:t>
      </w:r>
      <w:r w:rsidR="00B441E2" w:rsidRPr="00F22867">
        <w:rPr>
          <w:rFonts w:ascii="Times New Roman" w:hAnsi="Times New Roman"/>
          <w:color w:val="000000"/>
          <w:sz w:val="28"/>
          <w:szCs w:val="28"/>
        </w:rPr>
        <w:t xml:space="preserve"> бр. по дела</w:t>
      </w:r>
      <w:r w:rsidR="00B441E2">
        <w:rPr>
          <w:rFonts w:ascii="Times New Roman" w:hAnsi="Times New Roman"/>
          <w:color w:val="000000"/>
          <w:sz w:val="28"/>
          <w:szCs w:val="28"/>
        </w:rPr>
        <w:t>, от които 6 бр. са по НОХ дела, а 1 протест е по АНД по чл. 78а от НК.</w:t>
      </w:r>
      <w:r w:rsidR="00B441E2" w:rsidRPr="00F22867">
        <w:rPr>
          <w:rFonts w:ascii="Times New Roman" w:hAnsi="Times New Roman"/>
          <w:color w:val="000000"/>
          <w:sz w:val="28"/>
          <w:szCs w:val="28"/>
        </w:rPr>
        <w:t xml:space="preserve"> Постъпили са </w:t>
      </w:r>
      <w:r w:rsidR="00B441E2">
        <w:rPr>
          <w:rFonts w:ascii="Times New Roman" w:hAnsi="Times New Roman"/>
          <w:color w:val="000000"/>
          <w:sz w:val="28"/>
          <w:szCs w:val="28"/>
        </w:rPr>
        <w:t>12</w:t>
      </w:r>
      <w:r w:rsidR="00B441E2" w:rsidRPr="00F22867">
        <w:rPr>
          <w:rFonts w:ascii="Times New Roman" w:hAnsi="Times New Roman"/>
          <w:color w:val="000000"/>
          <w:sz w:val="28"/>
          <w:szCs w:val="28"/>
        </w:rPr>
        <w:t xml:space="preserve"> бр. частни протести, от които </w:t>
      </w:r>
      <w:r w:rsidR="00B441E2">
        <w:rPr>
          <w:rFonts w:ascii="Times New Roman" w:hAnsi="Times New Roman"/>
          <w:color w:val="000000"/>
          <w:sz w:val="28"/>
          <w:szCs w:val="28"/>
        </w:rPr>
        <w:t>2</w:t>
      </w:r>
      <w:r w:rsidR="00B441E2" w:rsidRPr="00F22867">
        <w:rPr>
          <w:rFonts w:ascii="Times New Roman" w:hAnsi="Times New Roman"/>
          <w:color w:val="000000"/>
          <w:sz w:val="28"/>
          <w:szCs w:val="28"/>
        </w:rPr>
        <w:t xml:space="preserve"> бр. </w:t>
      </w:r>
      <w:r w:rsidR="00B441E2">
        <w:rPr>
          <w:rFonts w:ascii="Times New Roman" w:hAnsi="Times New Roman"/>
          <w:color w:val="000000"/>
          <w:sz w:val="28"/>
          <w:szCs w:val="28"/>
        </w:rPr>
        <w:t xml:space="preserve">са </w:t>
      </w:r>
      <w:r w:rsidR="00B441E2" w:rsidRPr="00F22867">
        <w:rPr>
          <w:rFonts w:ascii="Times New Roman" w:hAnsi="Times New Roman"/>
          <w:color w:val="000000"/>
          <w:sz w:val="28"/>
          <w:szCs w:val="28"/>
        </w:rPr>
        <w:t>против  определения постановени по НОХД</w:t>
      </w:r>
      <w:r w:rsidR="00B441E2" w:rsidRPr="00F22867">
        <w:rPr>
          <w:rFonts w:ascii="Times New Roman" w:hAnsi="Times New Roman"/>
          <w:color w:val="000000"/>
          <w:sz w:val="28"/>
          <w:szCs w:val="28"/>
          <w:lang w:val="en-US"/>
        </w:rPr>
        <w:t xml:space="preserve">, </w:t>
      </w:r>
      <w:r w:rsidR="00B441E2">
        <w:rPr>
          <w:rFonts w:ascii="Times New Roman" w:hAnsi="Times New Roman"/>
          <w:color w:val="000000"/>
          <w:sz w:val="28"/>
          <w:szCs w:val="28"/>
        </w:rPr>
        <w:t>10</w:t>
      </w:r>
      <w:r w:rsidR="00B441E2" w:rsidRPr="00F22867">
        <w:rPr>
          <w:rFonts w:ascii="Times New Roman" w:hAnsi="Times New Roman"/>
          <w:color w:val="000000"/>
          <w:sz w:val="28"/>
          <w:szCs w:val="28"/>
          <w:lang w:val="en-US"/>
        </w:rPr>
        <w:t xml:space="preserve"> </w:t>
      </w:r>
      <w:proofErr w:type="spellStart"/>
      <w:r w:rsidR="00B441E2" w:rsidRPr="00F22867">
        <w:rPr>
          <w:rFonts w:ascii="Times New Roman" w:hAnsi="Times New Roman"/>
          <w:color w:val="000000"/>
          <w:sz w:val="28"/>
          <w:szCs w:val="28"/>
          <w:lang w:val="en-US"/>
        </w:rPr>
        <w:t>бр</w:t>
      </w:r>
      <w:proofErr w:type="spellEnd"/>
      <w:r w:rsidR="00B441E2" w:rsidRPr="00F22867">
        <w:rPr>
          <w:rFonts w:ascii="Times New Roman" w:hAnsi="Times New Roman"/>
          <w:color w:val="000000"/>
          <w:sz w:val="28"/>
          <w:szCs w:val="28"/>
        </w:rPr>
        <w:t>.</w:t>
      </w:r>
      <w:r w:rsidR="00B441E2" w:rsidRPr="00F22867">
        <w:rPr>
          <w:rFonts w:ascii="Times New Roman" w:hAnsi="Times New Roman"/>
          <w:color w:val="000000"/>
          <w:sz w:val="28"/>
          <w:szCs w:val="28"/>
          <w:lang w:val="en-US"/>
        </w:rPr>
        <w:t xml:space="preserve"> </w:t>
      </w:r>
      <w:proofErr w:type="spellStart"/>
      <w:proofErr w:type="gramStart"/>
      <w:r w:rsidR="00B441E2" w:rsidRPr="00F22867">
        <w:rPr>
          <w:rFonts w:ascii="Times New Roman" w:hAnsi="Times New Roman"/>
          <w:color w:val="000000"/>
          <w:sz w:val="28"/>
          <w:szCs w:val="28"/>
          <w:lang w:val="en-US"/>
        </w:rPr>
        <w:t>против</w:t>
      </w:r>
      <w:proofErr w:type="spellEnd"/>
      <w:proofErr w:type="gramEnd"/>
      <w:r w:rsidR="00B441E2" w:rsidRPr="00F22867">
        <w:rPr>
          <w:rFonts w:ascii="Times New Roman" w:hAnsi="Times New Roman"/>
          <w:color w:val="000000"/>
          <w:sz w:val="28"/>
          <w:szCs w:val="28"/>
          <w:lang w:val="en-US"/>
        </w:rPr>
        <w:t xml:space="preserve"> </w:t>
      </w:r>
      <w:r w:rsidR="00B441E2" w:rsidRPr="00F22867">
        <w:rPr>
          <w:rFonts w:ascii="Times New Roman" w:hAnsi="Times New Roman"/>
          <w:color w:val="000000"/>
          <w:sz w:val="28"/>
          <w:szCs w:val="28"/>
        </w:rPr>
        <w:t xml:space="preserve">определения по ЧНД. </w:t>
      </w:r>
    </w:p>
    <w:p w14:paraId="4CF6F285" w14:textId="77777777" w:rsidR="004B16B2" w:rsidRDefault="004B16B2" w:rsidP="004B16B2">
      <w:pPr>
        <w:ind w:right="283" w:firstLine="708"/>
        <w:jc w:val="both"/>
        <w:rPr>
          <w:rFonts w:ascii="Times New Roman" w:hAnsi="Times New Roman"/>
          <w:sz w:val="28"/>
          <w:szCs w:val="28"/>
        </w:rPr>
      </w:pPr>
    </w:p>
    <w:p w14:paraId="287EAB5D" w14:textId="77777777" w:rsidR="004B16B2" w:rsidRDefault="00091249" w:rsidP="004B16B2">
      <w:pPr>
        <w:ind w:right="283" w:firstLine="708"/>
        <w:jc w:val="both"/>
        <w:rPr>
          <w:rFonts w:ascii="Times New Roman" w:hAnsi="Times New Roman"/>
          <w:sz w:val="28"/>
          <w:szCs w:val="28"/>
        </w:rPr>
      </w:pPr>
      <w:r w:rsidRPr="00EE30B2">
        <w:rPr>
          <w:rFonts w:ascii="Times New Roman" w:hAnsi="Times New Roman"/>
          <w:sz w:val="28"/>
          <w:szCs w:val="28"/>
        </w:rPr>
        <w:t xml:space="preserve">На </w:t>
      </w:r>
      <w:r w:rsidR="00BA127C">
        <w:rPr>
          <w:rFonts w:ascii="Times New Roman" w:hAnsi="Times New Roman"/>
          <w:sz w:val="28"/>
          <w:szCs w:val="28"/>
        </w:rPr>
        <w:t>212</w:t>
      </w:r>
      <w:r w:rsidRPr="00EE30B2">
        <w:rPr>
          <w:rFonts w:ascii="Times New Roman" w:hAnsi="Times New Roman"/>
          <w:sz w:val="28"/>
          <w:szCs w:val="28"/>
        </w:rPr>
        <w:t xml:space="preserve"> души са наложени следните наказания:</w:t>
      </w:r>
    </w:p>
    <w:p w14:paraId="20BAD463" w14:textId="77777777" w:rsidR="004B16B2" w:rsidRDefault="00091249" w:rsidP="004B16B2">
      <w:pPr>
        <w:ind w:right="283" w:firstLine="708"/>
        <w:jc w:val="both"/>
        <w:rPr>
          <w:rFonts w:ascii="Times New Roman" w:hAnsi="Times New Roman"/>
          <w:sz w:val="28"/>
          <w:szCs w:val="28"/>
        </w:rPr>
      </w:pPr>
      <w:r w:rsidRPr="0049711F">
        <w:rPr>
          <w:rFonts w:ascii="Times New Roman" w:hAnsi="Times New Roman"/>
          <w:sz w:val="28"/>
          <w:szCs w:val="28"/>
        </w:rPr>
        <w:t>- на лишаване от свобода до 3 г. са осъдени 1</w:t>
      </w:r>
      <w:r w:rsidR="00BA127C">
        <w:rPr>
          <w:rFonts w:ascii="Times New Roman" w:hAnsi="Times New Roman"/>
          <w:sz w:val="28"/>
          <w:szCs w:val="28"/>
        </w:rPr>
        <w:t>89</w:t>
      </w:r>
      <w:r w:rsidRPr="0049711F">
        <w:rPr>
          <w:rFonts w:ascii="Times New Roman" w:hAnsi="Times New Roman"/>
          <w:sz w:val="28"/>
          <w:szCs w:val="28"/>
        </w:rPr>
        <w:t xml:space="preserve"> лица, от които за 1</w:t>
      </w:r>
      <w:r w:rsidR="00BA127C">
        <w:rPr>
          <w:rFonts w:ascii="Times New Roman" w:hAnsi="Times New Roman"/>
          <w:sz w:val="28"/>
          <w:szCs w:val="28"/>
        </w:rPr>
        <w:t>5</w:t>
      </w:r>
      <w:r w:rsidR="00C63D78">
        <w:rPr>
          <w:rFonts w:ascii="Times New Roman" w:hAnsi="Times New Roman"/>
          <w:sz w:val="28"/>
          <w:szCs w:val="28"/>
        </w:rPr>
        <w:t>3</w:t>
      </w:r>
      <w:r w:rsidR="005C4418">
        <w:rPr>
          <w:rFonts w:ascii="Times New Roman" w:hAnsi="Times New Roman"/>
          <w:sz w:val="28"/>
          <w:szCs w:val="28"/>
        </w:rPr>
        <w:t xml:space="preserve"> </w:t>
      </w:r>
      <w:r w:rsidRPr="0049711F">
        <w:rPr>
          <w:rFonts w:ascii="Times New Roman" w:hAnsi="Times New Roman"/>
          <w:sz w:val="28"/>
          <w:szCs w:val="28"/>
        </w:rPr>
        <w:t xml:space="preserve">лица изтърпяването на наказанието е отложено по чл. 66 от НК, а ефективно осъдените са </w:t>
      </w:r>
      <w:r w:rsidR="00BA127C">
        <w:rPr>
          <w:rFonts w:ascii="Times New Roman" w:hAnsi="Times New Roman"/>
          <w:sz w:val="28"/>
          <w:szCs w:val="28"/>
        </w:rPr>
        <w:t>36</w:t>
      </w:r>
      <w:r w:rsidRPr="0049711F">
        <w:rPr>
          <w:rFonts w:ascii="Times New Roman" w:hAnsi="Times New Roman"/>
          <w:sz w:val="28"/>
          <w:szCs w:val="28"/>
        </w:rPr>
        <w:t xml:space="preserve"> лица. </w:t>
      </w:r>
      <w:r w:rsidR="00BA127C">
        <w:rPr>
          <w:rFonts w:ascii="Times New Roman" w:hAnsi="Times New Roman"/>
          <w:sz w:val="28"/>
          <w:szCs w:val="28"/>
        </w:rPr>
        <w:t>Няма</w:t>
      </w:r>
      <w:r w:rsidR="005C4418">
        <w:rPr>
          <w:rFonts w:ascii="Times New Roman" w:hAnsi="Times New Roman"/>
          <w:sz w:val="28"/>
          <w:szCs w:val="28"/>
        </w:rPr>
        <w:t xml:space="preserve"> </w:t>
      </w:r>
      <w:r w:rsidR="00BA127C">
        <w:rPr>
          <w:rFonts w:ascii="Times New Roman" w:hAnsi="Times New Roman"/>
          <w:sz w:val="28"/>
          <w:szCs w:val="28"/>
        </w:rPr>
        <w:t>наложени</w:t>
      </w:r>
      <w:r>
        <w:rPr>
          <w:rFonts w:ascii="Times New Roman" w:hAnsi="Times New Roman"/>
          <w:sz w:val="28"/>
          <w:szCs w:val="28"/>
        </w:rPr>
        <w:t xml:space="preserve"> </w:t>
      </w:r>
      <w:r w:rsidR="00BA127C">
        <w:rPr>
          <w:rFonts w:ascii="Times New Roman" w:hAnsi="Times New Roman"/>
          <w:sz w:val="28"/>
          <w:szCs w:val="28"/>
        </w:rPr>
        <w:t>ефективни наказания</w:t>
      </w:r>
      <w:r w:rsidRPr="0049711F">
        <w:rPr>
          <w:rFonts w:ascii="Times New Roman" w:hAnsi="Times New Roman"/>
          <w:sz w:val="28"/>
          <w:szCs w:val="28"/>
        </w:rPr>
        <w:t xml:space="preserve"> лишаване от свобода над три години. Наказанието глоба е наложено на </w:t>
      </w:r>
      <w:r w:rsidR="00BA127C">
        <w:rPr>
          <w:rFonts w:ascii="Times New Roman" w:hAnsi="Times New Roman"/>
          <w:sz w:val="28"/>
          <w:szCs w:val="28"/>
        </w:rPr>
        <w:t>15</w:t>
      </w:r>
      <w:r w:rsidRPr="0049711F">
        <w:rPr>
          <w:rFonts w:ascii="Times New Roman" w:hAnsi="Times New Roman"/>
          <w:sz w:val="28"/>
          <w:szCs w:val="28"/>
        </w:rPr>
        <w:t xml:space="preserve"> осъдени лица, на пробация са осъдени </w:t>
      </w:r>
      <w:r w:rsidR="00BA127C">
        <w:rPr>
          <w:rFonts w:ascii="Times New Roman" w:hAnsi="Times New Roman"/>
          <w:sz w:val="28"/>
          <w:szCs w:val="28"/>
        </w:rPr>
        <w:t>5</w:t>
      </w:r>
      <w:r w:rsidRPr="0049711F">
        <w:rPr>
          <w:rFonts w:ascii="Times New Roman" w:hAnsi="Times New Roman"/>
          <w:sz w:val="28"/>
          <w:szCs w:val="28"/>
        </w:rPr>
        <w:t xml:space="preserve"> лица</w:t>
      </w:r>
      <w:r w:rsidR="00C63D78">
        <w:rPr>
          <w:rFonts w:ascii="Times New Roman" w:hAnsi="Times New Roman"/>
          <w:sz w:val="28"/>
          <w:szCs w:val="28"/>
        </w:rPr>
        <w:t xml:space="preserve"> и </w:t>
      </w:r>
      <w:r w:rsidR="00BA127C">
        <w:rPr>
          <w:rFonts w:ascii="Times New Roman" w:hAnsi="Times New Roman"/>
          <w:sz w:val="28"/>
          <w:szCs w:val="28"/>
        </w:rPr>
        <w:t>3</w:t>
      </w:r>
      <w:r w:rsidR="005C4418">
        <w:rPr>
          <w:rFonts w:ascii="Times New Roman" w:hAnsi="Times New Roman"/>
          <w:sz w:val="28"/>
          <w:szCs w:val="28"/>
        </w:rPr>
        <w:t xml:space="preserve"> лица са осъдени на други по вид наказания</w:t>
      </w:r>
      <w:r>
        <w:rPr>
          <w:rFonts w:ascii="Times New Roman" w:hAnsi="Times New Roman"/>
          <w:sz w:val="28"/>
          <w:szCs w:val="28"/>
        </w:rPr>
        <w:t xml:space="preserve">. </w:t>
      </w:r>
      <w:r w:rsidRPr="0049711F">
        <w:rPr>
          <w:rFonts w:ascii="Times New Roman" w:hAnsi="Times New Roman"/>
          <w:sz w:val="28"/>
          <w:szCs w:val="28"/>
        </w:rPr>
        <w:t xml:space="preserve">По споразумение са осъдени </w:t>
      </w:r>
      <w:r w:rsidR="00A94F79">
        <w:rPr>
          <w:rFonts w:ascii="Times New Roman" w:hAnsi="Times New Roman"/>
          <w:sz w:val="28"/>
          <w:szCs w:val="28"/>
        </w:rPr>
        <w:t>155</w:t>
      </w:r>
      <w:r w:rsidRPr="0049711F">
        <w:rPr>
          <w:rFonts w:ascii="Times New Roman" w:hAnsi="Times New Roman"/>
          <w:sz w:val="28"/>
          <w:szCs w:val="28"/>
        </w:rPr>
        <w:t xml:space="preserve"> лица.</w:t>
      </w:r>
      <w:r>
        <w:rPr>
          <w:rFonts w:ascii="Times New Roman" w:hAnsi="Times New Roman"/>
          <w:sz w:val="28"/>
          <w:szCs w:val="28"/>
        </w:rPr>
        <w:t xml:space="preserve"> </w:t>
      </w:r>
      <w:r w:rsidR="000B22CA">
        <w:rPr>
          <w:rFonts w:ascii="Times New Roman" w:hAnsi="Times New Roman"/>
          <w:sz w:val="28"/>
          <w:szCs w:val="28"/>
        </w:rPr>
        <w:t>През годината няма осъдени непълнолетни лица.</w:t>
      </w:r>
    </w:p>
    <w:p w14:paraId="5D9A06D3" w14:textId="77777777" w:rsidR="004B16B2" w:rsidRDefault="00091249" w:rsidP="004B16B2">
      <w:pPr>
        <w:ind w:right="283" w:firstLine="708"/>
        <w:jc w:val="both"/>
        <w:rPr>
          <w:rFonts w:ascii="Times New Roman" w:hAnsi="Times New Roman"/>
          <w:sz w:val="28"/>
          <w:szCs w:val="28"/>
        </w:rPr>
      </w:pPr>
      <w:r w:rsidRPr="0049711F">
        <w:rPr>
          <w:rFonts w:ascii="Times New Roman" w:hAnsi="Times New Roman"/>
          <w:sz w:val="28"/>
          <w:szCs w:val="28"/>
        </w:rPr>
        <w:t xml:space="preserve">По НЧХД са съдени </w:t>
      </w:r>
      <w:r w:rsidR="00C63D78">
        <w:rPr>
          <w:rFonts w:ascii="Times New Roman" w:hAnsi="Times New Roman"/>
          <w:sz w:val="28"/>
          <w:szCs w:val="28"/>
        </w:rPr>
        <w:t>5</w:t>
      </w:r>
      <w:r w:rsidRPr="0049711F">
        <w:rPr>
          <w:rFonts w:ascii="Times New Roman" w:hAnsi="Times New Roman"/>
          <w:sz w:val="28"/>
          <w:szCs w:val="28"/>
        </w:rPr>
        <w:t xml:space="preserve"> лица, от които </w:t>
      </w:r>
      <w:r w:rsidR="00A94F79">
        <w:rPr>
          <w:rFonts w:ascii="Times New Roman" w:hAnsi="Times New Roman"/>
          <w:sz w:val="28"/>
          <w:szCs w:val="28"/>
        </w:rPr>
        <w:t>едно лице</w:t>
      </w:r>
      <w:r w:rsidRPr="0049711F">
        <w:rPr>
          <w:rFonts w:ascii="Times New Roman" w:hAnsi="Times New Roman"/>
          <w:sz w:val="28"/>
          <w:szCs w:val="28"/>
        </w:rPr>
        <w:t xml:space="preserve"> </w:t>
      </w:r>
      <w:r w:rsidR="00A94F79">
        <w:rPr>
          <w:rFonts w:ascii="Times New Roman" w:hAnsi="Times New Roman"/>
          <w:sz w:val="28"/>
          <w:szCs w:val="28"/>
        </w:rPr>
        <w:t>е</w:t>
      </w:r>
      <w:r w:rsidR="000B22CA">
        <w:rPr>
          <w:rFonts w:ascii="Times New Roman" w:hAnsi="Times New Roman"/>
          <w:sz w:val="28"/>
          <w:szCs w:val="28"/>
        </w:rPr>
        <w:t xml:space="preserve"> оправдан</w:t>
      </w:r>
      <w:r w:rsidR="00A94F79">
        <w:rPr>
          <w:rFonts w:ascii="Times New Roman" w:hAnsi="Times New Roman"/>
          <w:sz w:val="28"/>
          <w:szCs w:val="28"/>
        </w:rPr>
        <w:t>о</w:t>
      </w:r>
      <w:r w:rsidRPr="0049711F">
        <w:rPr>
          <w:rFonts w:ascii="Times New Roman" w:hAnsi="Times New Roman"/>
          <w:sz w:val="28"/>
          <w:szCs w:val="28"/>
        </w:rPr>
        <w:t xml:space="preserve">. </w:t>
      </w:r>
      <w:r w:rsidR="00A94F79">
        <w:rPr>
          <w:rFonts w:ascii="Times New Roman" w:hAnsi="Times New Roman"/>
          <w:sz w:val="28"/>
          <w:szCs w:val="28"/>
        </w:rPr>
        <w:t xml:space="preserve">Спрямо останалите четири лица производствата по делата са прекратени. </w:t>
      </w:r>
    </w:p>
    <w:p w14:paraId="770AF48E" w14:textId="77777777" w:rsidR="004B16B2" w:rsidRDefault="00091249" w:rsidP="004B16B2">
      <w:pPr>
        <w:ind w:right="283" w:firstLine="708"/>
        <w:jc w:val="both"/>
        <w:rPr>
          <w:rFonts w:ascii="Times New Roman" w:hAnsi="Times New Roman"/>
          <w:sz w:val="28"/>
          <w:szCs w:val="28"/>
        </w:rPr>
      </w:pPr>
      <w:r w:rsidRPr="0049711F">
        <w:rPr>
          <w:rFonts w:ascii="Times New Roman" w:hAnsi="Times New Roman"/>
          <w:sz w:val="28"/>
          <w:szCs w:val="28"/>
        </w:rPr>
        <w:t xml:space="preserve">На </w:t>
      </w:r>
      <w:r w:rsidR="00A94F79">
        <w:rPr>
          <w:rFonts w:ascii="Times New Roman" w:hAnsi="Times New Roman"/>
          <w:sz w:val="28"/>
          <w:szCs w:val="28"/>
        </w:rPr>
        <w:t>20</w:t>
      </w:r>
      <w:r w:rsidRPr="0049711F">
        <w:rPr>
          <w:rFonts w:ascii="Times New Roman" w:hAnsi="Times New Roman"/>
          <w:sz w:val="28"/>
          <w:szCs w:val="28"/>
        </w:rPr>
        <w:t xml:space="preserve"> лица по образуваните през 20</w:t>
      </w:r>
      <w:r w:rsidR="00A94F79">
        <w:rPr>
          <w:rFonts w:ascii="Times New Roman" w:hAnsi="Times New Roman"/>
          <w:sz w:val="28"/>
          <w:szCs w:val="28"/>
        </w:rPr>
        <w:t>23</w:t>
      </w:r>
      <w:r w:rsidRPr="0049711F">
        <w:rPr>
          <w:rFonts w:ascii="Times New Roman" w:hAnsi="Times New Roman"/>
          <w:sz w:val="28"/>
          <w:szCs w:val="28"/>
        </w:rPr>
        <w:t xml:space="preserve"> г. АНД са наложени наказания с освобождаване от наказателната отговорност по реда</w:t>
      </w:r>
      <w:r>
        <w:rPr>
          <w:rFonts w:ascii="Times New Roman" w:hAnsi="Times New Roman"/>
          <w:sz w:val="28"/>
          <w:szCs w:val="28"/>
        </w:rPr>
        <w:t xml:space="preserve"> на  чл.78а </w:t>
      </w:r>
      <w:r w:rsidR="00A94F79">
        <w:rPr>
          <w:rFonts w:ascii="Times New Roman" w:hAnsi="Times New Roman"/>
          <w:sz w:val="28"/>
          <w:szCs w:val="28"/>
        </w:rPr>
        <w:t>от НК, по вид глоба, а оправдано</w:t>
      </w:r>
      <w:r w:rsidR="000B22CA">
        <w:rPr>
          <w:rFonts w:ascii="Times New Roman" w:hAnsi="Times New Roman"/>
          <w:sz w:val="28"/>
          <w:szCs w:val="28"/>
        </w:rPr>
        <w:t xml:space="preserve"> </w:t>
      </w:r>
      <w:r w:rsidR="00A94F79">
        <w:rPr>
          <w:rFonts w:ascii="Times New Roman" w:hAnsi="Times New Roman"/>
          <w:sz w:val="28"/>
          <w:szCs w:val="28"/>
        </w:rPr>
        <w:t>е едно лице</w:t>
      </w:r>
      <w:r>
        <w:rPr>
          <w:rFonts w:ascii="Times New Roman" w:hAnsi="Times New Roman"/>
          <w:sz w:val="28"/>
          <w:szCs w:val="28"/>
        </w:rPr>
        <w:t>.</w:t>
      </w:r>
    </w:p>
    <w:p w14:paraId="5B7AD3D9" w14:textId="7A54E378" w:rsidR="00091249" w:rsidRDefault="00091249" w:rsidP="004B16B2">
      <w:pPr>
        <w:ind w:right="283" w:firstLine="708"/>
        <w:jc w:val="both"/>
        <w:rPr>
          <w:rFonts w:ascii="Times New Roman" w:hAnsi="Times New Roman"/>
          <w:sz w:val="28"/>
          <w:szCs w:val="28"/>
        </w:rPr>
      </w:pPr>
      <w:r w:rsidRPr="0049711F">
        <w:rPr>
          <w:rFonts w:ascii="Times New Roman" w:hAnsi="Times New Roman"/>
          <w:sz w:val="28"/>
          <w:szCs w:val="28"/>
        </w:rPr>
        <w:t>Статистиката за общия брой съдени лица за последните три години по наказателни дела от общ характер е следната:</w:t>
      </w:r>
    </w:p>
    <w:p w14:paraId="121E0F91" w14:textId="77777777" w:rsidR="00091249" w:rsidRPr="0049711F" w:rsidRDefault="00091249" w:rsidP="00091249">
      <w:pPr>
        <w:ind w:right="283"/>
        <w:jc w:val="both"/>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012"/>
        <w:gridCol w:w="2012"/>
        <w:gridCol w:w="2013"/>
        <w:gridCol w:w="2013"/>
      </w:tblGrid>
      <w:tr w:rsidR="00091249" w:rsidRPr="00121249" w14:paraId="4E6C6A6E" w14:textId="77777777" w:rsidTr="00DA0BD8">
        <w:tc>
          <w:tcPr>
            <w:tcW w:w="1620" w:type="dxa"/>
            <w:shd w:val="clear" w:color="auto" w:fill="auto"/>
          </w:tcPr>
          <w:p w14:paraId="2647D816"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г</w:t>
            </w:r>
            <w:r w:rsidRPr="00121249">
              <w:rPr>
                <w:rFonts w:ascii="Times New Roman" w:hAnsi="Times New Roman"/>
                <w:szCs w:val="24"/>
              </w:rPr>
              <w:t>одина</w:t>
            </w:r>
          </w:p>
        </w:tc>
        <w:tc>
          <w:tcPr>
            <w:tcW w:w="2012" w:type="dxa"/>
            <w:shd w:val="clear" w:color="auto" w:fill="auto"/>
          </w:tcPr>
          <w:p w14:paraId="2D39967D"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общо съдени лица – брой</w:t>
            </w:r>
          </w:p>
        </w:tc>
        <w:tc>
          <w:tcPr>
            <w:tcW w:w="2012" w:type="dxa"/>
            <w:shd w:val="clear" w:color="auto" w:fill="auto"/>
          </w:tcPr>
          <w:p w14:paraId="154F12BA"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 xml:space="preserve">от тях осъдени </w:t>
            </w:r>
            <w:r>
              <w:rPr>
                <w:rFonts w:ascii="Times New Roman" w:hAnsi="Times New Roman"/>
                <w:szCs w:val="24"/>
              </w:rPr>
              <w:t>–</w:t>
            </w:r>
            <w:r w:rsidRPr="00121249">
              <w:rPr>
                <w:rFonts w:ascii="Times New Roman" w:hAnsi="Times New Roman"/>
                <w:szCs w:val="24"/>
              </w:rPr>
              <w:t xml:space="preserve"> брой</w:t>
            </w:r>
          </w:p>
        </w:tc>
        <w:tc>
          <w:tcPr>
            <w:tcW w:w="2013" w:type="dxa"/>
            <w:shd w:val="clear" w:color="auto" w:fill="auto"/>
          </w:tcPr>
          <w:p w14:paraId="158E30D4"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 xml:space="preserve">оправдани </w:t>
            </w:r>
            <w:r>
              <w:rPr>
                <w:rFonts w:ascii="Times New Roman" w:hAnsi="Times New Roman"/>
                <w:szCs w:val="24"/>
              </w:rPr>
              <w:t>–</w:t>
            </w:r>
            <w:r w:rsidRPr="00121249">
              <w:rPr>
                <w:rFonts w:ascii="Times New Roman" w:hAnsi="Times New Roman"/>
                <w:szCs w:val="24"/>
              </w:rPr>
              <w:t xml:space="preserve"> брой</w:t>
            </w:r>
          </w:p>
        </w:tc>
        <w:tc>
          <w:tcPr>
            <w:tcW w:w="2013" w:type="dxa"/>
            <w:shd w:val="clear" w:color="auto" w:fill="auto"/>
          </w:tcPr>
          <w:p w14:paraId="0AF404E5"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 на оправданите лица спрямо съдените</w:t>
            </w:r>
          </w:p>
        </w:tc>
      </w:tr>
      <w:tr w:rsidR="00683546" w:rsidRPr="00121249" w14:paraId="0C3B74B8" w14:textId="77777777" w:rsidTr="00DA0BD8">
        <w:tc>
          <w:tcPr>
            <w:tcW w:w="1620" w:type="dxa"/>
            <w:shd w:val="clear" w:color="auto" w:fill="auto"/>
          </w:tcPr>
          <w:p w14:paraId="44F0810B" w14:textId="77777777" w:rsidR="00683546" w:rsidRDefault="00683546" w:rsidP="00DA0BD8">
            <w:pPr>
              <w:ind w:right="283"/>
              <w:jc w:val="both"/>
              <w:rPr>
                <w:rFonts w:ascii="Times New Roman" w:hAnsi="Times New Roman"/>
                <w:szCs w:val="24"/>
              </w:rPr>
            </w:pPr>
            <w:r>
              <w:rPr>
                <w:rFonts w:ascii="Times New Roman" w:hAnsi="Times New Roman"/>
                <w:szCs w:val="24"/>
              </w:rPr>
              <w:t>2021</w:t>
            </w:r>
          </w:p>
        </w:tc>
        <w:tc>
          <w:tcPr>
            <w:tcW w:w="2012" w:type="dxa"/>
            <w:shd w:val="clear" w:color="auto" w:fill="auto"/>
          </w:tcPr>
          <w:p w14:paraId="59936261" w14:textId="77777777" w:rsidR="00683546" w:rsidRDefault="00683546" w:rsidP="00DA0BD8">
            <w:pPr>
              <w:ind w:right="283"/>
              <w:jc w:val="both"/>
              <w:rPr>
                <w:rFonts w:ascii="Times New Roman" w:hAnsi="Times New Roman"/>
                <w:szCs w:val="24"/>
              </w:rPr>
            </w:pPr>
            <w:r>
              <w:rPr>
                <w:rFonts w:ascii="Times New Roman" w:hAnsi="Times New Roman"/>
                <w:szCs w:val="24"/>
              </w:rPr>
              <w:t>242</w:t>
            </w:r>
          </w:p>
        </w:tc>
        <w:tc>
          <w:tcPr>
            <w:tcW w:w="2012" w:type="dxa"/>
            <w:shd w:val="clear" w:color="auto" w:fill="auto"/>
          </w:tcPr>
          <w:p w14:paraId="063205D9" w14:textId="77777777" w:rsidR="00683546" w:rsidRDefault="00683546" w:rsidP="00DA0BD8">
            <w:pPr>
              <w:ind w:right="283"/>
              <w:jc w:val="both"/>
              <w:rPr>
                <w:rFonts w:ascii="Times New Roman" w:hAnsi="Times New Roman"/>
                <w:szCs w:val="24"/>
              </w:rPr>
            </w:pPr>
            <w:r>
              <w:rPr>
                <w:rFonts w:ascii="Times New Roman" w:hAnsi="Times New Roman"/>
                <w:szCs w:val="24"/>
              </w:rPr>
              <w:t>238</w:t>
            </w:r>
          </w:p>
        </w:tc>
        <w:tc>
          <w:tcPr>
            <w:tcW w:w="2013" w:type="dxa"/>
            <w:shd w:val="clear" w:color="auto" w:fill="auto"/>
          </w:tcPr>
          <w:p w14:paraId="48170ACE" w14:textId="77777777" w:rsidR="00683546" w:rsidRDefault="00683546" w:rsidP="00DA0BD8">
            <w:pPr>
              <w:ind w:right="283"/>
              <w:jc w:val="both"/>
              <w:rPr>
                <w:rFonts w:ascii="Times New Roman" w:hAnsi="Times New Roman"/>
                <w:szCs w:val="24"/>
              </w:rPr>
            </w:pPr>
            <w:r>
              <w:rPr>
                <w:rFonts w:ascii="Times New Roman" w:hAnsi="Times New Roman"/>
                <w:szCs w:val="24"/>
              </w:rPr>
              <w:t>4</w:t>
            </w:r>
          </w:p>
        </w:tc>
        <w:tc>
          <w:tcPr>
            <w:tcW w:w="2013" w:type="dxa"/>
            <w:shd w:val="clear" w:color="auto" w:fill="auto"/>
          </w:tcPr>
          <w:p w14:paraId="37066AC9" w14:textId="2CCBE72F" w:rsidR="00683546" w:rsidRDefault="00683546" w:rsidP="00DA0BD8">
            <w:pPr>
              <w:ind w:right="283"/>
              <w:jc w:val="both"/>
              <w:rPr>
                <w:rFonts w:ascii="Times New Roman" w:hAnsi="Times New Roman"/>
                <w:szCs w:val="24"/>
              </w:rPr>
            </w:pPr>
            <w:r>
              <w:rPr>
                <w:rFonts w:ascii="Times New Roman" w:hAnsi="Times New Roman"/>
                <w:szCs w:val="24"/>
              </w:rPr>
              <w:t>1,65</w:t>
            </w:r>
            <w:r w:rsidR="00A94F79">
              <w:rPr>
                <w:rFonts w:ascii="Times New Roman" w:hAnsi="Times New Roman"/>
                <w:szCs w:val="24"/>
              </w:rPr>
              <w:t xml:space="preserve"> </w:t>
            </w:r>
            <w:r>
              <w:rPr>
                <w:rFonts w:ascii="Times New Roman" w:hAnsi="Times New Roman"/>
                <w:szCs w:val="24"/>
              </w:rPr>
              <w:t>%</w:t>
            </w:r>
          </w:p>
        </w:tc>
      </w:tr>
      <w:tr w:rsidR="00F011C8" w:rsidRPr="00121249" w14:paraId="45A80ED9" w14:textId="77777777" w:rsidTr="00DA0BD8">
        <w:tc>
          <w:tcPr>
            <w:tcW w:w="1620" w:type="dxa"/>
            <w:shd w:val="clear" w:color="auto" w:fill="auto"/>
          </w:tcPr>
          <w:p w14:paraId="5FF96632" w14:textId="77777777" w:rsidR="00F011C8" w:rsidRDefault="00F011C8" w:rsidP="00DA0BD8">
            <w:pPr>
              <w:ind w:right="283"/>
              <w:jc w:val="both"/>
              <w:rPr>
                <w:rFonts w:ascii="Times New Roman" w:hAnsi="Times New Roman"/>
                <w:szCs w:val="24"/>
              </w:rPr>
            </w:pPr>
            <w:r>
              <w:rPr>
                <w:rFonts w:ascii="Times New Roman" w:hAnsi="Times New Roman"/>
                <w:szCs w:val="24"/>
              </w:rPr>
              <w:t>2022</w:t>
            </w:r>
          </w:p>
        </w:tc>
        <w:tc>
          <w:tcPr>
            <w:tcW w:w="2012" w:type="dxa"/>
            <w:shd w:val="clear" w:color="auto" w:fill="auto"/>
          </w:tcPr>
          <w:p w14:paraId="7DD28492" w14:textId="77777777" w:rsidR="00F011C8" w:rsidRDefault="004C729F" w:rsidP="00DA0BD8">
            <w:pPr>
              <w:ind w:right="283"/>
              <w:jc w:val="both"/>
              <w:rPr>
                <w:rFonts w:ascii="Times New Roman" w:hAnsi="Times New Roman"/>
                <w:szCs w:val="24"/>
              </w:rPr>
            </w:pPr>
            <w:r>
              <w:rPr>
                <w:rFonts w:ascii="Times New Roman" w:hAnsi="Times New Roman"/>
                <w:szCs w:val="24"/>
              </w:rPr>
              <w:t>238</w:t>
            </w:r>
          </w:p>
        </w:tc>
        <w:tc>
          <w:tcPr>
            <w:tcW w:w="2012" w:type="dxa"/>
            <w:shd w:val="clear" w:color="auto" w:fill="auto"/>
          </w:tcPr>
          <w:p w14:paraId="1034D146" w14:textId="77777777" w:rsidR="00F011C8" w:rsidRDefault="004C729F" w:rsidP="00DA0BD8">
            <w:pPr>
              <w:ind w:right="283"/>
              <w:jc w:val="both"/>
              <w:rPr>
                <w:rFonts w:ascii="Times New Roman" w:hAnsi="Times New Roman"/>
                <w:szCs w:val="24"/>
              </w:rPr>
            </w:pPr>
            <w:r>
              <w:rPr>
                <w:rFonts w:ascii="Times New Roman" w:hAnsi="Times New Roman"/>
                <w:szCs w:val="24"/>
              </w:rPr>
              <w:t>220</w:t>
            </w:r>
          </w:p>
        </w:tc>
        <w:tc>
          <w:tcPr>
            <w:tcW w:w="2013" w:type="dxa"/>
            <w:shd w:val="clear" w:color="auto" w:fill="auto"/>
          </w:tcPr>
          <w:p w14:paraId="554D2433" w14:textId="77777777" w:rsidR="00F011C8" w:rsidRDefault="004C729F" w:rsidP="00DA0BD8">
            <w:pPr>
              <w:ind w:right="283"/>
              <w:jc w:val="both"/>
              <w:rPr>
                <w:rFonts w:ascii="Times New Roman" w:hAnsi="Times New Roman"/>
                <w:szCs w:val="24"/>
              </w:rPr>
            </w:pPr>
            <w:r>
              <w:rPr>
                <w:rFonts w:ascii="Times New Roman" w:hAnsi="Times New Roman"/>
                <w:szCs w:val="24"/>
              </w:rPr>
              <w:t>4</w:t>
            </w:r>
          </w:p>
        </w:tc>
        <w:tc>
          <w:tcPr>
            <w:tcW w:w="2013" w:type="dxa"/>
            <w:shd w:val="clear" w:color="auto" w:fill="auto"/>
          </w:tcPr>
          <w:p w14:paraId="0B729418" w14:textId="5435BE21" w:rsidR="00F011C8" w:rsidRDefault="004C729F" w:rsidP="00DA0BD8">
            <w:pPr>
              <w:ind w:right="283"/>
              <w:jc w:val="both"/>
              <w:rPr>
                <w:rFonts w:ascii="Times New Roman" w:hAnsi="Times New Roman"/>
                <w:szCs w:val="24"/>
              </w:rPr>
            </w:pPr>
            <w:r>
              <w:rPr>
                <w:rFonts w:ascii="Times New Roman" w:hAnsi="Times New Roman"/>
                <w:szCs w:val="24"/>
              </w:rPr>
              <w:t>1,68</w:t>
            </w:r>
            <w:r w:rsidR="00A94F79">
              <w:rPr>
                <w:rFonts w:ascii="Times New Roman" w:hAnsi="Times New Roman"/>
                <w:szCs w:val="24"/>
              </w:rPr>
              <w:t xml:space="preserve"> </w:t>
            </w:r>
            <w:r>
              <w:rPr>
                <w:rFonts w:ascii="Times New Roman" w:hAnsi="Times New Roman"/>
                <w:szCs w:val="24"/>
              </w:rPr>
              <w:t>%</w:t>
            </w:r>
          </w:p>
        </w:tc>
      </w:tr>
      <w:tr w:rsidR="00BA127C" w:rsidRPr="00121249" w14:paraId="1750D30B" w14:textId="77777777" w:rsidTr="00DA0BD8">
        <w:tc>
          <w:tcPr>
            <w:tcW w:w="1620" w:type="dxa"/>
            <w:shd w:val="clear" w:color="auto" w:fill="auto"/>
          </w:tcPr>
          <w:p w14:paraId="0973223B" w14:textId="12BD0A11" w:rsidR="00BA127C" w:rsidRDefault="00BA127C" w:rsidP="00DA0BD8">
            <w:pPr>
              <w:ind w:right="283"/>
              <w:jc w:val="both"/>
              <w:rPr>
                <w:rFonts w:ascii="Times New Roman" w:hAnsi="Times New Roman"/>
                <w:szCs w:val="24"/>
              </w:rPr>
            </w:pPr>
            <w:r>
              <w:rPr>
                <w:rFonts w:ascii="Times New Roman" w:hAnsi="Times New Roman"/>
                <w:szCs w:val="24"/>
              </w:rPr>
              <w:t>2023</w:t>
            </w:r>
          </w:p>
        </w:tc>
        <w:tc>
          <w:tcPr>
            <w:tcW w:w="2012" w:type="dxa"/>
            <w:shd w:val="clear" w:color="auto" w:fill="auto"/>
          </w:tcPr>
          <w:p w14:paraId="20F4D554" w14:textId="227A9081" w:rsidR="00BA127C" w:rsidRDefault="00A94F79" w:rsidP="00DA0BD8">
            <w:pPr>
              <w:ind w:right="283"/>
              <w:jc w:val="both"/>
              <w:rPr>
                <w:rFonts w:ascii="Times New Roman" w:hAnsi="Times New Roman"/>
                <w:szCs w:val="24"/>
              </w:rPr>
            </w:pPr>
            <w:r>
              <w:rPr>
                <w:rFonts w:ascii="Times New Roman" w:hAnsi="Times New Roman"/>
                <w:szCs w:val="24"/>
              </w:rPr>
              <w:t>217</w:t>
            </w:r>
          </w:p>
        </w:tc>
        <w:tc>
          <w:tcPr>
            <w:tcW w:w="2012" w:type="dxa"/>
            <w:shd w:val="clear" w:color="auto" w:fill="auto"/>
          </w:tcPr>
          <w:p w14:paraId="6BA8AB37" w14:textId="530660E1" w:rsidR="00BA127C" w:rsidRDefault="00A94F79" w:rsidP="00DA0BD8">
            <w:pPr>
              <w:ind w:right="283"/>
              <w:jc w:val="both"/>
              <w:rPr>
                <w:rFonts w:ascii="Times New Roman" w:hAnsi="Times New Roman"/>
                <w:szCs w:val="24"/>
              </w:rPr>
            </w:pPr>
            <w:r>
              <w:rPr>
                <w:rFonts w:ascii="Times New Roman" w:hAnsi="Times New Roman"/>
                <w:szCs w:val="24"/>
              </w:rPr>
              <w:t>212</w:t>
            </w:r>
          </w:p>
        </w:tc>
        <w:tc>
          <w:tcPr>
            <w:tcW w:w="2013" w:type="dxa"/>
            <w:shd w:val="clear" w:color="auto" w:fill="auto"/>
          </w:tcPr>
          <w:p w14:paraId="40BD438F" w14:textId="36BF8489" w:rsidR="00BA127C" w:rsidRDefault="00A94F79" w:rsidP="00DA0BD8">
            <w:pPr>
              <w:ind w:right="283"/>
              <w:jc w:val="both"/>
              <w:rPr>
                <w:rFonts w:ascii="Times New Roman" w:hAnsi="Times New Roman"/>
                <w:szCs w:val="24"/>
              </w:rPr>
            </w:pPr>
            <w:r>
              <w:rPr>
                <w:rFonts w:ascii="Times New Roman" w:hAnsi="Times New Roman"/>
                <w:szCs w:val="24"/>
              </w:rPr>
              <w:t>3</w:t>
            </w:r>
          </w:p>
        </w:tc>
        <w:tc>
          <w:tcPr>
            <w:tcW w:w="2013" w:type="dxa"/>
            <w:shd w:val="clear" w:color="auto" w:fill="auto"/>
          </w:tcPr>
          <w:p w14:paraId="37D5920D" w14:textId="42CD2CA0" w:rsidR="00BA127C" w:rsidRDefault="00A94F79" w:rsidP="00A94F79">
            <w:pPr>
              <w:ind w:right="283"/>
              <w:jc w:val="both"/>
              <w:rPr>
                <w:rFonts w:ascii="Times New Roman" w:hAnsi="Times New Roman"/>
                <w:szCs w:val="24"/>
              </w:rPr>
            </w:pPr>
            <w:r>
              <w:rPr>
                <w:rFonts w:ascii="Times New Roman" w:hAnsi="Times New Roman"/>
                <w:szCs w:val="24"/>
              </w:rPr>
              <w:t>1,38 %</w:t>
            </w:r>
          </w:p>
        </w:tc>
      </w:tr>
    </w:tbl>
    <w:p w14:paraId="5B4E622A" w14:textId="77777777" w:rsidR="007A07A0" w:rsidRPr="007A07A0" w:rsidRDefault="00091249" w:rsidP="007A07A0">
      <w:pPr>
        <w:pStyle w:val="31"/>
        <w:ind w:right="283" w:firstLine="0"/>
        <w:rPr>
          <w:lang w:val="en-US"/>
        </w:rPr>
      </w:pPr>
      <w:r>
        <w:rPr>
          <w:lang w:val="en-US"/>
        </w:rPr>
        <w:t xml:space="preserve">             </w:t>
      </w:r>
    </w:p>
    <w:p w14:paraId="6918BC19" w14:textId="77777777" w:rsidR="00091249" w:rsidRDefault="00091249" w:rsidP="007A07A0">
      <w:pPr>
        <w:pStyle w:val="31"/>
        <w:ind w:right="283" w:firstLine="0"/>
        <w:jc w:val="center"/>
        <w:rPr>
          <w:color w:val="FF0000"/>
        </w:rPr>
      </w:pPr>
    </w:p>
    <w:p w14:paraId="74F4F8ED" w14:textId="56167CED" w:rsidR="00091249" w:rsidRDefault="000A1031" w:rsidP="009E4C3A">
      <w:pPr>
        <w:pStyle w:val="31"/>
        <w:ind w:right="283" w:firstLine="0"/>
        <w:jc w:val="center"/>
        <w:rPr>
          <w:color w:val="FF0000"/>
        </w:rPr>
      </w:pPr>
      <w:r>
        <w:rPr>
          <w:noProof/>
          <w:color w:val="FF0000"/>
          <w:lang w:eastAsia="bg-BG"/>
        </w:rPr>
        <w:lastRenderedPageBreak/>
        <w:drawing>
          <wp:inline distT="0" distB="0" distL="0" distR="0" wp14:anchorId="1C262181" wp14:editId="4A2A5BF4">
            <wp:extent cx="4584700" cy="3243580"/>
            <wp:effectExtent l="0" t="0" r="635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3243580"/>
                    </a:xfrm>
                    <a:prstGeom prst="rect">
                      <a:avLst/>
                    </a:prstGeom>
                    <a:noFill/>
                  </pic:spPr>
                </pic:pic>
              </a:graphicData>
            </a:graphic>
          </wp:inline>
        </w:drawing>
      </w:r>
    </w:p>
    <w:p w14:paraId="74FE80E0" w14:textId="77777777" w:rsidR="00091249" w:rsidRDefault="00091249" w:rsidP="00091249">
      <w:pPr>
        <w:pStyle w:val="31"/>
        <w:ind w:left="284" w:right="283"/>
        <w:rPr>
          <w:rFonts w:ascii="Times New Roman" w:hAnsi="Times New Roman"/>
          <w:szCs w:val="24"/>
        </w:rPr>
      </w:pPr>
    </w:p>
    <w:p w14:paraId="25A76469" w14:textId="77777777" w:rsidR="004B16B2" w:rsidRDefault="004B16B2" w:rsidP="004B16B2">
      <w:pPr>
        <w:pStyle w:val="31"/>
        <w:ind w:right="283" w:firstLine="0"/>
        <w:rPr>
          <w:rFonts w:ascii="Times New Roman" w:hAnsi="Times New Roman"/>
          <w:szCs w:val="24"/>
        </w:rPr>
      </w:pPr>
    </w:p>
    <w:p w14:paraId="7375BFE8" w14:textId="77777777" w:rsidR="004B16B2" w:rsidRDefault="00091249" w:rsidP="004B16B2">
      <w:pPr>
        <w:pStyle w:val="31"/>
        <w:ind w:right="283" w:firstLine="708"/>
        <w:rPr>
          <w:rFonts w:ascii="Times New Roman" w:hAnsi="Times New Roman"/>
          <w:sz w:val="28"/>
          <w:szCs w:val="28"/>
        </w:rPr>
      </w:pPr>
      <w:r w:rsidRPr="0049711F">
        <w:rPr>
          <w:rFonts w:ascii="Times New Roman" w:hAnsi="Times New Roman"/>
          <w:sz w:val="28"/>
          <w:szCs w:val="28"/>
        </w:rPr>
        <w:t>НАКАЗАНА ПРЕСТЪПНОСТ И БРОЙ ОСЪДЕНИ ЛИЦА С ВЛЕЗЛИ В СИЛА ПРИСЪДИ И ДЕЛА СЪС ЗНАЧИМ ОБЩЕСТВЕН ИНТЕРЕС</w:t>
      </w:r>
    </w:p>
    <w:p w14:paraId="2763E4AD" w14:textId="77777777" w:rsidR="004B16B2" w:rsidRDefault="004B16B2" w:rsidP="004B16B2">
      <w:pPr>
        <w:pStyle w:val="31"/>
        <w:ind w:right="283" w:firstLine="708"/>
        <w:rPr>
          <w:rFonts w:ascii="Times New Roman" w:hAnsi="Times New Roman"/>
          <w:sz w:val="28"/>
          <w:szCs w:val="28"/>
        </w:rPr>
      </w:pPr>
    </w:p>
    <w:p w14:paraId="018B8D50" w14:textId="77777777" w:rsidR="004B16B2" w:rsidRDefault="00091249" w:rsidP="004B16B2">
      <w:pPr>
        <w:pStyle w:val="31"/>
        <w:ind w:right="283" w:firstLine="708"/>
        <w:rPr>
          <w:rFonts w:ascii="Times New Roman" w:hAnsi="Times New Roman"/>
          <w:sz w:val="28"/>
          <w:szCs w:val="28"/>
        </w:rPr>
      </w:pPr>
      <w:r w:rsidRPr="0049711F">
        <w:rPr>
          <w:rFonts w:ascii="Times New Roman" w:hAnsi="Times New Roman"/>
          <w:sz w:val="28"/>
          <w:szCs w:val="28"/>
        </w:rPr>
        <w:t xml:space="preserve">По установените от ВСС критерии относно делата със значим обществен интерес съдиите в РС-Силистра не са работили. </w:t>
      </w:r>
    </w:p>
    <w:p w14:paraId="778E9C2B" w14:textId="77777777" w:rsidR="004B16B2" w:rsidRDefault="00091249" w:rsidP="004B16B2">
      <w:pPr>
        <w:pStyle w:val="31"/>
        <w:ind w:right="283" w:firstLine="708"/>
        <w:rPr>
          <w:rFonts w:ascii="Times New Roman" w:hAnsi="Times New Roman"/>
          <w:sz w:val="28"/>
          <w:szCs w:val="28"/>
        </w:rPr>
      </w:pPr>
      <w:r w:rsidRPr="0049711F">
        <w:rPr>
          <w:rFonts w:ascii="Times New Roman" w:hAnsi="Times New Roman"/>
          <w:sz w:val="28"/>
          <w:szCs w:val="28"/>
        </w:rPr>
        <w:t>Съдебният район не се отличава с висока степен на тежка престъпност. Посочените процеси бяха овладени от органите, натоварени да противодействат на престъп</w:t>
      </w:r>
      <w:r w:rsidR="004B16B2">
        <w:rPr>
          <w:rFonts w:ascii="Times New Roman" w:hAnsi="Times New Roman"/>
          <w:sz w:val="28"/>
          <w:szCs w:val="28"/>
        </w:rPr>
        <w:t>ността преди отчетните периоди.</w:t>
      </w:r>
    </w:p>
    <w:p w14:paraId="3EF9DB89" w14:textId="77777777" w:rsidR="004B16B2" w:rsidRDefault="00091249" w:rsidP="004B16B2">
      <w:pPr>
        <w:pStyle w:val="31"/>
        <w:ind w:right="283" w:firstLine="708"/>
        <w:rPr>
          <w:rFonts w:ascii="Times New Roman" w:hAnsi="Times New Roman"/>
          <w:sz w:val="28"/>
          <w:szCs w:val="28"/>
        </w:rPr>
      </w:pPr>
      <w:r w:rsidRPr="0080603D">
        <w:rPr>
          <w:rFonts w:ascii="Times New Roman" w:hAnsi="Times New Roman"/>
          <w:sz w:val="28"/>
          <w:szCs w:val="28"/>
        </w:rPr>
        <w:t xml:space="preserve">От сложените за разглеждане </w:t>
      </w:r>
      <w:r w:rsidR="00A94F79">
        <w:rPr>
          <w:rFonts w:ascii="Times New Roman" w:hAnsi="Times New Roman"/>
          <w:sz w:val="28"/>
          <w:szCs w:val="28"/>
        </w:rPr>
        <w:t>17</w:t>
      </w:r>
      <w:r w:rsidRPr="0080603D">
        <w:rPr>
          <w:rFonts w:ascii="Times New Roman" w:hAnsi="Times New Roman"/>
          <w:sz w:val="28"/>
          <w:szCs w:val="28"/>
        </w:rPr>
        <w:t xml:space="preserve"> бр. дела</w:t>
      </w:r>
      <w:r w:rsidR="0080603D">
        <w:rPr>
          <w:rFonts w:ascii="Times New Roman" w:hAnsi="Times New Roman"/>
          <w:sz w:val="28"/>
          <w:szCs w:val="28"/>
        </w:rPr>
        <w:t xml:space="preserve"> свързани с наркотични вещества - </w:t>
      </w:r>
      <w:r w:rsidRPr="0080603D">
        <w:rPr>
          <w:rFonts w:ascii="Times New Roman" w:hAnsi="Times New Roman"/>
          <w:sz w:val="28"/>
          <w:szCs w:val="28"/>
        </w:rPr>
        <w:t xml:space="preserve">престъпления по чл. 354а от НК, с окончателен съдебен акт са приключили </w:t>
      </w:r>
      <w:r w:rsidR="00A94F79">
        <w:rPr>
          <w:rFonts w:ascii="Times New Roman" w:hAnsi="Times New Roman"/>
          <w:sz w:val="28"/>
          <w:szCs w:val="28"/>
        </w:rPr>
        <w:t>15</w:t>
      </w:r>
      <w:r w:rsidR="001E0A3D">
        <w:rPr>
          <w:rFonts w:ascii="Times New Roman" w:hAnsi="Times New Roman"/>
          <w:sz w:val="28"/>
          <w:szCs w:val="28"/>
        </w:rPr>
        <w:t xml:space="preserve"> бр. дела. Осъдени са общо </w:t>
      </w:r>
      <w:r w:rsidR="00A94F79">
        <w:rPr>
          <w:rFonts w:ascii="Times New Roman" w:hAnsi="Times New Roman"/>
          <w:sz w:val="28"/>
          <w:szCs w:val="28"/>
        </w:rPr>
        <w:t>16</w:t>
      </w:r>
      <w:r w:rsidRPr="0080603D">
        <w:rPr>
          <w:rFonts w:ascii="Times New Roman" w:hAnsi="Times New Roman"/>
          <w:sz w:val="28"/>
          <w:szCs w:val="28"/>
        </w:rPr>
        <w:t xml:space="preserve"> лица. На </w:t>
      </w:r>
      <w:r w:rsidR="00A94F79">
        <w:rPr>
          <w:rFonts w:ascii="Times New Roman" w:hAnsi="Times New Roman"/>
          <w:sz w:val="28"/>
          <w:szCs w:val="28"/>
        </w:rPr>
        <w:t>11</w:t>
      </w:r>
      <w:r w:rsidRPr="0080603D">
        <w:rPr>
          <w:rFonts w:ascii="Times New Roman" w:hAnsi="Times New Roman"/>
          <w:sz w:val="28"/>
          <w:szCs w:val="28"/>
        </w:rPr>
        <w:t xml:space="preserve"> лица са наложени наказания лишаване от свобода до 3 години, от които за </w:t>
      </w:r>
      <w:r w:rsidR="00A94F79">
        <w:rPr>
          <w:rFonts w:ascii="Times New Roman" w:hAnsi="Times New Roman"/>
          <w:sz w:val="28"/>
          <w:szCs w:val="28"/>
        </w:rPr>
        <w:t>6</w:t>
      </w:r>
      <w:r w:rsidRPr="0080603D">
        <w:rPr>
          <w:rFonts w:ascii="Times New Roman" w:hAnsi="Times New Roman"/>
          <w:sz w:val="28"/>
          <w:szCs w:val="28"/>
        </w:rPr>
        <w:t xml:space="preserve"> лица изтърпяването на наказанието е отложено по реда на чл. 66 от НК и на </w:t>
      </w:r>
      <w:r w:rsidR="00DA5252">
        <w:rPr>
          <w:rFonts w:ascii="Times New Roman" w:hAnsi="Times New Roman"/>
          <w:sz w:val="28"/>
          <w:szCs w:val="28"/>
        </w:rPr>
        <w:t>5</w:t>
      </w:r>
      <w:r w:rsidR="0080603D" w:rsidRPr="0080603D">
        <w:rPr>
          <w:rFonts w:ascii="Times New Roman" w:hAnsi="Times New Roman"/>
          <w:sz w:val="28"/>
          <w:szCs w:val="28"/>
        </w:rPr>
        <w:t xml:space="preserve"> </w:t>
      </w:r>
      <w:r w:rsidRPr="0080603D">
        <w:rPr>
          <w:rFonts w:ascii="Times New Roman" w:hAnsi="Times New Roman"/>
          <w:sz w:val="28"/>
          <w:szCs w:val="28"/>
        </w:rPr>
        <w:t>лица е наложено наказа</w:t>
      </w:r>
      <w:r w:rsidR="001E0A3D">
        <w:rPr>
          <w:rFonts w:ascii="Times New Roman" w:hAnsi="Times New Roman"/>
          <w:sz w:val="28"/>
          <w:szCs w:val="28"/>
        </w:rPr>
        <w:t xml:space="preserve">ние по вид глоба. От осъдените </w:t>
      </w:r>
      <w:r w:rsidRPr="0080603D">
        <w:rPr>
          <w:rFonts w:ascii="Times New Roman" w:hAnsi="Times New Roman"/>
          <w:sz w:val="28"/>
          <w:szCs w:val="28"/>
        </w:rPr>
        <w:t xml:space="preserve">лица, няма непълнолетни. Спрямо </w:t>
      </w:r>
      <w:r w:rsidR="00DA5252">
        <w:rPr>
          <w:rFonts w:ascii="Times New Roman" w:hAnsi="Times New Roman"/>
          <w:sz w:val="28"/>
          <w:szCs w:val="28"/>
        </w:rPr>
        <w:t>11</w:t>
      </w:r>
      <w:r w:rsidRPr="0080603D">
        <w:rPr>
          <w:rFonts w:ascii="Times New Roman" w:hAnsi="Times New Roman"/>
          <w:sz w:val="28"/>
          <w:szCs w:val="28"/>
        </w:rPr>
        <w:t xml:space="preserve"> лица наказателното производство е приключило с постигане на споразумение. Касае се за деяния извършени в маловажни случаи на горепосочените престъпления, които определят и компетентността на районните съдилища като пъ</w:t>
      </w:r>
      <w:r w:rsidR="004B16B2">
        <w:rPr>
          <w:rFonts w:ascii="Times New Roman" w:hAnsi="Times New Roman"/>
          <w:sz w:val="28"/>
          <w:szCs w:val="28"/>
        </w:rPr>
        <w:t>рва инстанция по този род дела.</w:t>
      </w:r>
    </w:p>
    <w:p w14:paraId="363EDC99" w14:textId="77777777" w:rsidR="004B16B2" w:rsidRDefault="004B16B2" w:rsidP="004B16B2">
      <w:pPr>
        <w:pStyle w:val="31"/>
        <w:ind w:right="283" w:firstLine="708"/>
        <w:rPr>
          <w:rFonts w:ascii="Times New Roman" w:hAnsi="Times New Roman"/>
          <w:sz w:val="28"/>
          <w:szCs w:val="28"/>
        </w:rPr>
      </w:pPr>
    </w:p>
    <w:p w14:paraId="38F3BA27" w14:textId="77777777" w:rsidR="004B16B2" w:rsidRDefault="00091249" w:rsidP="004B16B2">
      <w:pPr>
        <w:pStyle w:val="31"/>
        <w:ind w:right="283" w:firstLine="708"/>
        <w:rPr>
          <w:rFonts w:ascii="Times New Roman" w:hAnsi="Times New Roman"/>
          <w:sz w:val="28"/>
          <w:szCs w:val="28"/>
        </w:rPr>
      </w:pPr>
      <w:r w:rsidRPr="00BE7411">
        <w:rPr>
          <w:rFonts w:ascii="Times New Roman" w:hAnsi="Times New Roman"/>
          <w:sz w:val="28"/>
          <w:szCs w:val="28"/>
        </w:rPr>
        <w:t>РЕЗУЛТАТИ ОТ ВЪЗЗИВНА И КАСАЦИОННА ПРОВЕРКА ПО НАКАЗАТЕЛНИ ДЕЛА</w:t>
      </w:r>
    </w:p>
    <w:p w14:paraId="230FE821" w14:textId="77777777" w:rsidR="004B16B2" w:rsidRDefault="004B16B2" w:rsidP="004B16B2">
      <w:pPr>
        <w:pStyle w:val="31"/>
        <w:ind w:right="283" w:firstLine="708"/>
        <w:rPr>
          <w:rFonts w:ascii="Times New Roman" w:hAnsi="Times New Roman"/>
          <w:sz w:val="28"/>
          <w:szCs w:val="28"/>
        </w:rPr>
      </w:pPr>
    </w:p>
    <w:p w14:paraId="6D043D50" w14:textId="77777777" w:rsidR="004B16B2" w:rsidRDefault="0057535E" w:rsidP="004B16B2">
      <w:pPr>
        <w:pStyle w:val="31"/>
        <w:ind w:right="283" w:firstLine="708"/>
        <w:rPr>
          <w:rFonts w:ascii="Times New Roman" w:hAnsi="Times New Roman"/>
          <w:sz w:val="28"/>
          <w:szCs w:val="28"/>
        </w:rPr>
      </w:pPr>
      <w:r w:rsidRPr="00333DB4">
        <w:rPr>
          <w:rFonts w:ascii="Times New Roman" w:hAnsi="Times New Roman"/>
          <w:sz w:val="28"/>
          <w:szCs w:val="28"/>
        </w:rPr>
        <w:t>През 20</w:t>
      </w:r>
      <w:r w:rsidR="00940066">
        <w:rPr>
          <w:rFonts w:ascii="Times New Roman" w:hAnsi="Times New Roman"/>
          <w:sz w:val="28"/>
          <w:szCs w:val="28"/>
        </w:rPr>
        <w:t>23</w:t>
      </w:r>
      <w:r w:rsidRPr="00333DB4">
        <w:rPr>
          <w:rFonts w:ascii="Times New Roman" w:hAnsi="Times New Roman"/>
          <w:sz w:val="28"/>
          <w:szCs w:val="28"/>
        </w:rPr>
        <w:t xml:space="preserve"> г. </w:t>
      </w:r>
      <w:proofErr w:type="spellStart"/>
      <w:r w:rsidRPr="00333DB4">
        <w:rPr>
          <w:rFonts w:ascii="Times New Roman" w:hAnsi="Times New Roman"/>
          <w:sz w:val="28"/>
          <w:szCs w:val="28"/>
        </w:rPr>
        <w:t>въззивната</w:t>
      </w:r>
      <w:proofErr w:type="spellEnd"/>
      <w:r w:rsidRPr="00333DB4">
        <w:rPr>
          <w:rFonts w:ascii="Times New Roman" w:hAnsi="Times New Roman"/>
          <w:sz w:val="28"/>
          <w:szCs w:val="28"/>
        </w:rPr>
        <w:t xml:space="preserve"> и касационна инстанции са осъществили контрол по общо </w:t>
      </w:r>
      <w:r w:rsidR="00940066">
        <w:rPr>
          <w:rFonts w:ascii="Times New Roman" w:hAnsi="Times New Roman"/>
          <w:sz w:val="28"/>
          <w:szCs w:val="28"/>
        </w:rPr>
        <w:t>87</w:t>
      </w:r>
      <w:r w:rsidRPr="00333DB4">
        <w:rPr>
          <w:rFonts w:ascii="Times New Roman" w:hAnsi="Times New Roman"/>
          <w:sz w:val="28"/>
          <w:szCs w:val="28"/>
        </w:rPr>
        <w:t xml:space="preserve"> бр. </w:t>
      </w:r>
      <w:proofErr w:type="spellStart"/>
      <w:r w:rsidRPr="00333DB4">
        <w:rPr>
          <w:rFonts w:ascii="Times New Roman" w:hAnsi="Times New Roman"/>
          <w:sz w:val="28"/>
          <w:szCs w:val="28"/>
        </w:rPr>
        <w:t>първоинстанционни</w:t>
      </w:r>
      <w:proofErr w:type="spellEnd"/>
      <w:r w:rsidRPr="00333DB4">
        <w:rPr>
          <w:rFonts w:ascii="Times New Roman" w:hAnsi="Times New Roman"/>
          <w:sz w:val="28"/>
          <w:szCs w:val="28"/>
        </w:rPr>
        <w:t xml:space="preserve"> на</w:t>
      </w:r>
      <w:r>
        <w:rPr>
          <w:rFonts w:ascii="Times New Roman" w:hAnsi="Times New Roman"/>
          <w:sz w:val="28"/>
          <w:szCs w:val="28"/>
        </w:rPr>
        <w:t>казателни дела на Р</w:t>
      </w:r>
      <w:r w:rsidRPr="00333DB4">
        <w:rPr>
          <w:rFonts w:ascii="Times New Roman" w:hAnsi="Times New Roman"/>
          <w:sz w:val="28"/>
          <w:szCs w:val="28"/>
        </w:rPr>
        <w:t>айонен съд</w:t>
      </w:r>
      <w:r>
        <w:rPr>
          <w:rFonts w:ascii="Times New Roman" w:hAnsi="Times New Roman"/>
          <w:sz w:val="28"/>
          <w:szCs w:val="28"/>
        </w:rPr>
        <w:t>- Силистра</w:t>
      </w:r>
      <w:r w:rsidRPr="00333DB4">
        <w:rPr>
          <w:rFonts w:ascii="Times New Roman" w:hAnsi="Times New Roman"/>
          <w:sz w:val="28"/>
          <w:szCs w:val="28"/>
        </w:rPr>
        <w:t>.</w:t>
      </w:r>
    </w:p>
    <w:p w14:paraId="3E5CC11A" w14:textId="77777777" w:rsidR="004B16B2" w:rsidRDefault="0057535E" w:rsidP="004B16B2">
      <w:pPr>
        <w:pStyle w:val="31"/>
        <w:ind w:right="283" w:firstLine="708"/>
        <w:rPr>
          <w:rFonts w:ascii="Times New Roman" w:hAnsi="Times New Roman"/>
          <w:sz w:val="28"/>
          <w:szCs w:val="28"/>
        </w:rPr>
      </w:pPr>
      <w:r w:rsidRPr="00333DB4">
        <w:rPr>
          <w:rFonts w:ascii="Times New Roman" w:hAnsi="Times New Roman"/>
          <w:sz w:val="28"/>
          <w:szCs w:val="28"/>
        </w:rPr>
        <w:t xml:space="preserve">От тях </w:t>
      </w:r>
      <w:r w:rsidR="00940066">
        <w:rPr>
          <w:rFonts w:ascii="Times New Roman" w:hAnsi="Times New Roman"/>
          <w:sz w:val="28"/>
          <w:szCs w:val="28"/>
        </w:rPr>
        <w:t>52</w:t>
      </w:r>
      <w:r>
        <w:rPr>
          <w:rFonts w:ascii="Times New Roman" w:hAnsi="Times New Roman"/>
          <w:sz w:val="28"/>
          <w:szCs w:val="28"/>
        </w:rPr>
        <w:t xml:space="preserve"> бр. са потвърдени, </w:t>
      </w:r>
      <w:r w:rsidR="00940066">
        <w:rPr>
          <w:rFonts w:ascii="Times New Roman" w:hAnsi="Times New Roman"/>
          <w:sz w:val="28"/>
          <w:szCs w:val="28"/>
        </w:rPr>
        <w:t>25</w:t>
      </w:r>
      <w:r w:rsidRPr="00333DB4">
        <w:rPr>
          <w:rFonts w:ascii="Times New Roman" w:hAnsi="Times New Roman"/>
          <w:sz w:val="28"/>
          <w:szCs w:val="28"/>
        </w:rPr>
        <w:t xml:space="preserve"> бр. са отменени, а </w:t>
      </w:r>
      <w:r w:rsidR="00940066">
        <w:rPr>
          <w:rFonts w:ascii="Times New Roman" w:hAnsi="Times New Roman"/>
          <w:sz w:val="28"/>
          <w:szCs w:val="28"/>
        </w:rPr>
        <w:t>10</w:t>
      </w:r>
      <w:r>
        <w:rPr>
          <w:rFonts w:ascii="Times New Roman" w:hAnsi="Times New Roman"/>
          <w:sz w:val="28"/>
          <w:szCs w:val="28"/>
        </w:rPr>
        <w:t xml:space="preserve"> </w:t>
      </w:r>
      <w:r w:rsidRPr="00333DB4">
        <w:rPr>
          <w:rFonts w:ascii="Times New Roman" w:hAnsi="Times New Roman"/>
          <w:sz w:val="28"/>
          <w:szCs w:val="28"/>
        </w:rPr>
        <w:t xml:space="preserve">бр. са оставени в сила в една част. Или с други думи, отменените изцяло съдебни актове са </w:t>
      </w:r>
      <w:r w:rsidR="00940066">
        <w:rPr>
          <w:rFonts w:ascii="Times New Roman" w:hAnsi="Times New Roman"/>
          <w:sz w:val="28"/>
          <w:szCs w:val="28"/>
        </w:rPr>
        <w:t>28,73</w:t>
      </w:r>
      <w:r w:rsidRPr="00333DB4">
        <w:rPr>
          <w:rFonts w:ascii="Times New Roman" w:hAnsi="Times New Roman"/>
          <w:sz w:val="28"/>
          <w:szCs w:val="28"/>
        </w:rPr>
        <w:t xml:space="preserve"> </w:t>
      </w:r>
      <w:r w:rsidRPr="00333DB4">
        <w:rPr>
          <w:rFonts w:ascii="Times New Roman" w:hAnsi="Times New Roman"/>
          <w:sz w:val="28"/>
          <w:szCs w:val="28"/>
        </w:rPr>
        <w:lastRenderedPageBreak/>
        <w:t>% от общия брой на резултата на обжалваните дела.</w:t>
      </w:r>
    </w:p>
    <w:p w14:paraId="538DBAFF" w14:textId="77777777" w:rsidR="004B16B2" w:rsidRDefault="007F53B3" w:rsidP="004B16B2">
      <w:pPr>
        <w:pStyle w:val="31"/>
        <w:ind w:right="283" w:firstLine="708"/>
        <w:rPr>
          <w:rFonts w:ascii="Times New Roman" w:hAnsi="Times New Roman"/>
          <w:sz w:val="28"/>
          <w:szCs w:val="28"/>
        </w:rPr>
      </w:pPr>
      <w:r w:rsidRPr="00333DB4">
        <w:rPr>
          <w:rFonts w:ascii="Times New Roman" w:hAnsi="Times New Roman"/>
          <w:sz w:val="28"/>
          <w:szCs w:val="28"/>
        </w:rPr>
        <w:t>През 20</w:t>
      </w:r>
      <w:r>
        <w:rPr>
          <w:rFonts w:ascii="Times New Roman" w:hAnsi="Times New Roman"/>
          <w:sz w:val="28"/>
          <w:szCs w:val="28"/>
        </w:rPr>
        <w:t>22</w:t>
      </w:r>
      <w:r w:rsidRPr="00333DB4">
        <w:rPr>
          <w:rFonts w:ascii="Times New Roman" w:hAnsi="Times New Roman"/>
          <w:sz w:val="28"/>
          <w:szCs w:val="28"/>
        </w:rPr>
        <w:t xml:space="preserve"> г. въззивната и касационна инстанции са осъществили контрол по общо </w:t>
      </w:r>
      <w:r>
        <w:rPr>
          <w:rFonts w:ascii="Times New Roman" w:hAnsi="Times New Roman"/>
          <w:sz w:val="28"/>
          <w:szCs w:val="28"/>
        </w:rPr>
        <w:t>85</w:t>
      </w:r>
      <w:r w:rsidRPr="00333DB4">
        <w:rPr>
          <w:rFonts w:ascii="Times New Roman" w:hAnsi="Times New Roman"/>
          <w:sz w:val="28"/>
          <w:szCs w:val="28"/>
        </w:rPr>
        <w:t xml:space="preserve"> бр. първоинстанционни на</w:t>
      </w:r>
      <w:r>
        <w:rPr>
          <w:rFonts w:ascii="Times New Roman" w:hAnsi="Times New Roman"/>
          <w:sz w:val="28"/>
          <w:szCs w:val="28"/>
        </w:rPr>
        <w:t>казателни дела на Р</w:t>
      </w:r>
      <w:r w:rsidRPr="00333DB4">
        <w:rPr>
          <w:rFonts w:ascii="Times New Roman" w:hAnsi="Times New Roman"/>
          <w:sz w:val="28"/>
          <w:szCs w:val="28"/>
        </w:rPr>
        <w:t>айонен съд</w:t>
      </w:r>
      <w:r>
        <w:rPr>
          <w:rFonts w:ascii="Times New Roman" w:hAnsi="Times New Roman"/>
          <w:sz w:val="28"/>
          <w:szCs w:val="28"/>
        </w:rPr>
        <w:t>- Силистра</w:t>
      </w:r>
      <w:r w:rsidRPr="00333DB4">
        <w:rPr>
          <w:rFonts w:ascii="Times New Roman" w:hAnsi="Times New Roman"/>
          <w:sz w:val="28"/>
          <w:szCs w:val="28"/>
        </w:rPr>
        <w:t>.</w:t>
      </w:r>
    </w:p>
    <w:p w14:paraId="72AF46C3" w14:textId="77777777" w:rsidR="004B16B2" w:rsidRDefault="007F53B3" w:rsidP="004B16B2">
      <w:pPr>
        <w:pStyle w:val="31"/>
        <w:ind w:right="283" w:firstLine="708"/>
        <w:rPr>
          <w:rFonts w:ascii="Times New Roman" w:hAnsi="Times New Roman"/>
          <w:sz w:val="28"/>
          <w:szCs w:val="28"/>
        </w:rPr>
      </w:pPr>
      <w:r w:rsidRPr="00333DB4">
        <w:rPr>
          <w:rFonts w:ascii="Times New Roman" w:hAnsi="Times New Roman"/>
          <w:sz w:val="28"/>
          <w:szCs w:val="28"/>
        </w:rPr>
        <w:t xml:space="preserve">От тях </w:t>
      </w:r>
      <w:r>
        <w:rPr>
          <w:rFonts w:ascii="Times New Roman" w:hAnsi="Times New Roman"/>
          <w:sz w:val="28"/>
          <w:szCs w:val="28"/>
        </w:rPr>
        <w:t>66 бр. са потвърдени, 14</w:t>
      </w:r>
      <w:r w:rsidRPr="00333DB4">
        <w:rPr>
          <w:rFonts w:ascii="Times New Roman" w:hAnsi="Times New Roman"/>
          <w:sz w:val="28"/>
          <w:szCs w:val="28"/>
        </w:rPr>
        <w:t xml:space="preserve"> бр. са отменени, а </w:t>
      </w:r>
      <w:r>
        <w:rPr>
          <w:rFonts w:ascii="Times New Roman" w:hAnsi="Times New Roman"/>
          <w:sz w:val="28"/>
          <w:szCs w:val="28"/>
        </w:rPr>
        <w:t xml:space="preserve">5 </w:t>
      </w:r>
      <w:r w:rsidRPr="00333DB4">
        <w:rPr>
          <w:rFonts w:ascii="Times New Roman" w:hAnsi="Times New Roman"/>
          <w:sz w:val="28"/>
          <w:szCs w:val="28"/>
        </w:rPr>
        <w:t xml:space="preserve">бр. са оставени в сила в една част. Или с други думи, отменените изцяло съдебни актове са </w:t>
      </w:r>
      <w:r>
        <w:rPr>
          <w:rFonts w:ascii="Times New Roman" w:hAnsi="Times New Roman"/>
          <w:sz w:val="28"/>
          <w:szCs w:val="28"/>
        </w:rPr>
        <w:t>16,47</w:t>
      </w:r>
      <w:r w:rsidRPr="00333DB4">
        <w:rPr>
          <w:rFonts w:ascii="Times New Roman" w:hAnsi="Times New Roman"/>
          <w:sz w:val="28"/>
          <w:szCs w:val="28"/>
        </w:rPr>
        <w:t xml:space="preserve"> % от общия брой на резултата на обжалваните дела.</w:t>
      </w:r>
    </w:p>
    <w:p w14:paraId="395D041D" w14:textId="77777777" w:rsidR="004B16B2" w:rsidRDefault="007F53B3" w:rsidP="004B16B2">
      <w:pPr>
        <w:pStyle w:val="31"/>
        <w:ind w:right="283" w:firstLine="708"/>
        <w:rPr>
          <w:rFonts w:ascii="Times New Roman" w:hAnsi="Times New Roman"/>
          <w:sz w:val="28"/>
          <w:szCs w:val="28"/>
        </w:rPr>
      </w:pPr>
      <w:r>
        <w:rPr>
          <w:rFonts w:ascii="Times New Roman" w:hAnsi="Times New Roman"/>
          <w:sz w:val="28"/>
          <w:szCs w:val="28"/>
        </w:rPr>
        <w:t>За сравнение п</w:t>
      </w:r>
      <w:r w:rsidR="00333DB4" w:rsidRPr="00333DB4">
        <w:rPr>
          <w:rFonts w:ascii="Times New Roman" w:hAnsi="Times New Roman"/>
          <w:sz w:val="28"/>
          <w:szCs w:val="28"/>
        </w:rPr>
        <w:t>рез 20</w:t>
      </w:r>
      <w:r w:rsidR="00333DB4">
        <w:rPr>
          <w:rFonts w:ascii="Times New Roman" w:hAnsi="Times New Roman"/>
          <w:sz w:val="28"/>
          <w:szCs w:val="28"/>
        </w:rPr>
        <w:t>21</w:t>
      </w:r>
      <w:r w:rsidR="00333DB4" w:rsidRPr="00333DB4">
        <w:rPr>
          <w:rFonts w:ascii="Times New Roman" w:hAnsi="Times New Roman"/>
          <w:sz w:val="28"/>
          <w:szCs w:val="28"/>
        </w:rPr>
        <w:t xml:space="preserve"> г. въззивната и касационна инстанции са осъществили контрол по общо </w:t>
      </w:r>
      <w:r w:rsidR="00333DB4">
        <w:rPr>
          <w:rFonts w:ascii="Times New Roman" w:hAnsi="Times New Roman"/>
          <w:sz w:val="28"/>
          <w:szCs w:val="28"/>
        </w:rPr>
        <w:t>121</w:t>
      </w:r>
      <w:r w:rsidR="00333DB4" w:rsidRPr="00333DB4">
        <w:rPr>
          <w:rFonts w:ascii="Times New Roman" w:hAnsi="Times New Roman"/>
          <w:sz w:val="28"/>
          <w:szCs w:val="28"/>
        </w:rPr>
        <w:t xml:space="preserve"> бр. първоинстанционни на</w:t>
      </w:r>
      <w:r w:rsidR="002A32B9">
        <w:rPr>
          <w:rFonts w:ascii="Times New Roman" w:hAnsi="Times New Roman"/>
          <w:sz w:val="28"/>
          <w:szCs w:val="28"/>
        </w:rPr>
        <w:t>казателни дела на Р</w:t>
      </w:r>
      <w:r w:rsidR="00333DB4" w:rsidRPr="00333DB4">
        <w:rPr>
          <w:rFonts w:ascii="Times New Roman" w:hAnsi="Times New Roman"/>
          <w:sz w:val="28"/>
          <w:szCs w:val="28"/>
        </w:rPr>
        <w:t>айонен съд</w:t>
      </w:r>
      <w:r w:rsidR="002A32B9">
        <w:rPr>
          <w:rFonts w:ascii="Times New Roman" w:hAnsi="Times New Roman"/>
          <w:sz w:val="28"/>
          <w:szCs w:val="28"/>
        </w:rPr>
        <w:t>- Силистра</w:t>
      </w:r>
      <w:r w:rsidR="00333DB4" w:rsidRPr="00333DB4">
        <w:rPr>
          <w:rFonts w:ascii="Times New Roman" w:hAnsi="Times New Roman"/>
          <w:sz w:val="28"/>
          <w:szCs w:val="28"/>
        </w:rPr>
        <w:t>.</w:t>
      </w:r>
    </w:p>
    <w:p w14:paraId="67D6A587" w14:textId="77777777" w:rsidR="004B16B2" w:rsidRDefault="00333DB4" w:rsidP="004B16B2">
      <w:pPr>
        <w:pStyle w:val="31"/>
        <w:ind w:right="283" w:firstLine="708"/>
        <w:rPr>
          <w:rFonts w:ascii="Times New Roman" w:hAnsi="Times New Roman"/>
          <w:sz w:val="28"/>
          <w:szCs w:val="28"/>
        </w:rPr>
      </w:pPr>
      <w:r w:rsidRPr="00333DB4">
        <w:rPr>
          <w:rFonts w:ascii="Times New Roman" w:hAnsi="Times New Roman"/>
          <w:sz w:val="28"/>
          <w:szCs w:val="28"/>
        </w:rPr>
        <w:t xml:space="preserve">От тях </w:t>
      </w:r>
      <w:r>
        <w:rPr>
          <w:rFonts w:ascii="Times New Roman" w:hAnsi="Times New Roman"/>
          <w:sz w:val="28"/>
          <w:szCs w:val="28"/>
        </w:rPr>
        <w:t>82</w:t>
      </w:r>
      <w:r w:rsidRPr="00333DB4">
        <w:rPr>
          <w:rFonts w:ascii="Times New Roman" w:hAnsi="Times New Roman"/>
          <w:sz w:val="28"/>
          <w:szCs w:val="28"/>
        </w:rPr>
        <w:t xml:space="preserve"> бр. са потвърдени, 30 бр. са отменени, а </w:t>
      </w:r>
      <w:r>
        <w:rPr>
          <w:rFonts w:ascii="Times New Roman" w:hAnsi="Times New Roman"/>
          <w:sz w:val="28"/>
          <w:szCs w:val="28"/>
        </w:rPr>
        <w:t xml:space="preserve">28 </w:t>
      </w:r>
      <w:r w:rsidRPr="00333DB4">
        <w:rPr>
          <w:rFonts w:ascii="Times New Roman" w:hAnsi="Times New Roman"/>
          <w:sz w:val="28"/>
          <w:szCs w:val="28"/>
        </w:rPr>
        <w:t xml:space="preserve">бр. са оставени в сила в една част. Или с други думи, отменените изцяло съдебни актове са </w:t>
      </w:r>
      <w:r>
        <w:rPr>
          <w:rFonts w:ascii="Times New Roman" w:hAnsi="Times New Roman"/>
          <w:sz w:val="28"/>
          <w:szCs w:val="28"/>
        </w:rPr>
        <w:t>24,79</w:t>
      </w:r>
      <w:r w:rsidRPr="00333DB4">
        <w:rPr>
          <w:rFonts w:ascii="Times New Roman" w:hAnsi="Times New Roman"/>
          <w:sz w:val="28"/>
          <w:szCs w:val="28"/>
        </w:rPr>
        <w:t xml:space="preserve"> % от общия брой на резултата на обжалваните дела.</w:t>
      </w:r>
    </w:p>
    <w:p w14:paraId="39BAAE37" w14:textId="798BF50A" w:rsidR="003F7B6A" w:rsidRDefault="00091249" w:rsidP="003F7B6A">
      <w:pPr>
        <w:pStyle w:val="31"/>
        <w:ind w:right="283" w:firstLine="708"/>
        <w:rPr>
          <w:rFonts w:ascii="Times New Roman" w:hAnsi="Times New Roman"/>
          <w:sz w:val="28"/>
          <w:szCs w:val="28"/>
        </w:rPr>
      </w:pPr>
      <w:r w:rsidRPr="0049711F">
        <w:rPr>
          <w:rFonts w:ascii="Times New Roman" w:hAnsi="Times New Roman"/>
          <w:sz w:val="28"/>
          <w:szCs w:val="28"/>
        </w:rPr>
        <w:t>Данните не сочат отклонение от установеното високо качеството на работата на магистратите, разглеждащи наказателни дела</w:t>
      </w:r>
      <w:r w:rsidR="00E37AED">
        <w:rPr>
          <w:rFonts w:ascii="Times New Roman" w:hAnsi="Times New Roman"/>
          <w:sz w:val="28"/>
          <w:szCs w:val="28"/>
        </w:rPr>
        <w:t>, напроти</w:t>
      </w:r>
      <w:r w:rsidR="0054227D">
        <w:rPr>
          <w:rFonts w:ascii="Times New Roman" w:hAnsi="Times New Roman"/>
          <w:sz w:val="28"/>
          <w:szCs w:val="28"/>
        </w:rPr>
        <w:t>в- изцяло отменените актове са значително намалели в процентно съотношение</w:t>
      </w:r>
      <w:r w:rsidR="004B16B2">
        <w:rPr>
          <w:rFonts w:ascii="Times New Roman" w:hAnsi="Times New Roman"/>
          <w:sz w:val="28"/>
          <w:szCs w:val="28"/>
        </w:rPr>
        <w:t>, въпреки изложените по-горе цифри</w:t>
      </w:r>
      <w:r w:rsidRPr="0049711F">
        <w:rPr>
          <w:rFonts w:ascii="Times New Roman" w:hAnsi="Times New Roman"/>
          <w:sz w:val="28"/>
          <w:szCs w:val="28"/>
        </w:rPr>
        <w:t>.</w:t>
      </w:r>
      <w:r w:rsidR="004B16B2">
        <w:rPr>
          <w:rFonts w:ascii="Times New Roman" w:hAnsi="Times New Roman"/>
          <w:sz w:val="28"/>
          <w:szCs w:val="28"/>
        </w:rPr>
        <w:t xml:space="preserve"> В тази връзка </w:t>
      </w:r>
      <w:r w:rsidR="000B597F">
        <w:rPr>
          <w:rFonts w:ascii="Times New Roman" w:hAnsi="Times New Roman"/>
          <w:sz w:val="28"/>
          <w:szCs w:val="28"/>
        </w:rPr>
        <w:t xml:space="preserve">следва да се отчете тревожната тенденция в различните административни съдилища по идентични казуси. Голям брой от всички отменени </w:t>
      </w:r>
      <w:r w:rsidR="00B208CA">
        <w:rPr>
          <w:rFonts w:ascii="Times New Roman" w:hAnsi="Times New Roman"/>
          <w:sz w:val="28"/>
          <w:szCs w:val="28"/>
        </w:rPr>
        <w:t>актове се дължат на възприетата</w:t>
      </w:r>
      <w:r w:rsidR="000B597F">
        <w:rPr>
          <w:rFonts w:ascii="Times New Roman" w:hAnsi="Times New Roman"/>
          <w:sz w:val="28"/>
          <w:szCs w:val="28"/>
        </w:rPr>
        <w:t xml:space="preserve"> практика на Административен съд- Силистра, въз основа на която обезсилиха и вър</w:t>
      </w:r>
      <w:r w:rsidR="00E6574E">
        <w:rPr>
          <w:rFonts w:ascii="Times New Roman" w:hAnsi="Times New Roman"/>
          <w:sz w:val="28"/>
          <w:szCs w:val="28"/>
        </w:rPr>
        <w:t>наха за ново разглеждане общо 12</w:t>
      </w:r>
      <w:r w:rsidR="000B597F">
        <w:rPr>
          <w:rFonts w:ascii="Times New Roman" w:hAnsi="Times New Roman"/>
          <w:sz w:val="28"/>
          <w:szCs w:val="28"/>
        </w:rPr>
        <w:t xml:space="preserve"> броя дела, което на практика е почти 50% от отменените актове на съда</w:t>
      </w:r>
      <w:r w:rsidR="00FA2F3C">
        <w:rPr>
          <w:rFonts w:ascii="Times New Roman" w:hAnsi="Times New Roman"/>
          <w:sz w:val="28"/>
          <w:szCs w:val="28"/>
        </w:rPr>
        <w:t xml:space="preserve"> по този вид дела</w:t>
      </w:r>
      <w:r w:rsidR="000B597F">
        <w:rPr>
          <w:rFonts w:ascii="Times New Roman" w:hAnsi="Times New Roman"/>
          <w:sz w:val="28"/>
          <w:szCs w:val="28"/>
        </w:rPr>
        <w:t xml:space="preserve">. До тази практика се достигна след излизането на ТП № 3/ 28.04.2023г. на </w:t>
      </w:r>
      <w:r w:rsidR="000B597F" w:rsidRPr="000B597F">
        <w:rPr>
          <w:rFonts w:ascii="Times New Roman" w:hAnsi="Times New Roman"/>
          <w:sz w:val="28"/>
          <w:szCs w:val="28"/>
        </w:rPr>
        <w:t>Върховният административен съд - ОСС от НК на ВКС и I и II колегии на ВА</w:t>
      </w:r>
      <w:r w:rsidR="000B597F">
        <w:rPr>
          <w:rFonts w:ascii="Times New Roman" w:hAnsi="Times New Roman"/>
          <w:sz w:val="28"/>
          <w:szCs w:val="28"/>
        </w:rPr>
        <w:t xml:space="preserve">С, </w:t>
      </w:r>
      <w:proofErr w:type="spellStart"/>
      <w:r w:rsidR="000B597F">
        <w:rPr>
          <w:rFonts w:ascii="Times New Roman" w:hAnsi="Times New Roman"/>
          <w:sz w:val="28"/>
          <w:szCs w:val="28"/>
        </w:rPr>
        <w:t>касаещо</w:t>
      </w:r>
      <w:proofErr w:type="spellEnd"/>
      <w:r w:rsidR="000B597F">
        <w:rPr>
          <w:rFonts w:ascii="Times New Roman" w:hAnsi="Times New Roman"/>
          <w:sz w:val="28"/>
          <w:szCs w:val="28"/>
        </w:rPr>
        <w:t xml:space="preserve"> н</w:t>
      </w:r>
      <w:r w:rsidR="000B597F" w:rsidRPr="000B597F">
        <w:rPr>
          <w:rFonts w:ascii="Times New Roman" w:hAnsi="Times New Roman"/>
          <w:sz w:val="28"/>
          <w:szCs w:val="28"/>
        </w:rPr>
        <w:t xml:space="preserve">адлежната </w:t>
      </w:r>
      <w:proofErr w:type="spellStart"/>
      <w:r w:rsidR="000B597F" w:rsidRPr="000B597F">
        <w:rPr>
          <w:rFonts w:ascii="Times New Roman" w:hAnsi="Times New Roman"/>
          <w:sz w:val="28"/>
          <w:szCs w:val="28"/>
        </w:rPr>
        <w:t>въззиваема</w:t>
      </w:r>
      <w:proofErr w:type="spellEnd"/>
      <w:r w:rsidR="000B597F" w:rsidRPr="000B597F">
        <w:rPr>
          <w:rFonts w:ascii="Times New Roman" w:hAnsi="Times New Roman"/>
          <w:sz w:val="28"/>
          <w:szCs w:val="28"/>
        </w:rPr>
        <w:t xml:space="preserve"> страна при обжалване и протестиране на актовете по чл. 58д, т. 1 - 3 от Закона за административните нарушения и наказания</w:t>
      </w:r>
      <w:r w:rsidR="000B597F">
        <w:rPr>
          <w:rFonts w:ascii="Times New Roman" w:hAnsi="Times New Roman"/>
          <w:sz w:val="28"/>
          <w:szCs w:val="28"/>
        </w:rPr>
        <w:t xml:space="preserve">. </w:t>
      </w:r>
      <w:r w:rsidR="003F7B6A">
        <w:rPr>
          <w:rFonts w:ascii="Times New Roman" w:hAnsi="Times New Roman"/>
          <w:sz w:val="28"/>
          <w:szCs w:val="28"/>
        </w:rPr>
        <w:t>Всички дела, които бяха разгледани преди излизането на това тълкувателно постановление и обжалвани пред Административен съд- Силистра, бяха решени идентично от касационната инстанция по този вид дела, като по всички тях бяха обезсилени съдебните актове и производствата върнати за ново разглеждане, без да се вземе предвид, че в Районен съд- Силистра тези производства бяха протекли много преди постановяването на цитираното тълкувателно постановление.</w:t>
      </w:r>
      <w:r w:rsidRPr="0049711F">
        <w:rPr>
          <w:rFonts w:ascii="Times New Roman" w:hAnsi="Times New Roman"/>
          <w:sz w:val="28"/>
          <w:szCs w:val="28"/>
        </w:rPr>
        <w:t xml:space="preserve"> Не без значение е обстоятелството, че по отменени съдебни актове и върнати от касационната инстанция за разглеждане от друг състав на районния съд, са постановявани съдебни актове идентични с отменените, които са били потвърждавани от други административни съдилища. Поради изложеното с</w:t>
      </w:r>
      <w:r w:rsidR="0054227D">
        <w:rPr>
          <w:rFonts w:ascii="Times New Roman" w:hAnsi="Times New Roman"/>
          <w:sz w:val="28"/>
          <w:szCs w:val="28"/>
        </w:rPr>
        <w:t>ъображение повишаването</w:t>
      </w:r>
      <w:r w:rsidRPr="0049711F">
        <w:rPr>
          <w:rFonts w:ascii="Times New Roman" w:hAnsi="Times New Roman"/>
          <w:sz w:val="28"/>
          <w:szCs w:val="28"/>
        </w:rPr>
        <w:t xml:space="preserve"> качеството на правораздавателната дейност е </w:t>
      </w:r>
      <w:r w:rsidR="0054227D">
        <w:rPr>
          <w:rFonts w:ascii="Times New Roman" w:hAnsi="Times New Roman"/>
          <w:sz w:val="28"/>
          <w:szCs w:val="28"/>
        </w:rPr>
        <w:t>не само привидно, въпреки, че</w:t>
      </w:r>
      <w:r w:rsidRPr="0049711F">
        <w:rPr>
          <w:rFonts w:ascii="Times New Roman" w:hAnsi="Times New Roman"/>
          <w:sz w:val="28"/>
          <w:szCs w:val="28"/>
        </w:rPr>
        <w:t xml:space="preserve"> за статистиката остават голите цифри, а не съдържанието на съдебните актове.</w:t>
      </w:r>
      <w:r w:rsidR="00B123F4">
        <w:rPr>
          <w:rFonts w:ascii="Times New Roman" w:hAnsi="Times New Roman"/>
          <w:sz w:val="28"/>
          <w:szCs w:val="28"/>
        </w:rPr>
        <w:t xml:space="preserve"> </w:t>
      </w:r>
    </w:p>
    <w:p w14:paraId="6646D0AB" w14:textId="77777777" w:rsidR="003F7B6A" w:rsidRDefault="00091249" w:rsidP="003F7B6A">
      <w:pPr>
        <w:pStyle w:val="31"/>
        <w:ind w:right="283" w:firstLine="708"/>
        <w:rPr>
          <w:rFonts w:ascii="Times New Roman" w:hAnsi="Times New Roman"/>
          <w:sz w:val="28"/>
          <w:szCs w:val="28"/>
        </w:rPr>
      </w:pPr>
      <w:r w:rsidRPr="0049711F">
        <w:rPr>
          <w:rFonts w:ascii="Times New Roman" w:hAnsi="Times New Roman"/>
          <w:sz w:val="28"/>
          <w:szCs w:val="28"/>
        </w:rPr>
        <w:t>Съдиите са с дългогодишен юридически стаж, а следва да се отчете и по-високото качество на прокурорските актове, както и прецизната работа на адм</w:t>
      </w:r>
      <w:r w:rsidR="0054227D">
        <w:rPr>
          <w:rFonts w:ascii="Times New Roman" w:hAnsi="Times New Roman"/>
          <w:sz w:val="28"/>
          <w:szCs w:val="28"/>
        </w:rPr>
        <w:t xml:space="preserve">инистративно-наказващите органи, въпреки приетите доста големи промени в ЗАНН, които започнаха да действат от началото на 2022г. </w:t>
      </w:r>
    </w:p>
    <w:p w14:paraId="76CBCBB0" w14:textId="77777777" w:rsidR="003F7B6A" w:rsidRDefault="003F7B6A" w:rsidP="003F7B6A">
      <w:pPr>
        <w:pStyle w:val="31"/>
        <w:ind w:right="283" w:firstLine="708"/>
        <w:rPr>
          <w:rFonts w:ascii="Times New Roman" w:hAnsi="Times New Roman"/>
          <w:sz w:val="28"/>
          <w:szCs w:val="28"/>
        </w:rPr>
      </w:pPr>
    </w:p>
    <w:p w14:paraId="7D795CBD" w14:textId="77777777" w:rsidR="003F7B6A" w:rsidRDefault="00091249" w:rsidP="003F7B6A">
      <w:pPr>
        <w:pStyle w:val="31"/>
        <w:ind w:right="283" w:firstLine="708"/>
        <w:rPr>
          <w:rFonts w:ascii="Times New Roman" w:hAnsi="Times New Roman"/>
          <w:sz w:val="28"/>
          <w:szCs w:val="28"/>
        </w:rPr>
      </w:pPr>
      <w:r w:rsidRPr="0049711F">
        <w:rPr>
          <w:rFonts w:ascii="Times New Roman" w:hAnsi="Times New Roman"/>
          <w:sz w:val="28"/>
          <w:szCs w:val="28"/>
        </w:rPr>
        <w:t xml:space="preserve">Резултатите от въззивния контрол по отношение </w:t>
      </w:r>
      <w:r w:rsidR="007F53B3">
        <w:rPr>
          <w:rFonts w:ascii="Times New Roman" w:hAnsi="Times New Roman"/>
          <w:sz w:val="28"/>
          <w:szCs w:val="28"/>
        </w:rPr>
        <w:t>на постановените актове от</w:t>
      </w:r>
      <w:r w:rsidRPr="0049711F">
        <w:rPr>
          <w:rFonts w:ascii="Times New Roman" w:hAnsi="Times New Roman"/>
          <w:sz w:val="28"/>
          <w:szCs w:val="28"/>
        </w:rPr>
        <w:t xml:space="preserve"> наказателните съдии:</w:t>
      </w:r>
    </w:p>
    <w:p w14:paraId="4085B9D5" w14:textId="77777777" w:rsidR="003F7B6A" w:rsidRDefault="00091249" w:rsidP="003F7B6A">
      <w:pPr>
        <w:pStyle w:val="31"/>
        <w:ind w:right="283" w:firstLine="708"/>
        <w:rPr>
          <w:rFonts w:ascii="Times New Roman" w:hAnsi="Times New Roman"/>
          <w:sz w:val="28"/>
          <w:szCs w:val="28"/>
        </w:rPr>
      </w:pPr>
      <w:r w:rsidRPr="0049711F">
        <w:rPr>
          <w:rFonts w:ascii="Times New Roman" w:hAnsi="Times New Roman"/>
          <w:sz w:val="28"/>
          <w:szCs w:val="28"/>
        </w:rPr>
        <w:lastRenderedPageBreak/>
        <w:t xml:space="preserve">Мирослав Христов – от общо върнати с резултат по обжалвания по </w:t>
      </w:r>
      <w:r w:rsidR="00940066">
        <w:rPr>
          <w:rFonts w:ascii="Times New Roman" w:hAnsi="Times New Roman"/>
          <w:sz w:val="28"/>
          <w:szCs w:val="28"/>
        </w:rPr>
        <w:t>14</w:t>
      </w:r>
      <w:r>
        <w:rPr>
          <w:rFonts w:ascii="Times New Roman" w:hAnsi="Times New Roman"/>
          <w:sz w:val="28"/>
          <w:szCs w:val="28"/>
        </w:rPr>
        <w:t xml:space="preserve"> </w:t>
      </w:r>
      <w:r w:rsidRPr="0049711F">
        <w:rPr>
          <w:rFonts w:ascii="Times New Roman" w:hAnsi="Times New Roman"/>
          <w:sz w:val="28"/>
          <w:szCs w:val="28"/>
        </w:rPr>
        <w:t xml:space="preserve">бр. дела, са потвърдени </w:t>
      </w:r>
      <w:proofErr w:type="spellStart"/>
      <w:r w:rsidRPr="0049711F">
        <w:rPr>
          <w:rFonts w:ascii="Times New Roman" w:hAnsi="Times New Roman"/>
          <w:sz w:val="28"/>
          <w:szCs w:val="28"/>
        </w:rPr>
        <w:t>първоинстанционните</w:t>
      </w:r>
      <w:proofErr w:type="spellEnd"/>
      <w:r w:rsidRPr="0049711F">
        <w:rPr>
          <w:rFonts w:ascii="Times New Roman" w:hAnsi="Times New Roman"/>
          <w:sz w:val="28"/>
          <w:szCs w:val="28"/>
        </w:rPr>
        <w:t xml:space="preserve"> актове по </w:t>
      </w:r>
      <w:r w:rsidR="00940066">
        <w:rPr>
          <w:rFonts w:ascii="Times New Roman" w:hAnsi="Times New Roman"/>
          <w:sz w:val="28"/>
          <w:szCs w:val="28"/>
        </w:rPr>
        <w:t>4</w:t>
      </w:r>
      <w:r w:rsidRPr="0049711F">
        <w:rPr>
          <w:rFonts w:ascii="Times New Roman" w:hAnsi="Times New Roman"/>
          <w:sz w:val="28"/>
          <w:szCs w:val="28"/>
        </w:rPr>
        <w:t xml:space="preserve"> бр. дела.</w:t>
      </w:r>
    </w:p>
    <w:p w14:paraId="175853EE" w14:textId="77777777" w:rsidR="003F7B6A" w:rsidRDefault="00091249" w:rsidP="003F7B6A">
      <w:pPr>
        <w:pStyle w:val="31"/>
        <w:ind w:right="283" w:firstLine="708"/>
        <w:rPr>
          <w:rFonts w:ascii="Times New Roman" w:hAnsi="Times New Roman"/>
          <w:sz w:val="28"/>
          <w:szCs w:val="28"/>
        </w:rPr>
      </w:pPr>
      <w:r w:rsidRPr="0049711F">
        <w:rPr>
          <w:rFonts w:ascii="Times New Roman" w:hAnsi="Times New Roman"/>
          <w:sz w:val="28"/>
          <w:szCs w:val="28"/>
        </w:rPr>
        <w:t xml:space="preserve">Росен Костадинов -  от общо върнати с резултат по обжалвания по </w:t>
      </w:r>
      <w:r w:rsidR="00940066">
        <w:rPr>
          <w:rFonts w:ascii="Times New Roman" w:hAnsi="Times New Roman"/>
          <w:sz w:val="28"/>
          <w:szCs w:val="28"/>
        </w:rPr>
        <w:t>29</w:t>
      </w:r>
      <w:r>
        <w:rPr>
          <w:rFonts w:ascii="Times New Roman" w:hAnsi="Times New Roman"/>
          <w:sz w:val="28"/>
          <w:szCs w:val="28"/>
        </w:rPr>
        <w:t xml:space="preserve"> </w:t>
      </w:r>
      <w:r w:rsidRPr="0049711F">
        <w:rPr>
          <w:rFonts w:ascii="Times New Roman" w:hAnsi="Times New Roman"/>
          <w:sz w:val="28"/>
          <w:szCs w:val="28"/>
        </w:rPr>
        <w:t xml:space="preserve">бр. дела, са потвърдени </w:t>
      </w:r>
      <w:proofErr w:type="spellStart"/>
      <w:r w:rsidRPr="0049711F">
        <w:rPr>
          <w:rFonts w:ascii="Times New Roman" w:hAnsi="Times New Roman"/>
          <w:sz w:val="28"/>
          <w:szCs w:val="28"/>
        </w:rPr>
        <w:t>първоинстанционните</w:t>
      </w:r>
      <w:proofErr w:type="spellEnd"/>
      <w:r w:rsidRPr="0049711F">
        <w:rPr>
          <w:rFonts w:ascii="Times New Roman" w:hAnsi="Times New Roman"/>
          <w:sz w:val="28"/>
          <w:szCs w:val="28"/>
        </w:rPr>
        <w:t xml:space="preserve"> актове по </w:t>
      </w:r>
      <w:r w:rsidR="00940066">
        <w:rPr>
          <w:rFonts w:ascii="Times New Roman" w:hAnsi="Times New Roman"/>
          <w:sz w:val="28"/>
          <w:szCs w:val="28"/>
        </w:rPr>
        <w:t>19</w:t>
      </w:r>
      <w:r w:rsidRPr="0049711F">
        <w:rPr>
          <w:rFonts w:ascii="Times New Roman" w:hAnsi="Times New Roman"/>
          <w:sz w:val="28"/>
          <w:szCs w:val="28"/>
        </w:rPr>
        <w:t xml:space="preserve"> бр. дела.</w:t>
      </w:r>
    </w:p>
    <w:p w14:paraId="00D135BD" w14:textId="77777777" w:rsidR="003F7B6A" w:rsidRDefault="00091249" w:rsidP="003F7B6A">
      <w:pPr>
        <w:pStyle w:val="31"/>
        <w:ind w:right="283" w:firstLine="708"/>
        <w:rPr>
          <w:rFonts w:ascii="Times New Roman" w:hAnsi="Times New Roman"/>
          <w:sz w:val="28"/>
          <w:szCs w:val="28"/>
        </w:rPr>
      </w:pPr>
      <w:r w:rsidRPr="0049711F">
        <w:rPr>
          <w:rFonts w:ascii="Times New Roman" w:hAnsi="Times New Roman"/>
          <w:sz w:val="28"/>
          <w:szCs w:val="28"/>
        </w:rPr>
        <w:t xml:space="preserve">Стоян Стоянов -  от общо върнати с резултат по обжалвания по </w:t>
      </w:r>
      <w:r w:rsidR="00940066">
        <w:rPr>
          <w:rFonts w:ascii="Times New Roman" w:hAnsi="Times New Roman"/>
          <w:sz w:val="28"/>
          <w:szCs w:val="28"/>
        </w:rPr>
        <w:t>13</w:t>
      </w:r>
      <w:r w:rsidRPr="0049711F">
        <w:rPr>
          <w:rFonts w:ascii="Times New Roman" w:hAnsi="Times New Roman"/>
          <w:sz w:val="28"/>
          <w:szCs w:val="28"/>
        </w:rPr>
        <w:t xml:space="preserve"> бр. дела, са потвърдени </w:t>
      </w:r>
      <w:proofErr w:type="spellStart"/>
      <w:r w:rsidRPr="0049711F">
        <w:rPr>
          <w:rFonts w:ascii="Times New Roman" w:hAnsi="Times New Roman"/>
          <w:sz w:val="28"/>
          <w:szCs w:val="28"/>
        </w:rPr>
        <w:t>първоинстанционните</w:t>
      </w:r>
      <w:proofErr w:type="spellEnd"/>
      <w:r w:rsidRPr="0049711F">
        <w:rPr>
          <w:rFonts w:ascii="Times New Roman" w:hAnsi="Times New Roman"/>
          <w:sz w:val="28"/>
          <w:szCs w:val="28"/>
        </w:rPr>
        <w:t xml:space="preserve"> актове по </w:t>
      </w:r>
      <w:r w:rsidR="00940066">
        <w:rPr>
          <w:rFonts w:ascii="Times New Roman" w:hAnsi="Times New Roman"/>
          <w:sz w:val="28"/>
          <w:szCs w:val="28"/>
        </w:rPr>
        <w:t>7</w:t>
      </w:r>
      <w:r w:rsidR="007F53B3">
        <w:rPr>
          <w:rFonts w:ascii="Times New Roman" w:hAnsi="Times New Roman"/>
          <w:sz w:val="28"/>
          <w:szCs w:val="28"/>
        </w:rPr>
        <w:t xml:space="preserve"> </w:t>
      </w:r>
      <w:r w:rsidRPr="0049711F">
        <w:rPr>
          <w:rFonts w:ascii="Times New Roman" w:hAnsi="Times New Roman"/>
          <w:sz w:val="28"/>
          <w:szCs w:val="28"/>
        </w:rPr>
        <w:t>бр. дела.</w:t>
      </w:r>
    </w:p>
    <w:p w14:paraId="6DAEA6F5" w14:textId="77777777" w:rsidR="003F7B6A" w:rsidRDefault="00091249" w:rsidP="003F7B6A">
      <w:pPr>
        <w:pStyle w:val="31"/>
        <w:ind w:right="283" w:firstLine="708"/>
        <w:rPr>
          <w:rFonts w:ascii="Times New Roman" w:hAnsi="Times New Roman"/>
          <w:sz w:val="28"/>
          <w:szCs w:val="28"/>
        </w:rPr>
      </w:pPr>
      <w:r w:rsidRPr="0049711F">
        <w:rPr>
          <w:rFonts w:ascii="Times New Roman" w:hAnsi="Times New Roman"/>
          <w:sz w:val="28"/>
          <w:szCs w:val="28"/>
        </w:rPr>
        <w:t xml:space="preserve">Галина Василева – от общо върнати с резултат по обжалвания по </w:t>
      </w:r>
      <w:r w:rsidR="00940066">
        <w:rPr>
          <w:rFonts w:ascii="Times New Roman" w:hAnsi="Times New Roman"/>
          <w:sz w:val="28"/>
          <w:szCs w:val="28"/>
        </w:rPr>
        <w:t>31</w:t>
      </w:r>
      <w:r w:rsidRPr="0049711F">
        <w:rPr>
          <w:rFonts w:ascii="Times New Roman" w:hAnsi="Times New Roman"/>
          <w:sz w:val="28"/>
          <w:szCs w:val="28"/>
        </w:rPr>
        <w:t xml:space="preserve"> бр. дела, са потвърдени  </w:t>
      </w:r>
      <w:proofErr w:type="spellStart"/>
      <w:r w:rsidRPr="0049711F">
        <w:rPr>
          <w:rFonts w:ascii="Times New Roman" w:hAnsi="Times New Roman"/>
          <w:sz w:val="28"/>
          <w:szCs w:val="28"/>
        </w:rPr>
        <w:t>първоинстанционните</w:t>
      </w:r>
      <w:proofErr w:type="spellEnd"/>
      <w:r w:rsidRPr="0049711F">
        <w:rPr>
          <w:rFonts w:ascii="Times New Roman" w:hAnsi="Times New Roman"/>
          <w:sz w:val="28"/>
          <w:szCs w:val="28"/>
        </w:rPr>
        <w:t xml:space="preserve"> актове по </w:t>
      </w:r>
      <w:r w:rsidR="00940066">
        <w:rPr>
          <w:rFonts w:ascii="Times New Roman" w:hAnsi="Times New Roman"/>
          <w:sz w:val="28"/>
          <w:szCs w:val="28"/>
        </w:rPr>
        <w:t>22</w:t>
      </w:r>
      <w:r w:rsidRPr="0049711F">
        <w:rPr>
          <w:rFonts w:ascii="Times New Roman" w:hAnsi="Times New Roman"/>
          <w:sz w:val="28"/>
          <w:szCs w:val="28"/>
        </w:rPr>
        <w:t xml:space="preserve"> бр. дела.</w:t>
      </w:r>
    </w:p>
    <w:p w14:paraId="3E2E9A74" w14:textId="6047F7A4" w:rsidR="00091249" w:rsidRDefault="00091249" w:rsidP="003F7B6A">
      <w:pPr>
        <w:pStyle w:val="31"/>
        <w:ind w:right="283" w:firstLine="708"/>
        <w:rPr>
          <w:rFonts w:ascii="Times New Roman" w:hAnsi="Times New Roman"/>
          <w:sz w:val="28"/>
          <w:szCs w:val="28"/>
        </w:rPr>
      </w:pPr>
      <w:r w:rsidRPr="0049711F">
        <w:rPr>
          <w:rFonts w:ascii="Times New Roman" w:hAnsi="Times New Roman"/>
          <w:sz w:val="28"/>
          <w:szCs w:val="28"/>
        </w:rPr>
        <w:t xml:space="preserve">Или с други думи, потвърдените изцяло съдебни актове са </w:t>
      </w:r>
      <w:r w:rsidR="00940066">
        <w:rPr>
          <w:rFonts w:ascii="Times New Roman" w:hAnsi="Times New Roman"/>
          <w:sz w:val="28"/>
          <w:szCs w:val="28"/>
        </w:rPr>
        <w:t>59,77 %</w:t>
      </w:r>
      <w:r w:rsidRPr="0049711F">
        <w:rPr>
          <w:rFonts w:ascii="Times New Roman" w:hAnsi="Times New Roman"/>
          <w:sz w:val="28"/>
          <w:szCs w:val="28"/>
        </w:rPr>
        <w:t xml:space="preserve"> от общия брой на резултата на обжалваните дела.</w:t>
      </w:r>
    </w:p>
    <w:p w14:paraId="1CE82DC2" w14:textId="77777777" w:rsidR="00091249" w:rsidRDefault="00091249" w:rsidP="00091249">
      <w:pPr>
        <w:ind w:left="284" w:right="283" w:firstLine="720"/>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992"/>
        <w:gridCol w:w="709"/>
        <w:gridCol w:w="850"/>
        <w:gridCol w:w="709"/>
        <w:gridCol w:w="709"/>
        <w:gridCol w:w="708"/>
        <w:gridCol w:w="851"/>
        <w:gridCol w:w="709"/>
        <w:gridCol w:w="708"/>
      </w:tblGrid>
      <w:tr w:rsidR="000F2011" w:rsidRPr="006248BC" w14:paraId="05682EB1" w14:textId="77777777" w:rsidTr="00472531">
        <w:tc>
          <w:tcPr>
            <w:tcW w:w="1809" w:type="dxa"/>
            <w:vMerge w:val="restart"/>
            <w:shd w:val="clear" w:color="auto" w:fill="auto"/>
          </w:tcPr>
          <w:p w14:paraId="3E6EE3CF" w14:textId="77777777" w:rsidR="000F2011" w:rsidRPr="006248BC" w:rsidRDefault="000F2011" w:rsidP="00472531">
            <w:pPr>
              <w:jc w:val="both"/>
              <w:rPr>
                <w:rFonts w:ascii="Times New Roman" w:hAnsi="Times New Roman"/>
                <w:lang w:eastAsia="bg-BG"/>
              </w:rPr>
            </w:pPr>
          </w:p>
          <w:p w14:paraId="3F266014" w14:textId="77777777" w:rsidR="000F2011" w:rsidRPr="006248BC" w:rsidRDefault="000F2011" w:rsidP="00472531">
            <w:pPr>
              <w:jc w:val="both"/>
              <w:rPr>
                <w:rFonts w:ascii="Times New Roman" w:hAnsi="Times New Roman"/>
                <w:lang w:eastAsia="bg-BG"/>
              </w:rPr>
            </w:pPr>
          </w:p>
          <w:p w14:paraId="3E40BDFA" w14:textId="77777777" w:rsidR="000F2011" w:rsidRPr="006248BC" w:rsidRDefault="000F2011" w:rsidP="00472531">
            <w:pPr>
              <w:jc w:val="both"/>
              <w:rPr>
                <w:rFonts w:ascii="Times New Roman" w:hAnsi="Times New Roman"/>
                <w:lang w:eastAsia="bg-BG"/>
              </w:rPr>
            </w:pPr>
            <w:r w:rsidRPr="006248BC">
              <w:rPr>
                <w:rFonts w:ascii="Times New Roman" w:hAnsi="Times New Roman"/>
                <w:lang w:eastAsia="bg-BG"/>
              </w:rPr>
              <w:t>СЪДИЯ</w:t>
            </w:r>
          </w:p>
        </w:tc>
        <w:tc>
          <w:tcPr>
            <w:tcW w:w="993" w:type="dxa"/>
            <w:vMerge w:val="restart"/>
            <w:shd w:val="clear" w:color="auto" w:fill="auto"/>
          </w:tcPr>
          <w:p w14:paraId="54C4EA13" w14:textId="77777777" w:rsidR="000F2011" w:rsidRPr="006248BC" w:rsidRDefault="000F2011" w:rsidP="00472531">
            <w:pPr>
              <w:jc w:val="both"/>
              <w:rPr>
                <w:rFonts w:ascii="Times New Roman" w:hAnsi="Times New Roman"/>
                <w:b/>
                <w:sz w:val="20"/>
                <w:lang w:eastAsia="bg-BG"/>
              </w:rPr>
            </w:pPr>
          </w:p>
          <w:p w14:paraId="2154B4F8" w14:textId="77777777" w:rsidR="000F2011" w:rsidRPr="006248BC" w:rsidRDefault="000F2011" w:rsidP="00472531">
            <w:pPr>
              <w:jc w:val="both"/>
              <w:rPr>
                <w:rFonts w:ascii="Times New Roman" w:hAnsi="Times New Roman"/>
                <w:b/>
                <w:sz w:val="20"/>
                <w:lang w:eastAsia="bg-BG"/>
              </w:rPr>
            </w:pPr>
            <w:proofErr w:type="spellStart"/>
            <w:r w:rsidRPr="006248BC">
              <w:rPr>
                <w:rFonts w:ascii="Times New Roman" w:hAnsi="Times New Roman"/>
                <w:b/>
                <w:sz w:val="20"/>
                <w:lang w:eastAsia="bg-BG"/>
              </w:rPr>
              <w:t>изпра-тени</w:t>
            </w:r>
            <w:proofErr w:type="spellEnd"/>
            <w:r w:rsidRPr="006248BC">
              <w:rPr>
                <w:rFonts w:ascii="Times New Roman" w:hAnsi="Times New Roman"/>
                <w:b/>
                <w:sz w:val="20"/>
                <w:lang w:eastAsia="bg-BG"/>
              </w:rPr>
              <w:t xml:space="preserve"> за </w:t>
            </w:r>
          </w:p>
          <w:p w14:paraId="49AF4E4F" w14:textId="77777777" w:rsidR="000F2011" w:rsidRPr="006248BC" w:rsidRDefault="000F2011" w:rsidP="00472531">
            <w:pPr>
              <w:jc w:val="both"/>
              <w:rPr>
                <w:rFonts w:ascii="Times New Roman" w:hAnsi="Times New Roman"/>
                <w:b/>
                <w:sz w:val="20"/>
                <w:lang w:eastAsia="bg-BG"/>
              </w:rPr>
            </w:pPr>
            <w:proofErr w:type="spellStart"/>
            <w:r w:rsidRPr="006248BC">
              <w:rPr>
                <w:rFonts w:ascii="Times New Roman" w:hAnsi="Times New Roman"/>
                <w:b/>
                <w:sz w:val="20"/>
                <w:lang w:eastAsia="bg-BG"/>
              </w:rPr>
              <w:t>обжал-ване</w:t>
            </w:r>
            <w:proofErr w:type="spellEnd"/>
            <w:r w:rsidRPr="006248BC">
              <w:rPr>
                <w:rFonts w:ascii="Times New Roman" w:hAnsi="Times New Roman"/>
                <w:b/>
                <w:sz w:val="20"/>
                <w:lang w:eastAsia="bg-BG"/>
              </w:rPr>
              <w:t xml:space="preserve"> </w:t>
            </w:r>
            <w:proofErr w:type="spellStart"/>
            <w:r w:rsidRPr="006248BC">
              <w:rPr>
                <w:rFonts w:ascii="Times New Roman" w:hAnsi="Times New Roman"/>
                <w:b/>
                <w:sz w:val="20"/>
                <w:lang w:eastAsia="bg-BG"/>
              </w:rPr>
              <w:t>съдеб-ни</w:t>
            </w:r>
            <w:proofErr w:type="spellEnd"/>
            <w:r w:rsidRPr="006248BC">
              <w:rPr>
                <w:rFonts w:ascii="Times New Roman" w:hAnsi="Times New Roman"/>
                <w:b/>
                <w:sz w:val="20"/>
                <w:lang w:eastAsia="bg-BG"/>
              </w:rPr>
              <w:t xml:space="preserve"> актове</w:t>
            </w:r>
          </w:p>
          <w:p w14:paraId="655BF9B9" w14:textId="77777777" w:rsidR="000F2011" w:rsidRPr="006248BC" w:rsidRDefault="000F2011" w:rsidP="00472531">
            <w:pPr>
              <w:jc w:val="both"/>
              <w:rPr>
                <w:rFonts w:ascii="Times New Roman" w:hAnsi="Times New Roman"/>
                <w:b/>
                <w:sz w:val="20"/>
                <w:lang w:eastAsia="bg-BG"/>
              </w:rPr>
            </w:pPr>
            <w:r>
              <w:rPr>
                <w:rFonts w:ascii="Times New Roman" w:hAnsi="Times New Roman"/>
                <w:b/>
                <w:sz w:val="20"/>
                <w:lang w:eastAsia="bg-BG"/>
              </w:rPr>
              <w:t>през 2023</w:t>
            </w:r>
            <w:r w:rsidRPr="006248BC">
              <w:rPr>
                <w:rFonts w:ascii="Times New Roman" w:hAnsi="Times New Roman"/>
                <w:b/>
                <w:sz w:val="20"/>
                <w:lang w:eastAsia="bg-BG"/>
              </w:rPr>
              <w:t xml:space="preserve"> г</w:t>
            </w:r>
          </w:p>
          <w:p w14:paraId="148823EC" w14:textId="77777777" w:rsidR="000F2011" w:rsidRPr="006248BC" w:rsidRDefault="000F2011" w:rsidP="00472531">
            <w:pPr>
              <w:jc w:val="both"/>
              <w:rPr>
                <w:rFonts w:ascii="Times New Roman" w:hAnsi="Times New Roman"/>
                <w:b/>
                <w:sz w:val="20"/>
                <w:lang w:eastAsia="bg-BG"/>
              </w:rPr>
            </w:pPr>
          </w:p>
        </w:tc>
        <w:tc>
          <w:tcPr>
            <w:tcW w:w="992" w:type="dxa"/>
            <w:vMerge w:val="restart"/>
            <w:shd w:val="clear" w:color="auto" w:fill="auto"/>
          </w:tcPr>
          <w:p w14:paraId="45D6D5EC" w14:textId="77777777" w:rsidR="000F2011" w:rsidRPr="006248BC" w:rsidRDefault="000F2011" w:rsidP="00472531">
            <w:pPr>
              <w:jc w:val="both"/>
              <w:rPr>
                <w:rFonts w:ascii="Times New Roman" w:hAnsi="Times New Roman"/>
                <w:b/>
                <w:sz w:val="20"/>
                <w:lang w:eastAsia="bg-BG"/>
              </w:rPr>
            </w:pPr>
          </w:p>
          <w:p w14:paraId="5DD9999F" w14:textId="77777777" w:rsidR="000F2011" w:rsidRPr="006248BC" w:rsidRDefault="000F2011" w:rsidP="00472531">
            <w:pPr>
              <w:jc w:val="both"/>
              <w:rPr>
                <w:rFonts w:ascii="Times New Roman" w:hAnsi="Times New Roman"/>
                <w:b/>
                <w:sz w:val="20"/>
                <w:lang w:eastAsia="bg-BG"/>
              </w:rPr>
            </w:pPr>
            <w:r w:rsidRPr="006248BC">
              <w:rPr>
                <w:rFonts w:ascii="Times New Roman" w:hAnsi="Times New Roman"/>
                <w:b/>
                <w:sz w:val="20"/>
                <w:lang w:eastAsia="bg-BG"/>
              </w:rPr>
              <w:t xml:space="preserve">всичко върна-ти с </w:t>
            </w:r>
            <w:proofErr w:type="spellStart"/>
            <w:r w:rsidRPr="006248BC">
              <w:rPr>
                <w:rFonts w:ascii="Times New Roman" w:hAnsi="Times New Roman"/>
                <w:b/>
                <w:sz w:val="20"/>
                <w:lang w:eastAsia="bg-BG"/>
              </w:rPr>
              <w:t>резул-тат</w:t>
            </w:r>
            <w:proofErr w:type="spellEnd"/>
            <w:r w:rsidRPr="006248BC">
              <w:rPr>
                <w:rFonts w:ascii="Times New Roman" w:hAnsi="Times New Roman"/>
                <w:b/>
                <w:sz w:val="20"/>
                <w:lang w:eastAsia="bg-BG"/>
              </w:rPr>
              <w:t xml:space="preserve"> от </w:t>
            </w:r>
            <w:proofErr w:type="spellStart"/>
            <w:r w:rsidRPr="006248BC">
              <w:rPr>
                <w:rFonts w:ascii="Times New Roman" w:hAnsi="Times New Roman"/>
                <w:b/>
                <w:sz w:val="20"/>
                <w:lang w:eastAsia="bg-BG"/>
              </w:rPr>
              <w:t>обжал-ването</w:t>
            </w:r>
            <w:proofErr w:type="spellEnd"/>
          </w:p>
          <w:p w14:paraId="7FE74F43" w14:textId="77777777" w:rsidR="000F2011" w:rsidRPr="006248BC" w:rsidRDefault="000F2011" w:rsidP="00472531">
            <w:pPr>
              <w:jc w:val="both"/>
              <w:rPr>
                <w:rFonts w:ascii="Times New Roman" w:hAnsi="Times New Roman"/>
                <w:b/>
                <w:sz w:val="20"/>
                <w:lang w:eastAsia="bg-BG"/>
              </w:rPr>
            </w:pPr>
            <w:r>
              <w:rPr>
                <w:rFonts w:ascii="Times New Roman" w:hAnsi="Times New Roman"/>
                <w:b/>
                <w:sz w:val="20"/>
                <w:lang w:eastAsia="bg-BG"/>
              </w:rPr>
              <w:t>през 2023</w:t>
            </w:r>
            <w:r w:rsidRPr="006248BC">
              <w:rPr>
                <w:rFonts w:ascii="Times New Roman" w:hAnsi="Times New Roman"/>
                <w:b/>
                <w:sz w:val="20"/>
                <w:lang w:eastAsia="bg-BG"/>
              </w:rPr>
              <w:t xml:space="preserve"> г.</w:t>
            </w:r>
          </w:p>
          <w:p w14:paraId="67D8A9C2" w14:textId="77777777" w:rsidR="000F2011" w:rsidRPr="006248BC" w:rsidRDefault="000F2011" w:rsidP="00472531">
            <w:pPr>
              <w:jc w:val="both"/>
              <w:rPr>
                <w:rFonts w:ascii="Times New Roman" w:hAnsi="Times New Roman"/>
                <w:b/>
                <w:sz w:val="20"/>
                <w:lang w:eastAsia="bg-BG"/>
              </w:rPr>
            </w:pPr>
          </w:p>
        </w:tc>
        <w:tc>
          <w:tcPr>
            <w:tcW w:w="2977" w:type="dxa"/>
            <w:gridSpan w:val="4"/>
            <w:shd w:val="clear" w:color="auto" w:fill="auto"/>
          </w:tcPr>
          <w:p w14:paraId="7DF57162" w14:textId="77777777" w:rsidR="000F2011" w:rsidRPr="006248BC" w:rsidRDefault="000F2011" w:rsidP="00472531">
            <w:pPr>
              <w:jc w:val="both"/>
              <w:rPr>
                <w:rFonts w:ascii="Times New Roman" w:hAnsi="Times New Roman"/>
                <w:sz w:val="20"/>
                <w:lang w:eastAsia="bg-BG"/>
              </w:rPr>
            </w:pPr>
            <w:r w:rsidRPr="006248BC">
              <w:rPr>
                <w:rFonts w:ascii="Times New Roman" w:hAnsi="Times New Roman"/>
                <w:sz w:val="20"/>
                <w:lang w:eastAsia="bg-BG"/>
              </w:rPr>
              <w:t>върнати дела с</w:t>
            </w:r>
          </w:p>
          <w:p w14:paraId="4C0BAABF" w14:textId="77777777" w:rsidR="000F2011" w:rsidRPr="006248BC" w:rsidRDefault="000F2011" w:rsidP="00472531">
            <w:pPr>
              <w:jc w:val="both"/>
              <w:rPr>
                <w:rFonts w:ascii="Times New Roman" w:hAnsi="Times New Roman"/>
                <w:sz w:val="20"/>
                <w:lang w:eastAsia="bg-BG"/>
              </w:rPr>
            </w:pPr>
            <w:r w:rsidRPr="006248BC">
              <w:rPr>
                <w:rFonts w:ascii="Times New Roman" w:hAnsi="Times New Roman"/>
                <w:sz w:val="20"/>
                <w:lang w:eastAsia="bg-BG"/>
              </w:rPr>
              <w:t>резултат от обжалването на решения</w:t>
            </w:r>
          </w:p>
        </w:tc>
        <w:tc>
          <w:tcPr>
            <w:tcW w:w="2976" w:type="dxa"/>
            <w:gridSpan w:val="4"/>
            <w:shd w:val="clear" w:color="auto" w:fill="auto"/>
          </w:tcPr>
          <w:p w14:paraId="76A23BD2" w14:textId="77777777" w:rsidR="000F2011" w:rsidRPr="006248BC" w:rsidRDefault="000F2011" w:rsidP="00472531">
            <w:pPr>
              <w:jc w:val="both"/>
              <w:rPr>
                <w:rFonts w:ascii="Times New Roman" w:hAnsi="Times New Roman"/>
                <w:sz w:val="20"/>
                <w:lang w:eastAsia="bg-BG"/>
              </w:rPr>
            </w:pPr>
            <w:r w:rsidRPr="006248BC">
              <w:rPr>
                <w:rFonts w:ascii="Times New Roman" w:hAnsi="Times New Roman"/>
                <w:sz w:val="20"/>
                <w:lang w:eastAsia="bg-BG"/>
              </w:rPr>
              <w:t>върнати дела с</w:t>
            </w:r>
          </w:p>
          <w:p w14:paraId="48DDF0B5" w14:textId="77777777" w:rsidR="000F2011" w:rsidRPr="006248BC" w:rsidRDefault="000F2011" w:rsidP="00472531">
            <w:pPr>
              <w:jc w:val="both"/>
              <w:rPr>
                <w:rFonts w:ascii="Times New Roman" w:hAnsi="Times New Roman"/>
                <w:sz w:val="20"/>
                <w:lang w:val="en-US" w:eastAsia="bg-BG"/>
              </w:rPr>
            </w:pPr>
            <w:r w:rsidRPr="006248BC">
              <w:rPr>
                <w:rFonts w:ascii="Times New Roman" w:hAnsi="Times New Roman"/>
                <w:sz w:val="20"/>
                <w:lang w:eastAsia="bg-BG"/>
              </w:rPr>
              <w:t>резултат от обжалването на определения и разпореждания</w:t>
            </w:r>
          </w:p>
        </w:tc>
      </w:tr>
      <w:tr w:rsidR="000F2011" w:rsidRPr="006248BC" w14:paraId="464F4368" w14:textId="77777777" w:rsidTr="00472531">
        <w:tc>
          <w:tcPr>
            <w:tcW w:w="1809" w:type="dxa"/>
            <w:vMerge/>
            <w:shd w:val="clear" w:color="auto" w:fill="auto"/>
          </w:tcPr>
          <w:p w14:paraId="08D3F51A" w14:textId="77777777" w:rsidR="000F2011" w:rsidRPr="006248BC" w:rsidRDefault="000F2011" w:rsidP="00472531">
            <w:pPr>
              <w:jc w:val="both"/>
              <w:rPr>
                <w:rFonts w:ascii="Times New Roman" w:hAnsi="Times New Roman"/>
                <w:lang w:val="en-US" w:eastAsia="bg-BG"/>
              </w:rPr>
            </w:pPr>
          </w:p>
        </w:tc>
        <w:tc>
          <w:tcPr>
            <w:tcW w:w="993" w:type="dxa"/>
            <w:vMerge/>
            <w:shd w:val="clear" w:color="auto" w:fill="auto"/>
          </w:tcPr>
          <w:p w14:paraId="466E8DC8" w14:textId="77777777" w:rsidR="000F2011" w:rsidRPr="006248BC" w:rsidRDefault="000F2011" w:rsidP="00472531">
            <w:pPr>
              <w:jc w:val="both"/>
              <w:rPr>
                <w:rFonts w:ascii="Times New Roman" w:hAnsi="Times New Roman"/>
                <w:b/>
                <w:sz w:val="20"/>
                <w:lang w:val="en-US" w:eastAsia="bg-BG"/>
              </w:rPr>
            </w:pPr>
          </w:p>
        </w:tc>
        <w:tc>
          <w:tcPr>
            <w:tcW w:w="992" w:type="dxa"/>
            <w:vMerge/>
            <w:shd w:val="clear" w:color="auto" w:fill="auto"/>
          </w:tcPr>
          <w:p w14:paraId="1A42195C" w14:textId="77777777" w:rsidR="000F2011" w:rsidRPr="006248BC" w:rsidRDefault="000F2011" w:rsidP="00472531">
            <w:pPr>
              <w:jc w:val="both"/>
              <w:rPr>
                <w:rFonts w:ascii="Times New Roman" w:hAnsi="Times New Roman"/>
                <w:b/>
                <w:sz w:val="20"/>
                <w:lang w:val="en-US" w:eastAsia="bg-BG"/>
              </w:rPr>
            </w:pPr>
          </w:p>
        </w:tc>
        <w:tc>
          <w:tcPr>
            <w:tcW w:w="709" w:type="dxa"/>
            <w:shd w:val="clear" w:color="auto" w:fill="auto"/>
          </w:tcPr>
          <w:p w14:paraId="74D3A0E1" w14:textId="77777777" w:rsidR="000F2011" w:rsidRPr="006248BC" w:rsidRDefault="000F2011" w:rsidP="00472531">
            <w:pPr>
              <w:jc w:val="both"/>
              <w:rPr>
                <w:rFonts w:ascii="Times New Roman" w:hAnsi="Times New Roman"/>
                <w:b/>
                <w:sz w:val="20"/>
                <w:lang w:eastAsia="bg-BG"/>
              </w:rPr>
            </w:pPr>
          </w:p>
          <w:p w14:paraId="75CFDC5C" w14:textId="77777777" w:rsidR="000F2011" w:rsidRPr="006248BC" w:rsidRDefault="000F2011" w:rsidP="00472531">
            <w:pPr>
              <w:jc w:val="both"/>
              <w:rPr>
                <w:rFonts w:ascii="Times New Roman" w:hAnsi="Times New Roman"/>
                <w:b/>
                <w:sz w:val="20"/>
                <w:lang w:eastAsia="bg-BG"/>
              </w:rPr>
            </w:pPr>
            <w:r w:rsidRPr="006248BC">
              <w:rPr>
                <w:rFonts w:ascii="Times New Roman" w:hAnsi="Times New Roman"/>
                <w:b/>
                <w:sz w:val="20"/>
                <w:lang w:eastAsia="bg-BG"/>
              </w:rPr>
              <w:t>ВЖ и КЖ</w:t>
            </w:r>
          </w:p>
        </w:tc>
        <w:tc>
          <w:tcPr>
            <w:tcW w:w="850" w:type="dxa"/>
            <w:shd w:val="clear" w:color="auto" w:fill="auto"/>
          </w:tcPr>
          <w:p w14:paraId="4245A2BE" w14:textId="77777777" w:rsidR="000F2011" w:rsidRPr="006248BC" w:rsidRDefault="000F2011" w:rsidP="00472531">
            <w:pPr>
              <w:jc w:val="both"/>
              <w:rPr>
                <w:rFonts w:ascii="Times New Roman" w:hAnsi="Times New Roman"/>
                <w:sz w:val="20"/>
                <w:lang w:eastAsia="bg-BG"/>
              </w:rPr>
            </w:pPr>
          </w:p>
          <w:p w14:paraId="04812D77" w14:textId="77777777" w:rsidR="000F2011" w:rsidRPr="006248BC" w:rsidRDefault="000F2011" w:rsidP="00472531">
            <w:pPr>
              <w:jc w:val="both"/>
              <w:rPr>
                <w:rFonts w:ascii="Times New Roman" w:hAnsi="Times New Roman"/>
                <w:sz w:val="20"/>
                <w:lang w:eastAsia="bg-BG"/>
              </w:rPr>
            </w:pPr>
            <w:r w:rsidRPr="006248BC">
              <w:rPr>
                <w:rFonts w:ascii="Times New Roman" w:hAnsi="Times New Roman"/>
                <w:sz w:val="20"/>
                <w:lang w:eastAsia="bg-BG"/>
              </w:rPr>
              <w:t>потвърдени</w:t>
            </w:r>
          </w:p>
        </w:tc>
        <w:tc>
          <w:tcPr>
            <w:tcW w:w="709" w:type="dxa"/>
            <w:shd w:val="clear" w:color="auto" w:fill="auto"/>
          </w:tcPr>
          <w:p w14:paraId="6AB9EAEC" w14:textId="77777777" w:rsidR="000F2011" w:rsidRPr="006248BC" w:rsidRDefault="000F2011" w:rsidP="00472531">
            <w:pPr>
              <w:jc w:val="both"/>
              <w:rPr>
                <w:rFonts w:ascii="Times New Roman" w:hAnsi="Times New Roman"/>
                <w:sz w:val="20"/>
                <w:lang w:eastAsia="bg-BG"/>
              </w:rPr>
            </w:pPr>
          </w:p>
          <w:p w14:paraId="79763E84" w14:textId="77777777" w:rsidR="000F2011" w:rsidRPr="006248BC" w:rsidRDefault="000F2011" w:rsidP="00472531">
            <w:pPr>
              <w:jc w:val="both"/>
              <w:rPr>
                <w:rFonts w:ascii="Times New Roman" w:hAnsi="Times New Roman"/>
                <w:sz w:val="20"/>
                <w:lang w:eastAsia="bg-BG"/>
              </w:rPr>
            </w:pPr>
            <w:r w:rsidRPr="006248BC">
              <w:rPr>
                <w:rFonts w:ascii="Times New Roman" w:hAnsi="Times New Roman"/>
                <w:sz w:val="20"/>
                <w:lang w:eastAsia="bg-BG"/>
              </w:rPr>
              <w:t>изменени</w:t>
            </w:r>
          </w:p>
        </w:tc>
        <w:tc>
          <w:tcPr>
            <w:tcW w:w="709" w:type="dxa"/>
            <w:shd w:val="clear" w:color="auto" w:fill="auto"/>
          </w:tcPr>
          <w:p w14:paraId="4849458A" w14:textId="77777777" w:rsidR="000F2011" w:rsidRPr="006248BC" w:rsidRDefault="000F2011" w:rsidP="00472531">
            <w:pPr>
              <w:jc w:val="both"/>
              <w:rPr>
                <w:rFonts w:ascii="Times New Roman" w:hAnsi="Times New Roman"/>
                <w:sz w:val="20"/>
                <w:lang w:eastAsia="bg-BG"/>
              </w:rPr>
            </w:pPr>
          </w:p>
          <w:p w14:paraId="3DFD9513" w14:textId="77777777" w:rsidR="000F2011" w:rsidRPr="006248BC" w:rsidRDefault="000F2011" w:rsidP="00472531">
            <w:pPr>
              <w:jc w:val="both"/>
              <w:rPr>
                <w:rFonts w:ascii="Times New Roman" w:hAnsi="Times New Roman"/>
                <w:sz w:val="20"/>
                <w:lang w:eastAsia="bg-BG"/>
              </w:rPr>
            </w:pPr>
            <w:r w:rsidRPr="006248BC">
              <w:rPr>
                <w:rFonts w:ascii="Times New Roman" w:hAnsi="Times New Roman"/>
                <w:sz w:val="20"/>
                <w:lang w:eastAsia="bg-BG"/>
              </w:rPr>
              <w:t>отменени</w:t>
            </w:r>
          </w:p>
        </w:tc>
        <w:tc>
          <w:tcPr>
            <w:tcW w:w="708" w:type="dxa"/>
            <w:shd w:val="clear" w:color="auto" w:fill="auto"/>
          </w:tcPr>
          <w:p w14:paraId="444CE0DB" w14:textId="77777777" w:rsidR="000F2011" w:rsidRPr="006248BC" w:rsidRDefault="000F2011" w:rsidP="00472531">
            <w:pPr>
              <w:jc w:val="both"/>
              <w:rPr>
                <w:rFonts w:ascii="Times New Roman" w:hAnsi="Times New Roman"/>
                <w:b/>
                <w:sz w:val="20"/>
                <w:lang w:eastAsia="bg-BG"/>
              </w:rPr>
            </w:pPr>
          </w:p>
          <w:p w14:paraId="545AFB10" w14:textId="77777777" w:rsidR="000F2011" w:rsidRPr="006248BC" w:rsidRDefault="000F2011" w:rsidP="00472531">
            <w:pPr>
              <w:jc w:val="both"/>
              <w:rPr>
                <w:rFonts w:ascii="Times New Roman" w:hAnsi="Times New Roman"/>
                <w:b/>
                <w:sz w:val="20"/>
                <w:lang w:eastAsia="bg-BG"/>
              </w:rPr>
            </w:pPr>
            <w:r w:rsidRPr="006248BC">
              <w:rPr>
                <w:rFonts w:ascii="Times New Roman" w:hAnsi="Times New Roman"/>
                <w:b/>
                <w:sz w:val="20"/>
                <w:lang w:eastAsia="bg-BG"/>
              </w:rPr>
              <w:t>ЧЖ и ЧКЖ</w:t>
            </w:r>
          </w:p>
        </w:tc>
        <w:tc>
          <w:tcPr>
            <w:tcW w:w="851" w:type="dxa"/>
            <w:shd w:val="clear" w:color="auto" w:fill="auto"/>
          </w:tcPr>
          <w:p w14:paraId="415E75EB" w14:textId="77777777" w:rsidR="000F2011" w:rsidRPr="006248BC" w:rsidRDefault="000F2011" w:rsidP="00472531">
            <w:pPr>
              <w:jc w:val="both"/>
              <w:rPr>
                <w:rFonts w:ascii="Times New Roman" w:hAnsi="Times New Roman"/>
                <w:sz w:val="20"/>
                <w:lang w:eastAsia="bg-BG"/>
              </w:rPr>
            </w:pPr>
            <w:r w:rsidRPr="006248BC">
              <w:rPr>
                <w:rFonts w:ascii="Times New Roman" w:hAnsi="Times New Roman"/>
                <w:sz w:val="20"/>
                <w:lang w:val="en-US" w:eastAsia="bg-BG"/>
              </w:rPr>
              <w:t xml:space="preserve">      </w:t>
            </w:r>
            <w:r w:rsidRPr="006248BC">
              <w:rPr>
                <w:rFonts w:ascii="Times New Roman" w:hAnsi="Times New Roman"/>
                <w:sz w:val="20"/>
                <w:lang w:eastAsia="bg-BG"/>
              </w:rPr>
              <w:t>потвърдени</w:t>
            </w:r>
          </w:p>
        </w:tc>
        <w:tc>
          <w:tcPr>
            <w:tcW w:w="709" w:type="dxa"/>
            <w:shd w:val="clear" w:color="auto" w:fill="auto"/>
          </w:tcPr>
          <w:p w14:paraId="5FDEA1CB" w14:textId="77777777" w:rsidR="000F2011" w:rsidRPr="006248BC" w:rsidRDefault="000F2011" w:rsidP="00472531">
            <w:pPr>
              <w:jc w:val="both"/>
              <w:rPr>
                <w:rFonts w:ascii="Times New Roman" w:hAnsi="Times New Roman"/>
                <w:sz w:val="20"/>
                <w:lang w:eastAsia="bg-BG"/>
              </w:rPr>
            </w:pPr>
          </w:p>
          <w:p w14:paraId="7AF1D863" w14:textId="77777777" w:rsidR="000F2011" w:rsidRPr="006248BC" w:rsidRDefault="000F2011" w:rsidP="00472531">
            <w:pPr>
              <w:jc w:val="both"/>
              <w:rPr>
                <w:rFonts w:ascii="Times New Roman" w:hAnsi="Times New Roman"/>
                <w:sz w:val="20"/>
                <w:lang w:eastAsia="bg-BG"/>
              </w:rPr>
            </w:pPr>
            <w:r w:rsidRPr="006248BC">
              <w:rPr>
                <w:rFonts w:ascii="Times New Roman" w:hAnsi="Times New Roman"/>
                <w:sz w:val="20"/>
                <w:lang w:eastAsia="bg-BG"/>
              </w:rPr>
              <w:t>изменени</w:t>
            </w:r>
          </w:p>
        </w:tc>
        <w:tc>
          <w:tcPr>
            <w:tcW w:w="708" w:type="dxa"/>
            <w:shd w:val="clear" w:color="auto" w:fill="auto"/>
          </w:tcPr>
          <w:p w14:paraId="2B074088" w14:textId="77777777" w:rsidR="000F2011" w:rsidRPr="006248BC" w:rsidRDefault="000F2011" w:rsidP="00472531">
            <w:pPr>
              <w:jc w:val="both"/>
              <w:rPr>
                <w:rFonts w:ascii="Times New Roman" w:hAnsi="Times New Roman"/>
                <w:sz w:val="20"/>
                <w:lang w:eastAsia="bg-BG"/>
              </w:rPr>
            </w:pPr>
          </w:p>
          <w:p w14:paraId="504370E8" w14:textId="77777777" w:rsidR="000F2011" w:rsidRPr="006248BC" w:rsidRDefault="000F2011" w:rsidP="00472531">
            <w:pPr>
              <w:jc w:val="both"/>
              <w:rPr>
                <w:rFonts w:ascii="Times New Roman" w:hAnsi="Times New Roman"/>
                <w:sz w:val="20"/>
                <w:lang w:eastAsia="bg-BG"/>
              </w:rPr>
            </w:pPr>
            <w:r w:rsidRPr="006248BC">
              <w:rPr>
                <w:rFonts w:ascii="Times New Roman" w:hAnsi="Times New Roman"/>
                <w:sz w:val="20"/>
                <w:lang w:eastAsia="bg-BG"/>
              </w:rPr>
              <w:t>отменени</w:t>
            </w:r>
          </w:p>
        </w:tc>
      </w:tr>
      <w:tr w:rsidR="000F2011" w:rsidRPr="006248BC" w14:paraId="6A5E9504" w14:textId="77777777" w:rsidTr="00472531">
        <w:tc>
          <w:tcPr>
            <w:tcW w:w="1809" w:type="dxa"/>
            <w:shd w:val="clear" w:color="auto" w:fill="auto"/>
          </w:tcPr>
          <w:p w14:paraId="69D9BF6D" w14:textId="77777777" w:rsidR="000F2011" w:rsidRPr="006248BC" w:rsidRDefault="000F2011" w:rsidP="00472531">
            <w:pPr>
              <w:jc w:val="both"/>
              <w:rPr>
                <w:rFonts w:ascii="Times New Roman" w:hAnsi="Times New Roman"/>
                <w:b/>
                <w:i/>
                <w:lang w:eastAsia="bg-BG"/>
              </w:rPr>
            </w:pPr>
            <w:r w:rsidRPr="006248BC">
              <w:rPr>
                <w:rFonts w:ascii="Times New Roman" w:hAnsi="Times New Roman"/>
                <w:b/>
                <w:i/>
                <w:lang w:eastAsia="bg-BG"/>
              </w:rPr>
              <w:t>1</w:t>
            </w:r>
          </w:p>
        </w:tc>
        <w:tc>
          <w:tcPr>
            <w:tcW w:w="993" w:type="dxa"/>
            <w:shd w:val="clear" w:color="auto" w:fill="auto"/>
          </w:tcPr>
          <w:p w14:paraId="61919FD9" w14:textId="77777777" w:rsidR="000F2011" w:rsidRPr="006248BC" w:rsidRDefault="000F2011" w:rsidP="00472531">
            <w:pPr>
              <w:jc w:val="both"/>
              <w:rPr>
                <w:rFonts w:ascii="Times New Roman" w:hAnsi="Times New Roman"/>
                <w:b/>
                <w:i/>
                <w:lang w:eastAsia="bg-BG"/>
              </w:rPr>
            </w:pPr>
            <w:r w:rsidRPr="006248BC">
              <w:rPr>
                <w:rFonts w:ascii="Times New Roman" w:hAnsi="Times New Roman"/>
                <w:b/>
                <w:i/>
                <w:lang w:eastAsia="bg-BG"/>
              </w:rPr>
              <w:t>2</w:t>
            </w:r>
          </w:p>
        </w:tc>
        <w:tc>
          <w:tcPr>
            <w:tcW w:w="992" w:type="dxa"/>
            <w:shd w:val="clear" w:color="auto" w:fill="auto"/>
          </w:tcPr>
          <w:p w14:paraId="2AAE2D36" w14:textId="77777777" w:rsidR="000F2011" w:rsidRPr="006248BC" w:rsidRDefault="000F2011" w:rsidP="00472531">
            <w:pPr>
              <w:jc w:val="both"/>
              <w:rPr>
                <w:rFonts w:ascii="Times New Roman" w:hAnsi="Times New Roman"/>
                <w:b/>
                <w:i/>
                <w:lang w:eastAsia="bg-BG"/>
              </w:rPr>
            </w:pPr>
            <w:r w:rsidRPr="006248BC">
              <w:rPr>
                <w:rFonts w:ascii="Times New Roman" w:hAnsi="Times New Roman"/>
                <w:b/>
                <w:i/>
                <w:lang w:eastAsia="bg-BG"/>
              </w:rPr>
              <w:t>3</w:t>
            </w:r>
          </w:p>
        </w:tc>
        <w:tc>
          <w:tcPr>
            <w:tcW w:w="709" w:type="dxa"/>
            <w:shd w:val="clear" w:color="auto" w:fill="auto"/>
          </w:tcPr>
          <w:p w14:paraId="7709413D" w14:textId="77777777" w:rsidR="000F2011" w:rsidRPr="006248BC" w:rsidRDefault="000F2011" w:rsidP="00472531">
            <w:pPr>
              <w:jc w:val="both"/>
              <w:rPr>
                <w:rFonts w:ascii="Times New Roman" w:hAnsi="Times New Roman"/>
                <w:b/>
                <w:i/>
                <w:lang w:eastAsia="bg-BG"/>
              </w:rPr>
            </w:pPr>
            <w:r w:rsidRPr="006248BC">
              <w:rPr>
                <w:rFonts w:ascii="Times New Roman" w:hAnsi="Times New Roman"/>
                <w:b/>
                <w:i/>
                <w:lang w:eastAsia="bg-BG"/>
              </w:rPr>
              <w:t>4</w:t>
            </w:r>
          </w:p>
        </w:tc>
        <w:tc>
          <w:tcPr>
            <w:tcW w:w="850" w:type="dxa"/>
            <w:shd w:val="clear" w:color="auto" w:fill="auto"/>
          </w:tcPr>
          <w:p w14:paraId="3918AC15" w14:textId="77777777" w:rsidR="000F2011" w:rsidRPr="006248BC" w:rsidRDefault="000F2011" w:rsidP="00472531">
            <w:pPr>
              <w:jc w:val="both"/>
              <w:rPr>
                <w:rFonts w:ascii="Times New Roman" w:hAnsi="Times New Roman"/>
                <w:b/>
                <w:i/>
                <w:lang w:eastAsia="bg-BG"/>
              </w:rPr>
            </w:pPr>
            <w:r w:rsidRPr="006248BC">
              <w:rPr>
                <w:rFonts w:ascii="Times New Roman" w:hAnsi="Times New Roman"/>
                <w:b/>
                <w:i/>
                <w:lang w:eastAsia="bg-BG"/>
              </w:rPr>
              <w:t>5</w:t>
            </w:r>
          </w:p>
        </w:tc>
        <w:tc>
          <w:tcPr>
            <w:tcW w:w="709" w:type="dxa"/>
            <w:shd w:val="clear" w:color="auto" w:fill="auto"/>
          </w:tcPr>
          <w:p w14:paraId="028E8344" w14:textId="77777777" w:rsidR="000F2011" w:rsidRPr="006248BC" w:rsidRDefault="000F2011" w:rsidP="00472531">
            <w:pPr>
              <w:jc w:val="both"/>
              <w:rPr>
                <w:rFonts w:ascii="Times New Roman" w:hAnsi="Times New Roman"/>
                <w:b/>
                <w:i/>
                <w:lang w:eastAsia="bg-BG"/>
              </w:rPr>
            </w:pPr>
            <w:r w:rsidRPr="006248BC">
              <w:rPr>
                <w:rFonts w:ascii="Times New Roman" w:hAnsi="Times New Roman"/>
                <w:b/>
                <w:i/>
                <w:lang w:eastAsia="bg-BG"/>
              </w:rPr>
              <w:t>6</w:t>
            </w:r>
          </w:p>
        </w:tc>
        <w:tc>
          <w:tcPr>
            <w:tcW w:w="709" w:type="dxa"/>
            <w:shd w:val="clear" w:color="auto" w:fill="auto"/>
          </w:tcPr>
          <w:p w14:paraId="304E6ED1" w14:textId="77777777" w:rsidR="000F2011" w:rsidRPr="006248BC" w:rsidRDefault="000F2011" w:rsidP="00472531">
            <w:pPr>
              <w:jc w:val="both"/>
              <w:rPr>
                <w:rFonts w:ascii="Times New Roman" w:hAnsi="Times New Roman"/>
                <w:b/>
                <w:i/>
                <w:lang w:eastAsia="bg-BG"/>
              </w:rPr>
            </w:pPr>
            <w:r w:rsidRPr="006248BC">
              <w:rPr>
                <w:rFonts w:ascii="Times New Roman" w:hAnsi="Times New Roman"/>
                <w:b/>
                <w:i/>
                <w:lang w:eastAsia="bg-BG"/>
              </w:rPr>
              <w:t>7</w:t>
            </w:r>
          </w:p>
        </w:tc>
        <w:tc>
          <w:tcPr>
            <w:tcW w:w="708" w:type="dxa"/>
            <w:shd w:val="clear" w:color="auto" w:fill="auto"/>
          </w:tcPr>
          <w:p w14:paraId="4BFE1AB9" w14:textId="77777777" w:rsidR="000F2011" w:rsidRPr="006248BC" w:rsidRDefault="000F2011" w:rsidP="00472531">
            <w:pPr>
              <w:jc w:val="both"/>
              <w:rPr>
                <w:rFonts w:ascii="Times New Roman" w:hAnsi="Times New Roman"/>
                <w:b/>
                <w:i/>
                <w:lang w:eastAsia="bg-BG"/>
              </w:rPr>
            </w:pPr>
            <w:r w:rsidRPr="006248BC">
              <w:rPr>
                <w:rFonts w:ascii="Times New Roman" w:hAnsi="Times New Roman"/>
                <w:b/>
                <w:i/>
                <w:lang w:eastAsia="bg-BG"/>
              </w:rPr>
              <w:t>8</w:t>
            </w:r>
          </w:p>
        </w:tc>
        <w:tc>
          <w:tcPr>
            <w:tcW w:w="851" w:type="dxa"/>
            <w:shd w:val="clear" w:color="auto" w:fill="auto"/>
          </w:tcPr>
          <w:p w14:paraId="6E541108" w14:textId="77777777" w:rsidR="000F2011" w:rsidRPr="006248BC" w:rsidRDefault="000F2011" w:rsidP="00472531">
            <w:pPr>
              <w:jc w:val="both"/>
              <w:rPr>
                <w:rFonts w:ascii="Times New Roman" w:hAnsi="Times New Roman"/>
                <w:b/>
                <w:i/>
                <w:lang w:eastAsia="bg-BG"/>
              </w:rPr>
            </w:pPr>
            <w:r w:rsidRPr="006248BC">
              <w:rPr>
                <w:rFonts w:ascii="Times New Roman" w:hAnsi="Times New Roman"/>
                <w:b/>
                <w:i/>
                <w:lang w:eastAsia="bg-BG"/>
              </w:rPr>
              <w:t>9</w:t>
            </w:r>
          </w:p>
        </w:tc>
        <w:tc>
          <w:tcPr>
            <w:tcW w:w="709" w:type="dxa"/>
            <w:shd w:val="clear" w:color="auto" w:fill="auto"/>
          </w:tcPr>
          <w:p w14:paraId="2A1E5A57" w14:textId="77777777" w:rsidR="000F2011" w:rsidRPr="006248BC" w:rsidRDefault="000F2011" w:rsidP="00472531">
            <w:pPr>
              <w:jc w:val="both"/>
              <w:rPr>
                <w:rFonts w:ascii="Times New Roman" w:hAnsi="Times New Roman"/>
                <w:b/>
                <w:i/>
                <w:lang w:eastAsia="bg-BG"/>
              </w:rPr>
            </w:pPr>
            <w:r w:rsidRPr="006248BC">
              <w:rPr>
                <w:rFonts w:ascii="Times New Roman" w:hAnsi="Times New Roman"/>
                <w:b/>
                <w:i/>
                <w:lang w:eastAsia="bg-BG"/>
              </w:rPr>
              <w:t>10</w:t>
            </w:r>
          </w:p>
        </w:tc>
        <w:tc>
          <w:tcPr>
            <w:tcW w:w="708" w:type="dxa"/>
            <w:shd w:val="clear" w:color="auto" w:fill="auto"/>
          </w:tcPr>
          <w:p w14:paraId="697C8DF3" w14:textId="77777777" w:rsidR="000F2011" w:rsidRPr="006248BC" w:rsidRDefault="000F2011" w:rsidP="00472531">
            <w:pPr>
              <w:jc w:val="both"/>
              <w:rPr>
                <w:rFonts w:ascii="Times New Roman" w:hAnsi="Times New Roman"/>
                <w:b/>
                <w:i/>
                <w:lang w:eastAsia="bg-BG"/>
              </w:rPr>
            </w:pPr>
            <w:r w:rsidRPr="006248BC">
              <w:rPr>
                <w:rFonts w:ascii="Times New Roman" w:hAnsi="Times New Roman"/>
                <w:b/>
                <w:i/>
                <w:lang w:eastAsia="bg-BG"/>
              </w:rPr>
              <w:t>11</w:t>
            </w:r>
          </w:p>
        </w:tc>
      </w:tr>
      <w:tr w:rsidR="000F2011" w:rsidRPr="006248BC" w14:paraId="790555A5" w14:textId="77777777" w:rsidTr="000F2011">
        <w:tc>
          <w:tcPr>
            <w:tcW w:w="1809" w:type="dxa"/>
            <w:shd w:val="clear" w:color="auto" w:fill="auto"/>
          </w:tcPr>
          <w:p w14:paraId="4987B051" w14:textId="77777777" w:rsidR="000F2011" w:rsidRPr="006248BC" w:rsidRDefault="000F2011" w:rsidP="00472531">
            <w:pPr>
              <w:jc w:val="both"/>
              <w:rPr>
                <w:rFonts w:ascii="Times New Roman" w:hAnsi="Times New Roman"/>
                <w:lang w:eastAsia="bg-BG"/>
              </w:rPr>
            </w:pPr>
            <w:r w:rsidRPr="006248BC">
              <w:rPr>
                <w:rFonts w:ascii="Times New Roman" w:hAnsi="Times New Roman"/>
                <w:lang w:eastAsia="bg-BG"/>
              </w:rPr>
              <w:t>МИРОСЛАВ ХРИСТОВ</w:t>
            </w:r>
          </w:p>
        </w:tc>
        <w:tc>
          <w:tcPr>
            <w:tcW w:w="993" w:type="dxa"/>
            <w:shd w:val="clear" w:color="auto" w:fill="auto"/>
            <w:vAlign w:val="bottom"/>
          </w:tcPr>
          <w:p w14:paraId="7583E28C" w14:textId="77777777" w:rsidR="000F2011" w:rsidRPr="006248BC" w:rsidRDefault="000F2011" w:rsidP="000F2011">
            <w:pPr>
              <w:jc w:val="center"/>
              <w:rPr>
                <w:rFonts w:ascii="Times New Roman" w:hAnsi="Times New Roman"/>
                <w:szCs w:val="24"/>
              </w:rPr>
            </w:pPr>
            <w:r>
              <w:rPr>
                <w:rFonts w:ascii="Times New Roman" w:hAnsi="Times New Roman"/>
                <w:szCs w:val="24"/>
              </w:rPr>
              <w:t>16</w:t>
            </w:r>
          </w:p>
        </w:tc>
        <w:tc>
          <w:tcPr>
            <w:tcW w:w="992" w:type="dxa"/>
            <w:shd w:val="clear" w:color="auto" w:fill="auto"/>
            <w:vAlign w:val="bottom"/>
          </w:tcPr>
          <w:p w14:paraId="5F970DDE"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14</w:t>
            </w:r>
          </w:p>
        </w:tc>
        <w:tc>
          <w:tcPr>
            <w:tcW w:w="709" w:type="dxa"/>
            <w:shd w:val="clear" w:color="auto" w:fill="auto"/>
            <w:vAlign w:val="bottom"/>
          </w:tcPr>
          <w:p w14:paraId="40FBE4FA"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13</w:t>
            </w:r>
          </w:p>
        </w:tc>
        <w:tc>
          <w:tcPr>
            <w:tcW w:w="850" w:type="dxa"/>
            <w:shd w:val="clear" w:color="auto" w:fill="auto"/>
            <w:vAlign w:val="bottom"/>
          </w:tcPr>
          <w:p w14:paraId="1A8C10CE"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3</w:t>
            </w:r>
          </w:p>
        </w:tc>
        <w:tc>
          <w:tcPr>
            <w:tcW w:w="709" w:type="dxa"/>
            <w:shd w:val="clear" w:color="auto" w:fill="auto"/>
            <w:vAlign w:val="bottom"/>
          </w:tcPr>
          <w:p w14:paraId="0A6D7B57"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2</w:t>
            </w:r>
          </w:p>
        </w:tc>
        <w:tc>
          <w:tcPr>
            <w:tcW w:w="709" w:type="dxa"/>
            <w:shd w:val="clear" w:color="auto" w:fill="auto"/>
            <w:vAlign w:val="bottom"/>
          </w:tcPr>
          <w:p w14:paraId="25217D8B"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8</w:t>
            </w:r>
          </w:p>
        </w:tc>
        <w:tc>
          <w:tcPr>
            <w:tcW w:w="708" w:type="dxa"/>
            <w:shd w:val="clear" w:color="auto" w:fill="auto"/>
            <w:vAlign w:val="bottom"/>
          </w:tcPr>
          <w:p w14:paraId="10D9F52C"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1</w:t>
            </w:r>
          </w:p>
        </w:tc>
        <w:tc>
          <w:tcPr>
            <w:tcW w:w="851" w:type="dxa"/>
            <w:shd w:val="clear" w:color="auto" w:fill="auto"/>
            <w:vAlign w:val="bottom"/>
          </w:tcPr>
          <w:p w14:paraId="149F4AE4"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1</w:t>
            </w:r>
          </w:p>
        </w:tc>
        <w:tc>
          <w:tcPr>
            <w:tcW w:w="709" w:type="dxa"/>
            <w:shd w:val="clear" w:color="auto" w:fill="auto"/>
            <w:vAlign w:val="bottom"/>
          </w:tcPr>
          <w:p w14:paraId="3E08BF41"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0</w:t>
            </w:r>
          </w:p>
        </w:tc>
        <w:tc>
          <w:tcPr>
            <w:tcW w:w="708" w:type="dxa"/>
            <w:shd w:val="clear" w:color="auto" w:fill="auto"/>
            <w:vAlign w:val="bottom"/>
          </w:tcPr>
          <w:p w14:paraId="709E03D1"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0</w:t>
            </w:r>
          </w:p>
        </w:tc>
      </w:tr>
      <w:tr w:rsidR="000F2011" w:rsidRPr="006248BC" w14:paraId="3409AC3C" w14:textId="77777777" w:rsidTr="000F2011">
        <w:tc>
          <w:tcPr>
            <w:tcW w:w="1809" w:type="dxa"/>
            <w:shd w:val="clear" w:color="auto" w:fill="auto"/>
          </w:tcPr>
          <w:p w14:paraId="5CB38A5C" w14:textId="77777777" w:rsidR="000F2011" w:rsidRPr="006248BC" w:rsidRDefault="000F2011" w:rsidP="00472531">
            <w:pPr>
              <w:jc w:val="both"/>
              <w:rPr>
                <w:rFonts w:ascii="Times New Roman" w:hAnsi="Times New Roman"/>
                <w:lang w:eastAsia="bg-BG"/>
              </w:rPr>
            </w:pPr>
            <w:r w:rsidRPr="006248BC">
              <w:rPr>
                <w:rFonts w:ascii="Times New Roman" w:hAnsi="Times New Roman"/>
                <w:lang w:eastAsia="bg-BG"/>
              </w:rPr>
              <w:t>РОСЕН КОСТАДИНОВ</w:t>
            </w:r>
          </w:p>
        </w:tc>
        <w:tc>
          <w:tcPr>
            <w:tcW w:w="993" w:type="dxa"/>
            <w:shd w:val="clear" w:color="auto" w:fill="auto"/>
            <w:vAlign w:val="bottom"/>
          </w:tcPr>
          <w:p w14:paraId="6ECFC928" w14:textId="77777777" w:rsidR="000F2011" w:rsidRPr="006248BC" w:rsidRDefault="000F2011" w:rsidP="000F2011">
            <w:pPr>
              <w:jc w:val="center"/>
              <w:rPr>
                <w:rFonts w:ascii="Times New Roman" w:hAnsi="Times New Roman"/>
                <w:szCs w:val="24"/>
              </w:rPr>
            </w:pPr>
            <w:r>
              <w:rPr>
                <w:rFonts w:ascii="Times New Roman" w:hAnsi="Times New Roman"/>
                <w:szCs w:val="24"/>
              </w:rPr>
              <w:t>33</w:t>
            </w:r>
          </w:p>
        </w:tc>
        <w:tc>
          <w:tcPr>
            <w:tcW w:w="992" w:type="dxa"/>
            <w:shd w:val="clear" w:color="auto" w:fill="auto"/>
            <w:vAlign w:val="bottom"/>
          </w:tcPr>
          <w:p w14:paraId="3464E64A"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29</w:t>
            </w:r>
          </w:p>
        </w:tc>
        <w:tc>
          <w:tcPr>
            <w:tcW w:w="709" w:type="dxa"/>
            <w:shd w:val="clear" w:color="auto" w:fill="auto"/>
            <w:vAlign w:val="bottom"/>
          </w:tcPr>
          <w:p w14:paraId="1DE367F2"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21</w:t>
            </w:r>
          </w:p>
        </w:tc>
        <w:tc>
          <w:tcPr>
            <w:tcW w:w="850" w:type="dxa"/>
            <w:shd w:val="clear" w:color="auto" w:fill="auto"/>
            <w:vAlign w:val="bottom"/>
          </w:tcPr>
          <w:p w14:paraId="38177832"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15</w:t>
            </w:r>
          </w:p>
        </w:tc>
        <w:tc>
          <w:tcPr>
            <w:tcW w:w="709" w:type="dxa"/>
            <w:shd w:val="clear" w:color="auto" w:fill="auto"/>
            <w:vAlign w:val="bottom"/>
          </w:tcPr>
          <w:p w14:paraId="776AE25D"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2</w:t>
            </w:r>
          </w:p>
        </w:tc>
        <w:tc>
          <w:tcPr>
            <w:tcW w:w="709" w:type="dxa"/>
            <w:shd w:val="clear" w:color="auto" w:fill="auto"/>
            <w:vAlign w:val="bottom"/>
          </w:tcPr>
          <w:p w14:paraId="5A7AFF92"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4</w:t>
            </w:r>
          </w:p>
        </w:tc>
        <w:tc>
          <w:tcPr>
            <w:tcW w:w="708" w:type="dxa"/>
            <w:shd w:val="clear" w:color="auto" w:fill="auto"/>
            <w:vAlign w:val="bottom"/>
          </w:tcPr>
          <w:p w14:paraId="3BAB728F"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8</w:t>
            </w:r>
          </w:p>
        </w:tc>
        <w:tc>
          <w:tcPr>
            <w:tcW w:w="851" w:type="dxa"/>
            <w:shd w:val="clear" w:color="auto" w:fill="auto"/>
            <w:vAlign w:val="bottom"/>
          </w:tcPr>
          <w:p w14:paraId="3B56AEB7"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4</w:t>
            </w:r>
          </w:p>
        </w:tc>
        <w:tc>
          <w:tcPr>
            <w:tcW w:w="709" w:type="dxa"/>
            <w:shd w:val="clear" w:color="auto" w:fill="auto"/>
            <w:vAlign w:val="bottom"/>
          </w:tcPr>
          <w:p w14:paraId="0779895C"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0</w:t>
            </w:r>
          </w:p>
        </w:tc>
        <w:tc>
          <w:tcPr>
            <w:tcW w:w="708" w:type="dxa"/>
            <w:shd w:val="clear" w:color="auto" w:fill="auto"/>
            <w:vAlign w:val="bottom"/>
          </w:tcPr>
          <w:p w14:paraId="5C9750F5"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4</w:t>
            </w:r>
          </w:p>
        </w:tc>
      </w:tr>
      <w:tr w:rsidR="000F2011" w:rsidRPr="006248BC" w14:paraId="267A204E" w14:textId="77777777" w:rsidTr="000F2011">
        <w:tc>
          <w:tcPr>
            <w:tcW w:w="1809" w:type="dxa"/>
            <w:shd w:val="clear" w:color="auto" w:fill="auto"/>
          </w:tcPr>
          <w:p w14:paraId="72213C7B" w14:textId="77777777" w:rsidR="000F2011" w:rsidRPr="006248BC" w:rsidRDefault="000F2011" w:rsidP="00472531">
            <w:pPr>
              <w:jc w:val="both"/>
              <w:rPr>
                <w:rFonts w:ascii="Times New Roman" w:hAnsi="Times New Roman"/>
                <w:lang w:eastAsia="bg-BG"/>
              </w:rPr>
            </w:pPr>
            <w:r w:rsidRPr="006248BC">
              <w:rPr>
                <w:rFonts w:ascii="Times New Roman" w:hAnsi="Times New Roman"/>
                <w:lang w:eastAsia="bg-BG"/>
              </w:rPr>
              <w:t>ГАЛИНА ВАСИЛЕВА</w:t>
            </w:r>
          </w:p>
        </w:tc>
        <w:tc>
          <w:tcPr>
            <w:tcW w:w="993" w:type="dxa"/>
            <w:shd w:val="clear" w:color="auto" w:fill="auto"/>
            <w:vAlign w:val="bottom"/>
          </w:tcPr>
          <w:p w14:paraId="001A2DDA" w14:textId="77777777" w:rsidR="000F2011" w:rsidRPr="006248BC" w:rsidRDefault="000F2011" w:rsidP="000F2011">
            <w:pPr>
              <w:jc w:val="center"/>
              <w:rPr>
                <w:rFonts w:ascii="Times New Roman" w:hAnsi="Times New Roman"/>
                <w:szCs w:val="24"/>
              </w:rPr>
            </w:pPr>
            <w:r>
              <w:rPr>
                <w:rFonts w:ascii="Times New Roman" w:hAnsi="Times New Roman"/>
                <w:szCs w:val="24"/>
              </w:rPr>
              <w:t>30</w:t>
            </w:r>
          </w:p>
        </w:tc>
        <w:tc>
          <w:tcPr>
            <w:tcW w:w="992" w:type="dxa"/>
            <w:shd w:val="clear" w:color="auto" w:fill="auto"/>
            <w:vAlign w:val="bottom"/>
          </w:tcPr>
          <w:p w14:paraId="075DBEB8"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31</w:t>
            </w:r>
          </w:p>
        </w:tc>
        <w:tc>
          <w:tcPr>
            <w:tcW w:w="709" w:type="dxa"/>
            <w:shd w:val="clear" w:color="auto" w:fill="auto"/>
            <w:vAlign w:val="bottom"/>
          </w:tcPr>
          <w:p w14:paraId="326A4701"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21</w:t>
            </w:r>
          </w:p>
        </w:tc>
        <w:tc>
          <w:tcPr>
            <w:tcW w:w="850" w:type="dxa"/>
            <w:shd w:val="clear" w:color="auto" w:fill="auto"/>
            <w:vAlign w:val="bottom"/>
          </w:tcPr>
          <w:p w14:paraId="3232AF05"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15</w:t>
            </w:r>
          </w:p>
        </w:tc>
        <w:tc>
          <w:tcPr>
            <w:tcW w:w="709" w:type="dxa"/>
            <w:shd w:val="clear" w:color="auto" w:fill="auto"/>
            <w:vAlign w:val="bottom"/>
          </w:tcPr>
          <w:p w14:paraId="5D713037"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3</w:t>
            </w:r>
          </w:p>
        </w:tc>
        <w:tc>
          <w:tcPr>
            <w:tcW w:w="709" w:type="dxa"/>
            <w:shd w:val="clear" w:color="auto" w:fill="auto"/>
            <w:vAlign w:val="bottom"/>
          </w:tcPr>
          <w:p w14:paraId="5A53848F"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3</w:t>
            </w:r>
          </w:p>
        </w:tc>
        <w:tc>
          <w:tcPr>
            <w:tcW w:w="708" w:type="dxa"/>
            <w:shd w:val="clear" w:color="auto" w:fill="auto"/>
            <w:vAlign w:val="bottom"/>
          </w:tcPr>
          <w:p w14:paraId="51114A8C"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10</w:t>
            </w:r>
          </w:p>
        </w:tc>
        <w:tc>
          <w:tcPr>
            <w:tcW w:w="851" w:type="dxa"/>
            <w:shd w:val="clear" w:color="auto" w:fill="auto"/>
            <w:vAlign w:val="bottom"/>
          </w:tcPr>
          <w:p w14:paraId="1F65CC94"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7</w:t>
            </w:r>
          </w:p>
        </w:tc>
        <w:tc>
          <w:tcPr>
            <w:tcW w:w="709" w:type="dxa"/>
            <w:shd w:val="clear" w:color="auto" w:fill="auto"/>
            <w:vAlign w:val="bottom"/>
          </w:tcPr>
          <w:p w14:paraId="1F661CF0"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0</w:t>
            </w:r>
          </w:p>
        </w:tc>
        <w:tc>
          <w:tcPr>
            <w:tcW w:w="708" w:type="dxa"/>
            <w:shd w:val="clear" w:color="auto" w:fill="auto"/>
            <w:vAlign w:val="bottom"/>
          </w:tcPr>
          <w:p w14:paraId="2B70EE7E"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3</w:t>
            </w:r>
          </w:p>
        </w:tc>
      </w:tr>
      <w:tr w:rsidR="000F2011" w:rsidRPr="006248BC" w14:paraId="24E3A9E9" w14:textId="77777777" w:rsidTr="000F2011">
        <w:tc>
          <w:tcPr>
            <w:tcW w:w="1809" w:type="dxa"/>
            <w:shd w:val="clear" w:color="auto" w:fill="auto"/>
          </w:tcPr>
          <w:p w14:paraId="36362395" w14:textId="77777777" w:rsidR="000F2011" w:rsidRPr="006248BC" w:rsidRDefault="000F2011" w:rsidP="00472531">
            <w:pPr>
              <w:jc w:val="both"/>
              <w:rPr>
                <w:rFonts w:ascii="Times New Roman" w:hAnsi="Times New Roman"/>
                <w:lang w:eastAsia="bg-BG"/>
              </w:rPr>
            </w:pPr>
            <w:r w:rsidRPr="006248BC">
              <w:rPr>
                <w:rFonts w:ascii="Times New Roman" w:hAnsi="Times New Roman"/>
                <w:lang w:eastAsia="bg-BG"/>
              </w:rPr>
              <w:t>СТОЯН</w:t>
            </w:r>
          </w:p>
          <w:p w14:paraId="55FFDD66" w14:textId="77777777" w:rsidR="000F2011" w:rsidRPr="006248BC" w:rsidRDefault="000F2011" w:rsidP="00472531">
            <w:pPr>
              <w:jc w:val="both"/>
              <w:rPr>
                <w:rFonts w:ascii="Times New Roman" w:hAnsi="Times New Roman"/>
                <w:lang w:eastAsia="bg-BG"/>
              </w:rPr>
            </w:pPr>
            <w:r w:rsidRPr="006248BC">
              <w:rPr>
                <w:rFonts w:ascii="Times New Roman" w:hAnsi="Times New Roman"/>
                <w:lang w:eastAsia="bg-BG"/>
              </w:rPr>
              <w:t>СТОЯНОВ</w:t>
            </w:r>
          </w:p>
        </w:tc>
        <w:tc>
          <w:tcPr>
            <w:tcW w:w="993" w:type="dxa"/>
            <w:shd w:val="clear" w:color="auto" w:fill="auto"/>
            <w:vAlign w:val="bottom"/>
          </w:tcPr>
          <w:p w14:paraId="53DD7CD4" w14:textId="77777777" w:rsidR="000F2011" w:rsidRPr="006248BC" w:rsidRDefault="000F2011" w:rsidP="000F2011">
            <w:pPr>
              <w:jc w:val="center"/>
              <w:rPr>
                <w:rFonts w:ascii="Times New Roman" w:hAnsi="Times New Roman"/>
                <w:szCs w:val="24"/>
              </w:rPr>
            </w:pPr>
            <w:r>
              <w:rPr>
                <w:rFonts w:ascii="Times New Roman" w:hAnsi="Times New Roman"/>
                <w:szCs w:val="24"/>
              </w:rPr>
              <w:t>12</w:t>
            </w:r>
          </w:p>
        </w:tc>
        <w:tc>
          <w:tcPr>
            <w:tcW w:w="992" w:type="dxa"/>
            <w:shd w:val="clear" w:color="auto" w:fill="auto"/>
            <w:vAlign w:val="bottom"/>
          </w:tcPr>
          <w:p w14:paraId="730AA4A2"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13</w:t>
            </w:r>
          </w:p>
        </w:tc>
        <w:tc>
          <w:tcPr>
            <w:tcW w:w="709" w:type="dxa"/>
            <w:shd w:val="clear" w:color="auto" w:fill="auto"/>
            <w:vAlign w:val="bottom"/>
          </w:tcPr>
          <w:p w14:paraId="7A5ACFF6"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11</w:t>
            </w:r>
          </w:p>
        </w:tc>
        <w:tc>
          <w:tcPr>
            <w:tcW w:w="850" w:type="dxa"/>
            <w:shd w:val="clear" w:color="auto" w:fill="auto"/>
            <w:vAlign w:val="bottom"/>
          </w:tcPr>
          <w:p w14:paraId="08E90CFA"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7</w:t>
            </w:r>
          </w:p>
        </w:tc>
        <w:tc>
          <w:tcPr>
            <w:tcW w:w="709" w:type="dxa"/>
            <w:shd w:val="clear" w:color="auto" w:fill="auto"/>
            <w:vAlign w:val="bottom"/>
          </w:tcPr>
          <w:p w14:paraId="6FA388FE"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2</w:t>
            </w:r>
          </w:p>
        </w:tc>
        <w:tc>
          <w:tcPr>
            <w:tcW w:w="709" w:type="dxa"/>
            <w:shd w:val="clear" w:color="auto" w:fill="auto"/>
            <w:vAlign w:val="bottom"/>
          </w:tcPr>
          <w:p w14:paraId="6FCB5E9F"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2</w:t>
            </w:r>
          </w:p>
        </w:tc>
        <w:tc>
          <w:tcPr>
            <w:tcW w:w="708" w:type="dxa"/>
            <w:shd w:val="clear" w:color="auto" w:fill="auto"/>
            <w:vAlign w:val="bottom"/>
          </w:tcPr>
          <w:p w14:paraId="67F9FEC2"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2</w:t>
            </w:r>
          </w:p>
        </w:tc>
        <w:tc>
          <w:tcPr>
            <w:tcW w:w="851" w:type="dxa"/>
            <w:shd w:val="clear" w:color="auto" w:fill="auto"/>
            <w:vAlign w:val="bottom"/>
          </w:tcPr>
          <w:p w14:paraId="7CAF4232"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0</w:t>
            </w:r>
          </w:p>
        </w:tc>
        <w:tc>
          <w:tcPr>
            <w:tcW w:w="709" w:type="dxa"/>
            <w:shd w:val="clear" w:color="auto" w:fill="auto"/>
            <w:vAlign w:val="bottom"/>
          </w:tcPr>
          <w:p w14:paraId="6A8B83AE"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1</w:t>
            </w:r>
          </w:p>
        </w:tc>
        <w:tc>
          <w:tcPr>
            <w:tcW w:w="708" w:type="dxa"/>
            <w:shd w:val="clear" w:color="auto" w:fill="auto"/>
            <w:vAlign w:val="bottom"/>
          </w:tcPr>
          <w:p w14:paraId="05478C72" w14:textId="77777777" w:rsidR="000F2011" w:rsidRPr="006248BC" w:rsidRDefault="000F2011" w:rsidP="000F2011">
            <w:pPr>
              <w:jc w:val="center"/>
              <w:rPr>
                <w:rFonts w:ascii="Times New Roman" w:hAnsi="Times New Roman"/>
                <w:lang w:eastAsia="bg-BG"/>
              </w:rPr>
            </w:pPr>
            <w:r>
              <w:rPr>
                <w:rFonts w:ascii="Times New Roman" w:hAnsi="Times New Roman"/>
                <w:lang w:eastAsia="bg-BG"/>
              </w:rPr>
              <w:t>1</w:t>
            </w:r>
          </w:p>
        </w:tc>
      </w:tr>
      <w:tr w:rsidR="000F2011" w:rsidRPr="006248BC" w14:paraId="13633699" w14:textId="77777777" w:rsidTr="000F2011">
        <w:tc>
          <w:tcPr>
            <w:tcW w:w="1809" w:type="dxa"/>
            <w:shd w:val="clear" w:color="auto" w:fill="auto"/>
          </w:tcPr>
          <w:p w14:paraId="4CFA27D6" w14:textId="77777777" w:rsidR="000F2011" w:rsidRDefault="000F2011" w:rsidP="00472531">
            <w:pPr>
              <w:jc w:val="both"/>
              <w:rPr>
                <w:rFonts w:ascii="Times New Roman" w:hAnsi="Times New Roman"/>
                <w:b/>
                <w:lang w:eastAsia="bg-BG"/>
              </w:rPr>
            </w:pPr>
            <w:r w:rsidRPr="006248BC">
              <w:rPr>
                <w:rFonts w:ascii="Times New Roman" w:hAnsi="Times New Roman"/>
                <w:b/>
                <w:lang w:eastAsia="bg-BG"/>
              </w:rPr>
              <w:t>ОБЩО</w:t>
            </w:r>
          </w:p>
          <w:p w14:paraId="33D70E91" w14:textId="77777777" w:rsidR="000F2011" w:rsidRPr="006248BC" w:rsidRDefault="000F2011" w:rsidP="00472531">
            <w:pPr>
              <w:jc w:val="both"/>
              <w:rPr>
                <w:rFonts w:ascii="Times New Roman" w:hAnsi="Times New Roman"/>
                <w:b/>
                <w:lang w:eastAsia="bg-BG"/>
              </w:rPr>
            </w:pPr>
            <w:r w:rsidRPr="006248BC">
              <w:rPr>
                <w:rFonts w:ascii="Times New Roman" w:hAnsi="Times New Roman"/>
                <w:b/>
                <w:lang w:eastAsia="bg-BG"/>
              </w:rPr>
              <w:t>ЗА</w:t>
            </w:r>
            <w:r>
              <w:rPr>
                <w:rFonts w:ascii="Times New Roman" w:hAnsi="Times New Roman"/>
                <w:b/>
                <w:lang w:eastAsia="bg-BG"/>
              </w:rPr>
              <w:t xml:space="preserve"> </w:t>
            </w:r>
            <w:r w:rsidRPr="006248BC">
              <w:rPr>
                <w:rFonts w:ascii="Times New Roman" w:hAnsi="Times New Roman"/>
                <w:b/>
                <w:lang w:eastAsia="bg-BG"/>
              </w:rPr>
              <w:t>СЪДА</w:t>
            </w:r>
          </w:p>
        </w:tc>
        <w:tc>
          <w:tcPr>
            <w:tcW w:w="993" w:type="dxa"/>
            <w:shd w:val="clear" w:color="auto" w:fill="auto"/>
            <w:vAlign w:val="bottom"/>
          </w:tcPr>
          <w:p w14:paraId="5C5691A3" w14:textId="77777777" w:rsidR="000F2011" w:rsidRPr="006248BC" w:rsidRDefault="000F2011" w:rsidP="000F2011">
            <w:pPr>
              <w:jc w:val="center"/>
              <w:rPr>
                <w:rFonts w:ascii="Times New Roman" w:hAnsi="Times New Roman"/>
                <w:b/>
                <w:szCs w:val="24"/>
              </w:rPr>
            </w:pPr>
            <w:r>
              <w:rPr>
                <w:rFonts w:ascii="Times New Roman" w:hAnsi="Times New Roman"/>
                <w:b/>
                <w:szCs w:val="24"/>
              </w:rPr>
              <w:t>91</w:t>
            </w:r>
          </w:p>
        </w:tc>
        <w:tc>
          <w:tcPr>
            <w:tcW w:w="992" w:type="dxa"/>
            <w:shd w:val="clear" w:color="auto" w:fill="auto"/>
            <w:vAlign w:val="bottom"/>
          </w:tcPr>
          <w:p w14:paraId="001E0691"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87</w:t>
            </w:r>
          </w:p>
        </w:tc>
        <w:tc>
          <w:tcPr>
            <w:tcW w:w="709" w:type="dxa"/>
            <w:shd w:val="clear" w:color="auto" w:fill="auto"/>
            <w:vAlign w:val="bottom"/>
          </w:tcPr>
          <w:p w14:paraId="1AEE8ED1"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66</w:t>
            </w:r>
          </w:p>
        </w:tc>
        <w:tc>
          <w:tcPr>
            <w:tcW w:w="850" w:type="dxa"/>
            <w:shd w:val="clear" w:color="auto" w:fill="auto"/>
            <w:vAlign w:val="bottom"/>
          </w:tcPr>
          <w:p w14:paraId="4CE9ACDC"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40</w:t>
            </w:r>
          </w:p>
        </w:tc>
        <w:tc>
          <w:tcPr>
            <w:tcW w:w="709" w:type="dxa"/>
            <w:shd w:val="clear" w:color="auto" w:fill="auto"/>
            <w:vAlign w:val="bottom"/>
          </w:tcPr>
          <w:p w14:paraId="3B996058"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9</w:t>
            </w:r>
          </w:p>
        </w:tc>
        <w:tc>
          <w:tcPr>
            <w:tcW w:w="709" w:type="dxa"/>
            <w:shd w:val="clear" w:color="auto" w:fill="auto"/>
            <w:vAlign w:val="bottom"/>
          </w:tcPr>
          <w:p w14:paraId="0611E371"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17</w:t>
            </w:r>
          </w:p>
        </w:tc>
        <w:tc>
          <w:tcPr>
            <w:tcW w:w="708" w:type="dxa"/>
            <w:shd w:val="clear" w:color="auto" w:fill="auto"/>
            <w:vAlign w:val="bottom"/>
          </w:tcPr>
          <w:p w14:paraId="774F26DC"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21</w:t>
            </w:r>
          </w:p>
        </w:tc>
        <w:tc>
          <w:tcPr>
            <w:tcW w:w="851" w:type="dxa"/>
            <w:shd w:val="clear" w:color="auto" w:fill="auto"/>
            <w:vAlign w:val="bottom"/>
          </w:tcPr>
          <w:p w14:paraId="3292CAB2"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12</w:t>
            </w:r>
          </w:p>
        </w:tc>
        <w:tc>
          <w:tcPr>
            <w:tcW w:w="709" w:type="dxa"/>
            <w:shd w:val="clear" w:color="auto" w:fill="auto"/>
            <w:vAlign w:val="bottom"/>
          </w:tcPr>
          <w:p w14:paraId="4476E368"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1</w:t>
            </w:r>
          </w:p>
        </w:tc>
        <w:tc>
          <w:tcPr>
            <w:tcW w:w="708" w:type="dxa"/>
            <w:shd w:val="clear" w:color="auto" w:fill="auto"/>
            <w:vAlign w:val="bottom"/>
          </w:tcPr>
          <w:p w14:paraId="1FFEF755" w14:textId="77777777" w:rsidR="000F2011" w:rsidRPr="006248BC" w:rsidRDefault="000F2011" w:rsidP="000F2011">
            <w:pPr>
              <w:jc w:val="center"/>
              <w:rPr>
                <w:rFonts w:ascii="Times New Roman" w:hAnsi="Times New Roman"/>
                <w:b/>
                <w:lang w:eastAsia="bg-BG"/>
              </w:rPr>
            </w:pPr>
            <w:r>
              <w:rPr>
                <w:rFonts w:ascii="Times New Roman" w:hAnsi="Times New Roman"/>
                <w:b/>
                <w:lang w:eastAsia="bg-BG"/>
              </w:rPr>
              <w:t>8</w:t>
            </w:r>
          </w:p>
        </w:tc>
      </w:tr>
      <w:tr w:rsidR="000F2011" w:rsidRPr="006248BC" w14:paraId="1FB42ACB" w14:textId="77777777" w:rsidTr="00472531">
        <w:tc>
          <w:tcPr>
            <w:tcW w:w="9747" w:type="dxa"/>
            <w:gridSpan w:val="11"/>
            <w:shd w:val="clear" w:color="auto" w:fill="auto"/>
          </w:tcPr>
          <w:p w14:paraId="60324054" w14:textId="77777777" w:rsidR="000F2011" w:rsidRPr="006248BC" w:rsidRDefault="000F2011" w:rsidP="00472531">
            <w:pPr>
              <w:rPr>
                <w:rFonts w:ascii="Times New Roman" w:hAnsi="Times New Roman"/>
                <w:b/>
                <w:lang w:eastAsia="bg-BG"/>
              </w:rPr>
            </w:pPr>
            <w:r w:rsidRPr="006248BC">
              <w:rPr>
                <w:rFonts w:ascii="Times New Roman" w:hAnsi="Times New Roman"/>
                <w:b/>
                <w:lang w:eastAsia="bg-BG"/>
              </w:rPr>
              <w:t xml:space="preserve">                            </w:t>
            </w:r>
          </w:p>
          <w:p w14:paraId="02DAD1ED" w14:textId="77777777" w:rsidR="000F2011" w:rsidRPr="006248BC" w:rsidRDefault="000F2011" w:rsidP="00472531">
            <w:pPr>
              <w:rPr>
                <w:rFonts w:ascii="Times New Roman" w:hAnsi="Times New Roman"/>
                <w:b/>
                <w:lang w:eastAsia="bg-BG"/>
              </w:rPr>
            </w:pPr>
            <w:r w:rsidRPr="006248BC">
              <w:rPr>
                <w:rFonts w:ascii="Times New Roman" w:hAnsi="Times New Roman"/>
                <w:b/>
                <w:lang w:eastAsia="bg-BG"/>
              </w:rPr>
              <w:t xml:space="preserve">  к. 3 = к.4+к.8;  к.4 = к.5+к.6+к.7;  к.8 = к.9+к.10.+к.11 </w:t>
            </w:r>
          </w:p>
        </w:tc>
      </w:tr>
    </w:tbl>
    <w:p w14:paraId="43F44B7C" w14:textId="77777777" w:rsidR="003F7B6A" w:rsidRDefault="003F7B6A" w:rsidP="003F7B6A">
      <w:pPr>
        <w:ind w:right="283"/>
        <w:jc w:val="both"/>
        <w:rPr>
          <w:rFonts w:ascii="Times New Roman" w:hAnsi="Times New Roman"/>
          <w:szCs w:val="24"/>
        </w:rPr>
      </w:pPr>
    </w:p>
    <w:p w14:paraId="306379D9" w14:textId="77777777" w:rsidR="00091249" w:rsidRDefault="00091249" w:rsidP="003F7B6A">
      <w:pPr>
        <w:ind w:right="283" w:firstLine="708"/>
        <w:jc w:val="both"/>
        <w:rPr>
          <w:rFonts w:ascii="Times New Roman" w:hAnsi="Times New Roman"/>
          <w:sz w:val="28"/>
          <w:szCs w:val="28"/>
        </w:rPr>
      </w:pPr>
      <w:r w:rsidRPr="0049711F">
        <w:rPr>
          <w:rFonts w:ascii="Times New Roman" w:hAnsi="Times New Roman"/>
          <w:sz w:val="28"/>
          <w:szCs w:val="28"/>
        </w:rPr>
        <w:t xml:space="preserve">Все пак следва да се отчете, че причините за отмяната на съдебните актове по наказателни дела са комплексни и са свързани най-често с недобра работа на органите на досъдебното производство по събирането и закрепването на доказателства, занижен контрол от наблюдаващите прокурори над досъдебните производства, недостатъчна активност и неумела защита на обвинителната теза в съдебната фаза. Следва да се отбележи и факта, че често се налага съдия-докладчика да изземва функциите на прокурора, съобразно служебното начало, визирано в НПК и извършва действия, които е следвало да бъдат извършени от прокурора още по време на досъдебното производство. Именно тези действия на съда понякога не се оценяват или се разбират неправилно и водят до отмяната на съдебния акт с връщане на делото за разглеждане от друг състав на съда. </w:t>
      </w:r>
    </w:p>
    <w:p w14:paraId="6A8087C7" w14:textId="77777777" w:rsidR="00E6574E" w:rsidRDefault="003F7B6A" w:rsidP="00E6574E">
      <w:pPr>
        <w:ind w:right="283" w:firstLine="708"/>
        <w:jc w:val="both"/>
        <w:rPr>
          <w:rFonts w:ascii="Times New Roman" w:hAnsi="Times New Roman"/>
          <w:sz w:val="28"/>
          <w:szCs w:val="28"/>
        </w:rPr>
      </w:pPr>
      <w:r>
        <w:rPr>
          <w:rFonts w:ascii="Times New Roman" w:hAnsi="Times New Roman"/>
          <w:sz w:val="28"/>
          <w:szCs w:val="28"/>
        </w:rPr>
        <w:t xml:space="preserve">Налице е и друга тревожна тенденция, която се забелязва през текущата </w:t>
      </w:r>
      <w:r>
        <w:rPr>
          <w:rFonts w:ascii="Times New Roman" w:hAnsi="Times New Roman"/>
          <w:sz w:val="28"/>
          <w:szCs w:val="28"/>
        </w:rPr>
        <w:lastRenderedPageBreak/>
        <w:t xml:space="preserve">отчетна година, а именно- неспазване на задълженията си по чл.242 от НПК от прокурорите, тъй като за наказателни производства при които са налице предпоставките да се внесе делото чрез </w:t>
      </w:r>
      <w:r w:rsidR="00E6574E">
        <w:rPr>
          <w:rFonts w:ascii="Times New Roman" w:hAnsi="Times New Roman"/>
          <w:sz w:val="28"/>
          <w:szCs w:val="28"/>
        </w:rPr>
        <w:t xml:space="preserve">предложение за освобождаване от наказателна отговорност с налагане на административно наказание, то се внася в Районен съд- Силистра с обвинителен акт. В тази връзка се налага по време на провеждането на откритите разпоредителни заседания да се преминава към друг ред на производствата, а именно по реда на гл.28 от НПК, което значително затруднява дейността на съдиите, разглеждащи този вид наказателни производства. </w:t>
      </w:r>
    </w:p>
    <w:p w14:paraId="7310F19A" w14:textId="77777777" w:rsidR="00E6574E" w:rsidRDefault="00091249" w:rsidP="00E6574E">
      <w:pPr>
        <w:ind w:right="283" w:firstLine="708"/>
        <w:jc w:val="both"/>
        <w:rPr>
          <w:rFonts w:ascii="Times New Roman" w:hAnsi="Times New Roman"/>
          <w:sz w:val="28"/>
          <w:szCs w:val="28"/>
        </w:rPr>
      </w:pPr>
      <w:r w:rsidRPr="0049711F">
        <w:rPr>
          <w:rFonts w:ascii="Times New Roman" w:hAnsi="Times New Roman"/>
          <w:sz w:val="28"/>
          <w:szCs w:val="28"/>
        </w:rPr>
        <w:t>Друга група причини са свързани с лошото качество на процесуалния закон, който акцентира в по-висока степен на защита на права на обвиняемите, респ. подсъдимите, отколкото на адекватен инструментариум на обвинението и пострадалите лица за защита на техните интереси. Наказателния процес страда от излишен формализъм като напр. разпитите пред съдия и свързаната с това невъзможност в съдебната фаза за приобщаване на доказателства от до</w:t>
      </w:r>
      <w:r w:rsidR="002A32B9">
        <w:rPr>
          <w:rFonts w:ascii="Times New Roman" w:hAnsi="Times New Roman"/>
          <w:sz w:val="28"/>
          <w:szCs w:val="28"/>
        </w:rPr>
        <w:t xml:space="preserve">съдебното производство. </w:t>
      </w:r>
    </w:p>
    <w:p w14:paraId="563BE4E0" w14:textId="77777777" w:rsidR="00E6574E" w:rsidRDefault="00091249" w:rsidP="00E6574E">
      <w:pPr>
        <w:ind w:right="283" w:firstLine="708"/>
        <w:jc w:val="both"/>
        <w:rPr>
          <w:rFonts w:ascii="Times New Roman" w:hAnsi="Times New Roman"/>
          <w:sz w:val="28"/>
          <w:szCs w:val="28"/>
        </w:rPr>
      </w:pPr>
      <w:r w:rsidRPr="0049711F">
        <w:rPr>
          <w:rFonts w:ascii="Times New Roman" w:hAnsi="Times New Roman"/>
          <w:sz w:val="28"/>
          <w:szCs w:val="28"/>
        </w:rPr>
        <w:t>Освен това НПК не позволява при спазване неговите правила и неправилно приложение на материалния закон съда да върне делото на прокуратурата. През последната отчетна година, б</w:t>
      </w:r>
      <w:r w:rsidR="00E6574E">
        <w:rPr>
          <w:rFonts w:ascii="Times New Roman" w:hAnsi="Times New Roman"/>
          <w:sz w:val="28"/>
          <w:szCs w:val="28"/>
        </w:rPr>
        <w:t>яха установени и такива случаи.</w:t>
      </w:r>
    </w:p>
    <w:p w14:paraId="5A7CAC69" w14:textId="77777777" w:rsidR="00E6574E" w:rsidRDefault="00091249" w:rsidP="00E6574E">
      <w:pPr>
        <w:ind w:right="283" w:firstLine="708"/>
        <w:jc w:val="both"/>
        <w:rPr>
          <w:rFonts w:ascii="Times New Roman" w:hAnsi="Times New Roman"/>
          <w:sz w:val="28"/>
          <w:szCs w:val="28"/>
        </w:rPr>
      </w:pPr>
      <w:r w:rsidRPr="0049711F">
        <w:rPr>
          <w:rFonts w:ascii="Times New Roman" w:hAnsi="Times New Roman"/>
          <w:sz w:val="28"/>
          <w:szCs w:val="28"/>
        </w:rPr>
        <w:t>Друга група причини са затрудненията свързани с правилното приложение на материалния закон и в тази връзка би могла да се засили тълкувателната дейност на ВКС, вкл. и нужда от тълкуване на противоречива практика по принципно неподлеж</w:t>
      </w:r>
      <w:r w:rsidR="00E6574E">
        <w:rPr>
          <w:rFonts w:ascii="Times New Roman" w:hAnsi="Times New Roman"/>
          <w:sz w:val="28"/>
          <w:szCs w:val="28"/>
        </w:rPr>
        <w:t>ащи на касационен контрол дела.</w:t>
      </w:r>
    </w:p>
    <w:p w14:paraId="12977E98" w14:textId="2DB2E869" w:rsidR="00E6574E" w:rsidRDefault="00091249" w:rsidP="00E6574E">
      <w:pPr>
        <w:ind w:right="283" w:firstLine="708"/>
        <w:jc w:val="both"/>
        <w:rPr>
          <w:rFonts w:ascii="Times New Roman" w:hAnsi="Times New Roman"/>
          <w:sz w:val="28"/>
          <w:szCs w:val="28"/>
        </w:rPr>
      </w:pPr>
      <w:r w:rsidRPr="0049711F">
        <w:rPr>
          <w:rFonts w:ascii="Times New Roman" w:hAnsi="Times New Roman"/>
          <w:sz w:val="28"/>
          <w:szCs w:val="28"/>
        </w:rPr>
        <w:t>Следваща причина която може да се посочи е нееднакво тълкуване на материалния закон между съдилищата от различни инстанции, особе</w:t>
      </w:r>
      <w:r w:rsidR="002A32B9">
        <w:rPr>
          <w:rFonts w:ascii="Times New Roman" w:hAnsi="Times New Roman"/>
          <w:sz w:val="28"/>
          <w:szCs w:val="28"/>
        </w:rPr>
        <w:t xml:space="preserve">но при делата от </w:t>
      </w:r>
      <w:proofErr w:type="spellStart"/>
      <w:r w:rsidR="002A32B9">
        <w:rPr>
          <w:rFonts w:ascii="Times New Roman" w:hAnsi="Times New Roman"/>
          <w:sz w:val="28"/>
          <w:szCs w:val="28"/>
        </w:rPr>
        <w:t>административнонаказателен</w:t>
      </w:r>
      <w:proofErr w:type="spellEnd"/>
      <w:r w:rsidRPr="0049711F">
        <w:rPr>
          <w:rFonts w:ascii="Times New Roman" w:hAnsi="Times New Roman"/>
          <w:sz w:val="28"/>
          <w:szCs w:val="28"/>
        </w:rPr>
        <w:t xml:space="preserve"> характер. Различни </w:t>
      </w:r>
      <w:r w:rsidR="00B123F4">
        <w:rPr>
          <w:rFonts w:ascii="Times New Roman" w:hAnsi="Times New Roman"/>
          <w:sz w:val="28"/>
          <w:szCs w:val="28"/>
        </w:rPr>
        <w:t>състави от административните</w:t>
      </w:r>
      <w:r>
        <w:rPr>
          <w:rFonts w:ascii="Times New Roman" w:hAnsi="Times New Roman"/>
          <w:sz w:val="28"/>
          <w:szCs w:val="28"/>
        </w:rPr>
        <w:t xml:space="preserve"> съд</w:t>
      </w:r>
      <w:r w:rsidR="00B123F4">
        <w:rPr>
          <w:rFonts w:ascii="Times New Roman" w:hAnsi="Times New Roman"/>
          <w:sz w:val="28"/>
          <w:szCs w:val="28"/>
        </w:rPr>
        <w:t>илища</w:t>
      </w:r>
      <w:r w:rsidRPr="0049711F">
        <w:rPr>
          <w:rFonts w:ascii="Times New Roman" w:hAnsi="Times New Roman"/>
          <w:sz w:val="28"/>
          <w:szCs w:val="28"/>
        </w:rPr>
        <w:t xml:space="preserve"> постановяват при едни и същи казуси различни решения, което вече се оформя като недобра тенденция.  По този начин се въвежда порочна съдебна практика и съди</w:t>
      </w:r>
      <w:r w:rsidR="00E37AED">
        <w:rPr>
          <w:rFonts w:ascii="Times New Roman" w:hAnsi="Times New Roman"/>
          <w:sz w:val="28"/>
          <w:szCs w:val="28"/>
        </w:rPr>
        <w:t>и</w:t>
      </w:r>
      <w:r w:rsidRPr="0049711F">
        <w:rPr>
          <w:rFonts w:ascii="Times New Roman" w:hAnsi="Times New Roman"/>
          <w:sz w:val="28"/>
          <w:szCs w:val="28"/>
        </w:rPr>
        <w:t>те, разглеждащи този вид дела са в невъзможност да разберат какво всъщност е становището на касационната инстанция по конкретните казуси и въобще принципн</w:t>
      </w:r>
      <w:r w:rsidR="00E6574E">
        <w:rPr>
          <w:rFonts w:ascii="Times New Roman" w:hAnsi="Times New Roman"/>
          <w:sz w:val="28"/>
          <w:szCs w:val="28"/>
        </w:rPr>
        <w:t>и въпроси.</w:t>
      </w:r>
    </w:p>
    <w:p w14:paraId="05B0D362" w14:textId="77777777" w:rsidR="00E6574E" w:rsidRDefault="00091249" w:rsidP="00E6574E">
      <w:pPr>
        <w:ind w:right="283" w:firstLine="708"/>
        <w:jc w:val="both"/>
        <w:rPr>
          <w:rFonts w:ascii="Times New Roman" w:hAnsi="Times New Roman"/>
          <w:sz w:val="28"/>
          <w:szCs w:val="28"/>
        </w:rPr>
      </w:pPr>
      <w:r w:rsidRPr="0049711F">
        <w:rPr>
          <w:rFonts w:ascii="Times New Roman" w:hAnsi="Times New Roman"/>
          <w:sz w:val="28"/>
          <w:szCs w:val="28"/>
        </w:rPr>
        <w:t>Причините за отменените съдебни актове по наказателни дела не са от процесуален характер, защото са незначително по брой делата, по които има отменени съдебни актове и са върнати за разглеждане от друг състав.</w:t>
      </w:r>
    </w:p>
    <w:p w14:paraId="790E4A6F" w14:textId="11EC2963" w:rsidR="00E6574E" w:rsidRDefault="00E6574E" w:rsidP="00E6574E">
      <w:pPr>
        <w:ind w:right="283" w:firstLine="708"/>
        <w:jc w:val="both"/>
        <w:rPr>
          <w:rFonts w:ascii="Times New Roman" w:hAnsi="Times New Roman"/>
          <w:sz w:val="28"/>
          <w:szCs w:val="28"/>
        </w:rPr>
      </w:pPr>
      <w:r>
        <w:rPr>
          <w:rFonts w:ascii="Times New Roman" w:hAnsi="Times New Roman"/>
          <w:sz w:val="28"/>
          <w:szCs w:val="28"/>
        </w:rPr>
        <w:t>Показателен за този извод е и факта, че незначителна част от делата на Районен съд- Силистра, обжалвани пред Окръжен съд- Силистра са били отменени и върнати на съда за ново разглеждане.</w:t>
      </w:r>
    </w:p>
    <w:p w14:paraId="0FF1A209" w14:textId="77777777" w:rsidR="00E6574E" w:rsidRDefault="00091249" w:rsidP="00E6574E">
      <w:pPr>
        <w:ind w:right="283" w:firstLine="708"/>
        <w:jc w:val="both"/>
        <w:rPr>
          <w:rFonts w:ascii="Times New Roman" w:hAnsi="Times New Roman"/>
          <w:sz w:val="28"/>
          <w:szCs w:val="28"/>
        </w:rPr>
      </w:pPr>
      <w:r w:rsidRPr="002A32B9">
        <w:rPr>
          <w:rFonts w:ascii="Times New Roman" w:hAnsi="Times New Roman"/>
          <w:sz w:val="28"/>
          <w:szCs w:val="28"/>
        </w:rPr>
        <w:t>През 20</w:t>
      </w:r>
      <w:r w:rsidR="00BE5925">
        <w:rPr>
          <w:rFonts w:ascii="Times New Roman" w:hAnsi="Times New Roman"/>
          <w:sz w:val="28"/>
          <w:szCs w:val="28"/>
        </w:rPr>
        <w:t>23</w:t>
      </w:r>
      <w:r w:rsidRPr="002A32B9">
        <w:rPr>
          <w:rFonts w:ascii="Times New Roman" w:hAnsi="Times New Roman"/>
          <w:sz w:val="28"/>
          <w:szCs w:val="28"/>
        </w:rPr>
        <w:t xml:space="preserve"> год. следва да се положат усилия за подобряване на показателя качество, с цел намаляване в максимална степен на изменените и особено отменените съдебни актове.</w:t>
      </w:r>
    </w:p>
    <w:p w14:paraId="4B38CC40" w14:textId="77777777" w:rsidR="00E6574E" w:rsidRDefault="00E6574E" w:rsidP="00E6574E">
      <w:pPr>
        <w:ind w:right="283" w:firstLine="708"/>
        <w:jc w:val="both"/>
        <w:rPr>
          <w:rFonts w:ascii="Times New Roman" w:hAnsi="Times New Roman"/>
          <w:sz w:val="28"/>
          <w:szCs w:val="28"/>
        </w:rPr>
      </w:pPr>
    </w:p>
    <w:p w14:paraId="63571116" w14:textId="77777777" w:rsidR="00E6574E" w:rsidRDefault="00091249" w:rsidP="00E6574E">
      <w:pPr>
        <w:ind w:right="283" w:firstLine="708"/>
        <w:jc w:val="both"/>
        <w:rPr>
          <w:rFonts w:ascii="Times New Roman" w:hAnsi="Times New Roman"/>
          <w:sz w:val="28"/>
          <w:szCs w:val="28"/>
        </w:rPr>
      </w:pPr>
      <w:r w:rsidRPr="0005544B">
        <w:rPr>
          <w:rFonts w:ascii="Times New Roman" w:hAnsi="Times New Roman"/>
          <w:sz w:val="28"/>
          <w:szCs w:val="28"/>
        </w:rPr>
        <w:t>РЕЗУЛТАТИ ОТ ПРО</w:t>
      </w:r>
      <w:r w:rsidR="00E6574E">
        <w:rPr>
          <w:rFonts w:ascii="Times New Roman" w:hAnsi="Times New Roman"/>
          <w:sz w:val="28"/>
          <w:szCs w:val="28"/>
        </w:rPr>
        <w:t>ВЕРКАТА НА ИНСПЕКТОРАТА НА ВСС ПО НАКАЗАТЕЛНИ ДЕЛА</w:t>
      </w:r>
    </w:p>
    <w:p w14:paraId="4FC43542" w14:textId="77777777" w:rsidR="00E6574E" w:rsidRDefault="00E6574E" w:rsidP="00E6574E">
      <w:pPr>
        <w:ind w:right="283" w:firstLine="708"/>
        <w:jc w:val="both"/>
        <w:rPr>
          <w:rFonts w:ascii="Times New Roman" w:hAnsi="Times New Roman"/>
          <w:sz w:val="28"/>
          <w:szCs w:val="28"/>
        </w:rPr>
      </w:pPr>
    </w:p>
    <w:p w14:paraId="5D4BDFD3" w14:textId="77777777" w:rsidR="00E6574E" w:rsidRDefault="00BE5925" w:rsidP="00E6574E">
      <w:pPr>
        <w:ind w:right="283" w:firstLine="708"/>
        <w:jc w:val="both"/>
        <w:rPr>
          <w:rFonts w:ascii="Times New Roman" w:hAnsi="Times New Roman"/>
          <w:sz w:val="28"/>
          <w:szCs w:val="28"/>
        </w:rPr>
      </w:pPr>
      <w:r>
        <w:rPr>
          <w:rFonts w:ascii="Times New Roman" w:hAnsi="Times New Roman"/>
          <w:sz w:val="28"/>
          <w:szCs w:val="28"/>
        </w:rPr>
        <w:lastRenderedPageBreak/>
        <w:t>През отчетната 202</w:t>
      </w:r>
      <w:r w:rsidR="000F2011">
        <w:rPr>
          <w:rFonts w:ascii="Times New Roman" w:hAnsi="Times New Roman"/>
          <w:sz w:val="28"/>
          <w:szCs w:val="28"/>
        </w:rPr>
        <w:t>3</w:t>
      </w:r>
      <w:r>
        <w:rPr>
          <w:rFonts w:ascii="Times New Roman" w:hAnsi="Times New Roman"/>
          <w:sz w:val="28"/>
          <w:szCs w:val="28"/>
        </w:rPr>
        <w:t xml:space="preserve"> </w:t>
      </w:r>
      <w:r w:rsidR="00091249" w:rsidRPr="002A32B9">
        <w:rPr>
          <w:rFonts w:ascii="Times New Roman" w:hAnsi="Times New Roman"/>
          <w:sz w:val="28"/>
          <w:szCs w:val="28"/>
        </w:rPr>
        <w:t>г. проверка от Инспектора към ВСС по наказателни дела не е била правена, като по</w:t>
      </w:r>
      <w:r w:rsidR="002A32B9">
        <w:rPr>
          <w:rFonts w:ascii="Times New Roman" w:hAnsi="Times New Roman"/>
          <w:sz w:val="28"/>
          <w:szCs w:val="28"/>
        </w:rPr>
        <w:t>следната такава е от</w:t>
      </w:r>
      <w:r w:rsidR="00091249" w:rsidRPr="002A32B9">
        <w:rPr>
          <w:rFonts w:ascii="Times New Roman" w:hAnsi="Times New Roman"/>
          <w:sz w:val="28"/>
          <w:szCs w:val="28"/>
        </w:rPr>
        <w:t xml:space="preserve"> отчетна</w:t>
      </w:r>
      <w:r w:rsidR="002A32B9">
        <w:rPr>
          <w:rFonts w:ascii="Times New Roman" w:hAnsi="Times New Roman"/>
          <w:sz w:val="28"/>
          <w:szCs w:val="28"/>
        </w:rPr>
        <w:t>та 2019</w:t>
      </w:r>
      <w:r w:rsidR="00091249" w:rsidRPr="002A32B9">
        <w:rPr>
          <w:rFonts w:ascii="Times New Roman" w:hAnsi="Times New Roman"/>
          <w:sz w:val="28"/>
          <w:szCs w:val="28"/>
        </w:rPr>
        <w:t xml:space="preserve"> го</w:t>
      </w:r>
      <w:r w:rsidR="002A32B9">
        <w:rPr>
          <w:rFonts w:ascii="Times New Roman" w:hAnsi="Times New Roman"/>
          <w:sz w:val="28"/>
          <w:szCs w:val="28"/>
        </w:rPr>
        <w:t>дина.</w:t>
      </w:r>
    </w:p>
    <w:p w14:paraId="3AF8AF2D" w14:textId="77777777" w:rsidR="00E6574E" w:rsidRDefault="00E6574E" w:rsidP="00E6574E">
      <w:pPr>
        <w:ind w:right="283" w:firstLine="708"/>
        <w:jc w:val="both"/>
        <w:rPr>
          <w:rFonts w:ascii="Times New Roman" w:hAnsi="Times New Roman"/>
          <w:sz w:val="28"/>
          <w:szCs w:val="28"/>
        </w:rPr>
      </w:pPr>
    </w:p>
    <w:p w14:paraId="511CC346" w14:textId="77777777" w:rsidR="00E6574E" w:rsidRDefault="00091249" w:rsidP="00E6574E">
      <w:pPr>
        <w:ind w:right="283" w:firstLine="708"/>
        <w:jc w:val="both"/>
        <w:rPr>
          <w:rFonts w:ascii="Times New Roman" w:hAnsi="Times New Roman"/>
          <w:sz w:val="28"/>
          <w:szCs w:val="28"/>
        </w:rPr>
      </w:pPr>
      <w:r w:rsidRPr="00364652">
        <w:rPr>
          <w:rFonts w:ascii="Times New Roman" w:hAnsi="Times New Roman"/>
          <w:b/>
          <w:szCs w:val="28"/>
          <w:u w:val="single"/>
        </w:rPr>
        <w:t>VІ. НАТОВАРЕНОСТ НА СЪДЕБНИЯ РАЙОН И СЪДИИТЕ</w:t>
      </w:r>
    </w:p>
    <w:p w14:paraId="51C8A195" w14:textId="77777777" w:rsidR="00E6574E" w:rsidRDefault="00E6574E" w:rsidP="00E6574E">
      <w:pPr>
        <w:ind w:right="283" w:firstLine="708"/>
        <w:jc w:val="both"/>
        <w:rPr>
          <w:rFonts w:ascii="Times New Roman" w:hAnsi="Times New Roman"/>
          <w:sz w:val="28"/>
          <w:szCs w:val="28"/>
        </w:rPr>
      </w:pPr>
    </w:p>
    <w:p w14:paraId="45391FF9" w14:textId="77777777" w:rsidR="00684590" w:rsidRDefault="00411444" w:rsidP="00684590">
      <w:pPr>
        <w:ind w:right="283" w:firstLine="708"/>
        <w:jc w:val="both"/>
        <w:rPr>
          <w:rFonts w:ascii="Times New Roman" w:hAnsi="Times New Roman"/>
          <w:sz w:val="28"/>
          <w:szCs w:val="28"/>
        </w:rPr>
      </w:pPr>
      <w:proofErr w:type="spellStart"/>
      <w:r w:rsidRPr="0049711F">
        <w:rPr>
          <w:rFonts w:ascii="Times New Roman" w:hAnsi="Times New Roman"/>
          <w:sz w:val="28"/>
          <w:szCs w:val="28"/>
        </w:rPr>
        <w:t>Средномесечната</w:t>
      </w:r>
      <w:proofErr w:type="spellEnd"/>
      <w:r w:rsidRPr="0049711F">
        <w:rPr>
          <w:rFonts w:ascii="Times New Roman" w:hAnsi="Times New Roman"/>
          <w:sz w:val="28"/>
          <w:szCs w:val="28"/>
        </w:rPr>
        <w:t xml:space="preserve"> натовареност на всичко за разглеждане дела на един съдия по щат на база 12 месеца за 20</w:t>
      </w:r>
      <w:r w:rsidR="000F2011">
        <w:rPr>
          <w:rFonts w:ascii="Times New Roman" w:hAnsi="Times New Roman"/>
          <w:sz w:val="28"/>
          <w:szCs w:val="28"/>
        </w:rPr>
        <w:t>23</w:t>
      </w:r>
      <w:r w:rsidRPr="0049711F">
        <w:rPr>
          <w:rFonts w:ascii="Times New Roman" w:hAnsi="Times New Roman"/>
          <w:sz w:val="28"/>
          <w:szCs w:val="28"/>
        </w:rPr>
        <w:t xml:space="preserve"> год. е </w:t>
      </w:r>
      <w:r w:rsidR="000F2011">
        <w:rPr>
          <w:rFonts w:ascii="Times New Roman" w:hAnsi="Times New Roman"/>
          <w:sz w:val="28"/>
          <w:szCs w:val="28"/>
        </w:rPr>
        <w:t>40,75</w:t>
      </w:r>
      <w:r w:rsidRPr="0049711F">
        <w:rPr>
          <w:rFonts w:ascii="Times New Roman" w:hAnsi="Times New Roman"/>
          <w:sz w:val="28"/>
          <w:szCs w:val="28"/>
        </w:rPr>
        <w:t xml:space="preserve"> бр. дела и на свършените </w:t>
      </w:r>
      <w:r>
        <w:rPr>
          <w:rFonts w:ascii="Times New Roman" w:hAnsi="Times New Roman"/>
          <w:sz w:val="28"/>
          <w:szCs w:val="28"/>
        </w:rPr>
        <w:t xml:space="preserve">е </w:t>
      </w:r>
      <w:r w:rsidR="000F2011">
        <w:rPr>
          <w:rFonts w:ascii="Times New Roman" w:hAnsi="Times New Roman"/>
          <w:sz w:val="28"/>
          <w:szCs w:val="28"/>
        </w:rPr>
        <w:t>34,90</w:t>
      </w:r>
      <w:r w:rsidRPr="0049711F">
        <w:rPr>
          <w:rFonts w:ascii="Times New Roman" w:hAnsi="Times New Roman"/>
          <w:sz w:val="28"/>
          <w:szCs w:val="28"/>
        </w:rPr>
        <w:t xml:space="preserve"> бр</w:t>
      </w:r>
      <w:r>
        <w:rPr>
          <w:rFonts w:ascii="Times New Roman" w:hAnsi="Times New Roman"/>
          <w:sz w:val="28"/>
          <w:szCs w:val="28"/>
        </w:rPr>
        <w:t>.</w:t>
      </w:r>
      <w:r w:rsidRPr="0049711F">
        <w:rPr>
          <w:rFonts w:ascii="Times New Roman" w:hAnsi="Times New Roman"/>
          <w:sz w:val="28"/>
          <w:szCs w:val="28"/>
        </w:rPr>
        <w:t xml:space="preserve"> </w:t>
      </w:r>
      <w:r>
        <w:rPr>
          <w:rFonts w:ascii="Times New Roman" w:hAnsi="Times New Roman"/>
          <w:sz w:val="28"/>
          <w:szCs w:val="28"/>
        </w:rPr>
        <w:t>Д</w:t>
      </w:r>
      <w:r w:rsidRPr="0049711F">
        <w:rPr>
          <w:rFonts w:ascii="Times New Roman" w:hAnsi="Times New Roman"/>
          <w:sz w:val="28"/>
          <w:szCs w:val="28"/>
        </w:rPr>
        <w:t xml:space="preserve">ействителната натовареност за отработените </w:t>
      </w:r>
      <w:r w:rsidR="000F2011">
        <w:rPr>
          <w:rFonts w:ascii="Times New Roman" w:hAnsi="Times New Roman"/>
          <w:sz w:val="28"/>
          <w:szCs w:val="28"/>
        </w:rPr>
        <w:t>71</w:t>
      </w:r>
      <w:r w:rsidRPr="0049711F">
        <w:rPr>
          <w:rFonts w:ascii="Times New Roman" w:hAnsi="Times New Roman"/>
          <w:sz w:val="28"/>
          <w:szCs w:val="28"/>
        </w:rPr>
        <w:t xml:space="preserve"> човекомесеци е </w:t>
      </w:r>
      <w:r w:rsidR="000F2011">
        <w:rPr>
          <w:rFonts w:ascii="Times New Roman" w:hAnsi="Times New Roman"/>
          <w:sz w:val="28"/>
          <w:szCs w:val="28"/>
        </w:rPr>
        <w:t>48,21</w:t>
      </w:r>
      <w:r>
        <w:rPr>
          <w:rFonts w:ascii="Times New Roman" w:hAnsi="Times New Roman"/>
          <w:sz w:val="28"/>
          <w:szCs w:val="28"/>
        </w:rPr>
        <w:t xml:space="preserve"> бр. на делата за разглеждане, а </w:t>
      </w:r>
      <w:r w:rsidR="000F2011">
        <w:rPr>
          <w:rFonts w:ascii="Times New Roman" w:hAnsi="Times New Roman"/>
          <w:sz w:val="28"/>
          <w:szCs w:val="28"/>
        </w:rPr>
        <w:t>41,30</w:t>
      </w:r>
      <w:r w:rsidRPr="0049711F">
        <w:rPr>
          <w:rFonts w:ascii="Times New Roman" w:hAnsi="Times New Roman"/>
          <w:sz w:val="28"/>
          <w:szCs w:val="28"/>
        </w:rPr>
        <w:t xml:space="preserve"> бр. на свършените дела.</w:t>
      </w:r>
    </w:p>
    <w:p w14:paraId="4F4941AC" w14:textId="77777777" w:rsidR="00684590" w:rsidRDefault="000F2011" w:rsidP="00684590">
      <w:pPr>
        <w:ind w:right="283" w:firstLine="708"/>
        <w:jc w:val="both"/>
        <w:rPr>
          <w:rFonts w:ascii="Times New Roman" w:hAnsi="Times New Roman"/>
          <w:sz w:val="28"/>
          <w:szCs w:val="28"/>
        </w:rPr>
      </w:pPr>
      <w:proofErr w:type="spellStart"/>
      <w:r w:rsidRPr="0049711F">
        <w:rPr>
          <w:rFonts w:ascii="Times New Roman" w:hAnsi="Times New Roman"/>
          <w:sz w:val="28"/>
          <w:szCs w:val="28"/>
        </w:rPr>
        <w:t>Средномесечната</w:t>
      </w:r>
      <w:proofErr w:type="spellEnd"/>
      <w:r w:rsidRPr="0049711F">
        <w:rPr>
          <w:rFonts w:ascii="Times New Roman" w:hAnsi="Times New Roman"/>
          <w:sz w:val="28"/>
          <w:szCs w:val="28"/>
        </w:rPr>
        <w:t xml:space="preserve"> натовареност на всичко за разглеждане дела на един съдия по щат на база 12 месеца за 20</w:t>
      </w:r>
      <w:r>
        <w:rPr>
          <w:rFonts w:ascii="Times New Roman" w:hAnsi="Times New Roman"/>
          <w:sz w:val="28"/>
          <w:szCs w:val="28"/>
        </w:rPr>
        <w:t>22</w:t>
      </w:r>
      <w:r w:rsidRPr="0049711F">
        <w:rPr>
          <w:rFonts w:ascii="Times New Roman" w:hAnsi="Times New Roman"/>
          <w:sz w:val="28"/>
          <w:szCs w:val="28"/>
        </w:rPr>
        <w:t xml:space="preserve"> год. е </w:t>
      </w:r>
      <w:r>
        <w:rPr>
          <w:rFonts w:ascii="Times New Roman" w:hAnsi="Times New Roman"/>
          <w:sz w:val="28"/>
          <w:szCs w:val="28"/>
        </w:rPr>
        <w:t>36,61</w:t>
      </w:r>
      <w:r w:rsidRPr="0049711F">
        <w:rPr>
          <w:rFonts w:ascii="Times New Roman" w:hAnsi="Times New Roman"/>
          <w:sz w:val="28"/>
          <w:szCs w:val="28"/>
        </w:rPr>
        <w:t xml:space="preserve"> бр. дела и на свършените </w:t>
      </w:r>
      <w:r>
        <w:rPr>
          <w:rFonts w:ascii="Times New Roman" w:hAnsi="Times New Roman"/>
          <w:sz w:val="28"/>
          <w:szCs w:val="28"/>
        </w:rPr>
        <w:t>е 33</w:t>
      </w:r>
      <w:r w:rsidRPr="0049711F">
        <w:rPr>
          <w:rFonts w:ascii="Times New Roman" w:hAnsi="Times New Roman"/>
          <w:sz w:val="28"/>
          <w:szCs w:val="28"/>
        </w:rPr>
        <w:t>,</w:t>
      </w:r>
      <w:r>
        <w:rPr>
          <w:rFonts w:ascii="Times New Roman" w:hAnsi="Times New Roman"/>
          <w:sz w:val="28"/>
          <w:szCs w:val="28"/>
        </w:rPr>
        <w:t>02</w:t>
      </w:r>
      <w:r w:rsidRPr="0049711F">
        <w:rPr>
          <w:rFonts w:ascii="Times New Roman" w:hAnsi="Times New Roman"/>
          <w:sz w:val="28"/>
          <w:szCs w:val="28"/>
        </w:rPr>
        <w:t xml:space="preserve"> бр</w:t>
      </w:r>
      <w:r>
        <w:rPr>
          <w:rFonts w:ascii="Times New Roman" w:hAnsi="Times New Roman"/>
          <w:sz w:val="28"/>
          <w:szCs w:val="28"/>
        </w:rPr>
        <w:t>.</w:t>
      </w:r>
      <w:r w:rsidRPr="0049711F">
        <w:rPr>
          <w:rFonts w:ascii="Times New Roman" w:hAnsi="Times New Roman"/>
          <w:sz w:val="28"/>
          <w:szCs w:val="28"/>
        </w:rPr>
        <w:t xml:space="preserve"> </w:t>
      </w:r>
      <w:r>
        <w:rPr>
          <w:rFonts w:ascii="Times New Roman" w:hAnsi="Times New Roman"/>
          <w:sz w:val="28"/>
          <w:szCs w:val="28"/>
        </w:rPr>
        <w:t>Д</w:t>
      </w:r>
      <w:r w:rsidRPr="0049711F">
        <w:rPr>
          <w:rFonts w:ascii="Times New Roman" w:hAnsi="Times New Roman"/>
          <w:sz w:val="28"/>
          <w:szCs w:val="28"/>
        </w:rPr>
        <w:t xml:space="preserve">ействителната натовареност за отработените </w:t>
      </w:r>
      <w:r>
        <w:rPr>
          <w:rFonts w:ascii="Times New Roman" w:hAnsi="Times New Roman"/>
          <w:sz w:val="28"/>
          <w:szCs w:val="28"/>
        </w:rPr>
        <w:t>84</w:t>
      </w:r>
      <w:r w:rsidRPr="0049711F">
        <w:rPr>
          <w:rFonts w:ascii="Times New Roman" w:hAnsi="Times New Roman"/>
          <w:sz w:val="28"/>
          <w:szCs w:val="28"/>
        </w:rPr>
        <w:t xml:space="preserve"> човекомесеци е </w:t>
      </w:r>
      <w:r>
        <w:rPr>
          <w:rFonts w:ascii="Times New Roman" w:hAnsi="Times New Roman"/>
          <w:sz w:val="28"/>
          <w:szCs w:val="28"/>
        </w:rPr>
        <w:t>36,61 бр. на делата за разглеждане, а 33,02</w:t>
      </w:r>
      <w:r w:rsidRPr="0049711F">
        <w:rPr>
          <w:rFonts w:ascii="Times New Roman" w:hAnsi="Times New Roman"/>
          <w:sz w:val="28"/>
          <w:szCs w:val="28"/>
        </w:rPr>
        <w:t xml:space="preserve"> бр. на свършените дела.</w:t>
      </w:r>
    </w:p>
    <w:p w14:paraId="110BC5A2" w14:textId="77777777" w:rsidR="00684590" w:rsidRDefault="00411444" w:rsidP="00684590">
      <w:pPr>
        <w:ind w:right="283" w:firstLine="708"/>
        <w:jc w:val="both"/>
        <w:rPr>
          <w:rFonts w:ascii="Times New Roman" w:hAnsi="Times New Roman"/>
          <w:sz w:val="28"/>
          <w:szCs w:val="28"/>
        </w:rPr>
      </w:pPr>
      <w:r>
        <w:rPr>
          <w:rFonts w:ascii="Times New Roman" w:hAnsi="Times New Roman"/>
          <w:sz w:val="28"/>
          <w:szCs w:val="28"/>
        </w:rPr>
        <w:t>За сравнение с</w:t>
      </w:r>
      <w:r w:rsidR="00C0019B" w:rsidRPr="0049711F">
        <w:rPr>
          <w:rFonts w:ascii="Times New Roman" w:hAnsi="Times New Roman"/>
          <w:sz w:val="28"/>
          <w:szCs w:val="28"/>
        </w:rPr>
        <w:t>редномесечната натовареност на всичко за разглеждане дела на един съдия по щат на база 12 месеца за 20</w:t>
      </w:r>
      <w:r w:rsidR="00C0019B">
        <w:rPr>
          <w:rFonts w:ascii="Times New Roman" w:hAnsi="Times New Roman"/>
          <w:sz w:val="28"/>
          <w:szCs w:val="28"/>
        </w:rPr>
        <w:t>21</w:t>
      </w:r>
      <w:r w:rsidR="00C0019B" w:rsidRPr="0049711F">
        <w:rPr>
          <w:rFonts w:ascii="Times New Roman" w:hAnsi="Times New Roman"/>
          <w:sz w:val="28"/>
          <w:szCs w:val="28"/>
        </w:rPr>
        <w:t xml:space="preserve"> год. е </w:t>
      </w:r>
      <w:r w:rsidR="00C0019B">
        <w:rPr>
          <w:rFonts w:ascii="Times New Roman" w:hAnsi="Times New Roman"/>
          <w:sz w:val="28"/>
          <w:szCs w:val="28"/>
        </w:rPr>
        <w:t>29,19</w:t>
      </w:r>
      <w:r w:rsidR="00C0019B" w:rsidRPr="0049711F">
        <w:rPr>
          <w:rFonts w:ascii="Times New Roman" w:hAnsi="Times New Roman"/>
          <w:sz w:val="28"/>
          <w:szCs w:val="28"/>
        </w:rPr>
        <w:t xml:space="preserve"> бр. дела и на свършените е 25,</w:t>
      </w:r>
      <w:r w:rsidR="00C0019B">
        <w:rPr>
          <w:rFonts w:ascii="Times New Roman" w:hAnsi="Times New Roman"/>
          <w:sz w:val="28"/>
          <w:szCs w:val="28"/>
        </w:rPr>
        <w:t>95</w:t>
      </w:r>
      <w:r w:rsidR="00C0019B" w:rsidRPr="0049711F">
        <w:rPr>
          <w:rFonts w:ascii="Times New Roman" w:hAnsi="Times New Roman"/>
          <w:sz w:val="28"/>
          <w:szCs w:val="28"/>
        </w:rPr>
        <w:t xml:space="preserve"> бр</w:t>
      </w:r>
      <w:r w:rsidR="00D832AF">
        <w:rPr>
          <w:rFonts w:ascii="Times New Roman" w:hAnsi="Times New Roman"/>
          <w:sz w:val="28"/>
          <w:szCs w:val="28"/>
        </w:rPr>
        <w:t>.</w:t>
      </w:r>
      <w:r w:rsidR="00C0019B" w:rsidRPr="0049711F">
        <w:rPr>
          <w:rFonts w:ascii="Times New Roman" w:hAnsi="Times New Roman"/>
          <w:sz w:val="28"/>
          <w:szCs w:val="28"/>
        </w:rPr>
        <w:t xml:space="preserve"> </w:t>
      </w:r>
      <w:r w:rsidR="00D832AF">
        <w:rPr>
          <w:rFonts w:ascii="Times New Roman" w:hAnsi="Times New Roman"/>
          <w:sz w:val="28"/>
          <w:szCs w:val="28"/>
        </w:rPr>
        <w:t>Д</w:t>
      </w:r>
      <w:r w:rsidR="00C0019B" w:rsidRPr="0049711F">
        <w:rPr>
          <w:rFonts w:ascii="Times New Roman" w:hAnsi="Times New Roman"/>
          <w:sz w:val="28"/>
          <w:szCs w:val="28"/>
        </w:rPr>
        <w:t xml:space="preserve">ействителната натовареност за отработените </w:t>
      </w:r>
      <w:r w:rsidR="00C0019B">
        <w:rPr>
          <w:rFonts w:ascii="Times New Roman" w:hAnsi="Times New Roman"/>
          <w:sz w:val="28"/>
          <w:szCs w:val="28"/>
        </w:rPr>
        <w:t>84</w:t>
      </w:r>
      <w:r w:rsidR="00C0019B" w:rsidRPr="0049711F">
        <w:rPr>
          <w:rFonts w:ascii="Times New Roman" w:hAnsi="Times New Roman"/>
          <w:sz w:val="28"/>
          <w:szCs w:val="28"/>
        </w:rPr>
        <w:t xml:space="preserve"> човекомесеци е </w:t>
      </w:r>
      <w:r w:rsidR="00C0019B">
        <w:rPr>
          <w:rFonts w:ascii="Times New Roman" w:hAnsi="Times New Roman"/>
          <w:sz w:val="28"/>
          <w:szCs w:val="28"/>
        </w:rPr>
        <w:t>37,54</w:t>
      </w:r>
      <w:r w:rsidR="00D832AF">
        <w:rPr>
          <w:rFonts w:ascii="Times New Roman" w:hAnsi="Times New Roman"/>
          <w:sz w:val="28"/>
          <w:szCs w:val="28"/>
        </w:rPr>
        <w:t xml:space="preserve"> бр. на делата за разглеждане, а </w:t>
      </w:r>
      <w:r w:rsidR="00C0019B">
        <w:rPr>
          <w:rFonts w:ascii="Times New Roman" w:hAnsi="Times New Roman"/>
          <w:sz w:val="28"/>
          <w:szCs w:val="28"/>
        </w:rPr>
        <w:t>33,37</w:t>
      </w:r>
      <w:r w:rsidR="00C0019B" w:rsidRPr="0049711F">
        <w:rPr>
          <w:rFonts w:ascii="Times New Roman" w:hAnsi="Times New Roman"/>
          <w:sz w:val="28"/>
          <w:szCs w:val="28"/>
        </w:rPr>
        <w:t xml:space="preserve"> бр. на свършените дела.</w:t>
      </w:r>
    </w:p>
    <w:p w14:paraId="6B45C5AD" w14:textId="77777777" w:rsidR="00684590" w:rsidRDefault="00091249" w:rsidP="00684590">
      <w:pPr>
        <w:ind w:right="283" w:firstLine="708"/>
        <w:jc w:val="both"/>
        <w:rPr>
          <w:rFonts w:ascii="Times New Roman" w:hAnsi="Times New Roman"/>
          <w:sz w:val="28"/>
          <w:szCs w:val="28"/>
        </w:rPr>
      </w:pPr>
      <w:r w:rsidRPr="0049711F">
        <w:rPr>
          <w:rFonts w:ascii="Times New Roman" w:hAnsi="Times New Roman"/>
          <w:color w:val="000000"/>
          <w:sz w:val="28"/>
          <w:szCs w:val="28"/>
        </w:rPr>
        <w:t xml:space="preserve">Анализът на статистическите данни налага извода за приблизително запазване </w:t>
      </w:r>
      <w:proofErr w:type="spellStart"/>
      <w:r w:rsidRPr="0049711F">
        <w:rPr>
          <w:rFonts w:ascii="Times New Roman" w:hAnsi="Times New Roman"/>
          <w:color w:val="000000"/>
          <w:sz w:val="28"/>
          <w:szCs w:val="28"/>
          <w:lang w:val="ru-RU"/>
        </w:rPr>
        <w:t>броя</w:t>
      </w:r>
      <w:proofErr w:type="spellEnd"/>
      <w:r w:rsidRPr="0049711F">
        <w:rPr>
          <w:rFonts w:ascii="Times New Roman" w:hAnsi="Times New Roman"/>
          <w:color w:val="000000"/>
          <w:sz w:val="28"/>
          <w:szCs w:val="28"/>
          <w:lang w:val="ru-RU"/>
        </w:rPr>
        <w:t xml:space="preserve"> на </w:t>
      </w:r>
      <w:r w:rsidR="00684590">
        <w:rPr>
          <w:rFonts w:ascii="Times New Roman" w:hAnsi="Times New Roman"/>
          <w:color w:val="000000"/>
          <w:sz w:val="28"/>
          <w:szCs w:val="28"/>
        </w:rPr>
        <w:t>постъпили дела, но по-висока</w:t>
      </w:r>
      <w:r w:rsidRPr="0049711F">
        <w:rPr>
          <w:rFonts w:ascii="Times New Roman" w:hAnsi="Times New Roman"/>
          <w:color w:val="000000"/>
          <w:sz w:val="28"/>
          <w:szCs w:val="28"/>
        </w:rPr>
        <w:t xml:space="preserve"> средна натовареност на съдиите през отчетния период за разлика от предходния</w:t>
      </w:r>
      <w:r w:rsidR="00684590">
        <w:rPr>
          <w:rFonts w:ascii="Times New Roman" w:hAnsi="Times New Roman"/>
          <w:color w:val="000000"/>
          <w:sz w:val="28"/>
          <w:szCs w:val="28"/>
        </w:rPr>
        <w:t>, с оглед редуцирането на щатния състав от магистрати в Районен съд- Силистра на 7 броя</w:t>
      </w:r>
      <w:r w:rsidRPr="0049711F">
        <w:rPr>
          <w:rFonts w:ascii="Times New Roman" w:hAnsi="Times New Roman"/>
          <w:color w:val="000000"/>
          <w:sz w:val="28"/>
          <w:szCs w:val="28"/>
        </w:rPr>
        <w:t xml:space="preserve">. Явно е, че срочността при решаване на делата все пак не е дало съществено отражение върху качеството на работата им. </w:t>
      </w:r>
    </w:p>
    <w:p w14:paraId="643D9BE8" w14:textId="6EBD6ACA" w:rsidR="00091249" w:rsidRDefault="00091249" w:rsidP="00684590">
      <w:pPr>
        <w:ind w:right="283" w:firstLine="708"/>
        <w:jc w:val="both"/>
        <w:rPr>
          <w:rFonts w:ascii="Times New Roman" w:hAnsi="Times New Roman"/>
          <w:sz w:val="28"/>
          <w:szCs w:val="28"/>
        </w:rPr>
      </w:pPr>
      <w:r w:rsidRPr="0049711F">
        <w:rPr>
          <w:rFonts w:ascii="Times New Roman" w:hAnsi="Times New Roman"/>
          <w:sz w:val="28"/>
          <w:szCs w:val="28"/>
        </w:rPr>
        <w:t xml:space="preserve">През отчетния период новопостъпилите дела и тези останали за решаване от предходния отчетен период са били </w:t>
      </w:r>
      <w:r w:rsidR="009C2B7B">
        <w:rPr>
          <w:rFonts w:ascii="Times New Roman" w:hAnsi="Times New Roman"/>
          <w:sz w:val="28"/>
          <w:szCs w:val="28"/>
        </w:rPr>
        <w:t>3423</w:t>
      </w:r>
      <w:r w:rsidRPr="0049711F">
        <w:rPr>
          <w:rFonts w:ascii="Times New Roman" w:hAnsi="Times New Roman"/>
          <w:sz w:val="28"/>
          <w:szCs w:val="28"/>
        </w:rPr>
        <w:t xml:space="preserve"> бр., като съдиите при СРС са приключили общо </w:t>
      </w:r>
      <w:r w:rsidR="009C2B7B">
        <w:rPr>
          <w:rFonts w:ascii="Times New Roman" w:hAnsi="Times New Roman"/>
          <w:sz w:val="28"/>
          <w:szCs w:val="28"/>
        </w:rPr>
        <w:t>2932</w:t>
      </w:r>
      <w:r w:rsidRPr="0049711F">
        <w:rPr>
          <w:rFonts w:ascii="Times New Roman" w:hAnsi="Times New Roman"/>
          <w:sz w:val="28"/>
          <w:szCs w:val="28"/>
        </w:rPr>
        <w:t xml:space="preserve"> бр. дела, от които в тримесечен срок </w:t>
      </w:r>
      <w:r w:rsidR="009C2B7B">
        <w:rPr>
          <w:rFonts w:ascii="Times New Roman" w:hAnsi="Times New Roman"/>
          <w:sz w:val="28"/>
          <w:szCs w:val="28"/>
        </w:rPr>
        <w:t>2712</w:t>
      </w:r>
      <w:r w:rsidRPr="0049711F">
        <w:rPr>
          <w:rFonts w:ascii="Times New Roman" w:hAnsi="Times New Roman"/>
          <w:sz w:val="28"/>
          <w:szCs w:val="28"/>
        </w:rPr>
        <w:t xml:space="preserve"> бр. дела, което прави </w:t>
      </w:r>
      <w:r w:rsidR="009C2B7B">
        <w:rPr>
          <w:rFonts w:ascii="Times New Roman" w:hAnsi="Times New Roman"/>
          <w:sz w:val="28"/>
          <w:szCs w:val="28"/>
        </w:rPr>
        <w:t>92</w:t>
      </w:r>
      <w:r w:rsidRPr="0049711F">
        <w:rPr>
          <w:rFonts w:ascii="Times New Roman" w:hAnsi="Times New Roman"/>
          <w:sz w:val="28"/>
          <w:szCs w:val="28"/>
        </w:rPr>
        <w:t xml:space="preserve">,00 %. От всичко свършените </w:t>
      </w:r>
      <w:r w:rsidR="009C2B7B">
        <w:rPr>
          <w:rFonts w:ascii="Times New Roman" w:hAnsi="Times New Roman"/>
          <w:sz w:val="28"/>
          <w:szCs w:val="28"/>
        </w:rPr>
        <w:t>2932</w:t>
      </w:r>
      <w:r w:rsidRPr="0049711F">
        <w:rPr>
          <w:rFonts w:ascii="Times New Roman" w:hAnsi="Times New Roman"/>
          <w:sz w:val="28"/>
          <w:szCs w:val="28"/>
        </w:rPr>
        <w:t xml:space="preserve"> бр. дела, със съдебен акт по същество са </w:t>
      </w:r>
      <w:r w:rsidR="009C2B7B">
        <w:rPr>
          <w:rFonts w:ascii="Times New Roman" w:hAnsi="Times New Roman"/>
          <w:sz w:val="28"/>
          <w:szCs w:val="28"/>
        </w:rPr>
        <w:t>2360</w:t>
      </w:r>
      <w:r w:rsidRPr="0049711F">
        <w:rPr>
          <w:rFonts w:ascii="Times New Roman" w:hAnsi="Times New Roman"/>
          <w:sz w:val="28"/>
          <w:szCs w:val="28"/>
        </w:rPr>
        <w:t xml:space="preserve"> бр. и </w:t>
      </w:r>
      <w:r w:rsidR="009C2B7B">
        <w:rPr>
          <w:rFonts w:ascii="Times New Roman" w:hAnsi="Times New Roman"/>
          <w:sz w:val="28"/>
          <w:szCs w:val="28"/>
        </w:rPr>
        <w:t>572</w:t>
      </w:r>
      <w:r w:rsidRPr="0049711F">
        <w:rPr>
          <w:rFonts w:ascii="Times New Roman" w:hAnsi="Times New Roman"/>
          <w:sz w:val="28"/>
          <w:szCs w:val="28"/>
        </w:rPr>
        <w:t xml:space="preserve"> бр. са прекратени. От общия брой на прекратените дела, </w:t>
      </w:r>
      <w:r w:rsidR="009C2B7B">
        <w:rPr>
          <w:rFonts w:ascii="Times New Roman" w:hAnsi="Times New Roman"/>
          <w:sz w:val="28"/>
          <w:szCs w:val="28"/>
        </w:rPr>
        <w:t>155</w:t>
      </w:r>
      <w:r w:rsidRPr="0049711F">
        <w:rPr>
          <w:rFonts w:ascii="Times New Roman" w:hAnsi="Times New Roman"/>
          <w:sz w:val="28"/>
          <w:szCs w:val="28"/>
        </w:rPr>
        <w:t xml:space="preserve"> бр. са приключили със спогодба и споразумение. Наблюдава се устойчивост в този показател през последните няколко години</w:t>
      </w:r>
      <w:r>
        <w:rPr>
          <w:rFonts w:ascii="Times New Roman" w:hAnsi="Times New Roman"/>
          <w:sz w:val="28"/>
          <w:szCs w:val="28"/>
        </w:rPr>
        <w:t>.</w:t>
      </w:r>
    </w:p>
    <w:p w14:paraId="2A9311B0" w14:textId="77777777" w:rsidR="00E96977" w:rsidRDefault="00E96977" w:rsidP="00091249">
      <w:pPr>
        <w:ind w:left="284" w:right="283" w:firstLine="436"/>
        <w:jc w:val="both"/>
        <w:rPr>
          <w:rFonts w:ascii="Times New Roman" w:hAnsi="Times New Roman"/>
          <w:sz w:val="28"/>
          <w:szCs w:val="28"/>
          <w:lang w:val="en-US"/>
        </w:rPr>
      </w:pPr>
    </w:p>
    <w:p w14:paraId="671A50D2" w14:textId="77777777" w:rsidR="00F87CC3" w:rsidRPr="00F87CC3" w:rsidRDefault="00F87CC3" w:rsidP="00091249">
      <w:pPr>
        <w:ind w:left="284" w:right="283" w:firstLine="436"/>
        <w:jc w:val="both"/>
        <w:rPr>
          <w:rFonts w:ascii="Times New Roman" w:hAnsi="Times New Roman"/>
          <w:sz w:val="28"/>
          <w:szCs w:val="28"/>
          <w:lang w:val="en-US"/>
        </w:rPr>
      </w:pPr>
    </w:p>
    <w:tbl>
      <w:tblPr>
        <w:tblStyle w:val="af0"/>
        <w:tblW w:w="9639" w:type="dxa"/>
        <w:tblInd w:w="108" w:type="dxa"/>
        <w:tblLayout w:type="fixed"/>
        <w:tblLook w:val="04A0" w:firstRow="1" w:lastRow="0" w:firstColumn="1" w:lastColumn="0" w:noHBand="0" w:noVBand="1"/>
      </w:tblPr>
      <w:tblGrid>
        <w:gridCol w:w="2127"/>
        <w:gridCol w:w="1417"/>
        <w:gridCol w:w="1418"/>
        <w:gridCol w:w="1275"/>
        <w:gridCol w:w="1276"/>
        <w:gridCol w:w="992"/>
        <w:gridCol w:w="1134"/>
      </w:tblGrid>
      <w:tr w:rsidR="009C2B7B" w14:paraId="08133E01" w14:textId="77777777" w:rsidTr="00472531">
        <w:tc>
          <w:tcPr>
            <w:tcW w:w="2127" w:type="dxa"/>
            <w:vMerge w:val="restart"/>
          </w:tcPr>
          <w:p w14:paraId="578C1765" w14:textId="77777777" w:rsidR="009C2B7B" w:rsidRPr="00DA5DA7" w:rsidRDefault="009C2B7B" w:rsidP="00472531">
            <w:pPr>
              <w:ind w:right="283"/>
              <w:jc w:val="both"/>
              <w:rPr>
                <w:rFonts w:ascii="Times New Roman" w:hAnsi="Times New Roman"/>
              </w:rPr>
            </w:pPr>
            <w:r w:rsidRPr="00DA5DA7">
              <w:rPr>
                <w:rFonts w:ascii="Times New Roman" w:hAnsi="Times New Roman"/>
              </w:rPr>
              <w:t>вид дела</w:t>
            </w:r>
          </w:p>
        </w:tc>
        <w:tc>
          <w:tcPr>
            <w:tcW w:w="1417" w:type="dxa"/>
            <w:vMerge w:val="restart"/>
          </w:tcPr>
          <w:p w14:paraId="346A702F" w14:textId="77777777" w:rsidR="009C2B7B" w:rsidRPr="00EC4539" w:rsidRDefault="009C2B7B" w:rsidP="00472531">
            <w:pPr>
              <w:jc w:val="both"/>
              <w:rPr>
                <w:rFonts w:ascii="Times New Roman" w:hAnsi="Times New Roman"/>
                <w:sz w:val="20"/>
                <w:lang w:eastAsia="bg-BG"/>
              </w:rPr>
            </w:pPr>
            <w:r w:rsidRPr="00EC4539">
              <w:rPr>
                <w:rFonts w:ascii="Times New Roman" w:hAnsi="Times New Roman"/>
                <w:sz w:val="20"/>
                <w:lang w:eastAsia="bg-BG"/>
              </w:rPr>
              <w:t>останали несвършени от предходен период</w:t>
            </w:r>
          </w:p>
          <w:p w14:paraId="725E8387" w14:textId="77777777" w:rsidR="009C2B7B" w:rsidRPr="00EC4539" w:rsidRDefault="009C2B7B" w:rsidP="00472531">
            <w:pPr>
              <w:jc w:val="both"/>
              <w:rPr>
                <w:rFonts w:ascii="Times New Roman" w:hAnsi="Times New Roman"/>
                <w:sz w:val="20"/>
                <w:lang w:eastAsia="bg-BG"/>
              </w:rPr>
            </w:pPr>
            <w:r>
              <w:rPr>
                <w:rFonts w:ascii="Times New Roman" w:hAnsi="Times New Roman"/>
                <w:sz w:val="20"/>
                <w:lang w:eastAsia="bg-BG"/>
              </w:rPr>
              <w:t>към 01.</w:t>
            </w:r>
            <w:proofErr w:type="spellStart"/>
            <w:r>
              <w:rPr>
                <w:rFonts w:ascii="Times New Roman" w:hAnsi="Times New Roman"/>
                <w:sz w:val="20"/>
                <w:lang w:eastAsia="bg-BG"/>
              </w:rPr>
              <w:t>01</w:t>
            </w:r>
            <w:proofErr w:type="spellEnd"/>
            <w:r>
              <w:rPr>
                <w:rFonts w:ascii="Times New Roman" w:hAnsi="Times New Roman"/>
                <w:sz w:val="20"/>
                <w:lang w:eastAsia="bg-BG"/>
              </w:rPr>
              <w:t>.2023</w:t>
            </w:r>
            <w:r w:rsidRPr="00EC4539">
              <w:rPr>
                <w:rFonts w:ascii="Times New Roman" w:hAnsi="Times New Roman"/>
                <w:sz w:val="20"/>
                <w:lang w:eastAsia="bg-BG"/>
              </w:rPr>
              <w:t xml:space="preserve"> г.</w:t>
            </w:r>
          </w:p>
          <w:p w14:paraId="2EE8C4AF" w14:textId="77777777" w:rsidR="009C2B7B" w:rsidRPr="00EC4539" w:rsidRDefault="009C2B7B" w:rsidP="00472531">
            <w:pPr>
              <w:ind w:right="283"/>
              <w:jc w:val="both"/>
              <w:rPr>
                <w:rFonts w:ascii="Times New Roman" w:hAnsi="Times New Roman"/>
                <w:sz w:val="20"/>
              </w:rPr>
            </w:pPr>
          </w:p>
        </w:tc>
        <w:tc>
          <w:tcPr>
            <w:tcW w:w="1418" w:type="dxa"/>
            <w:vMerge w:val="restart"/>
          </w:tcPr>
          <w:p w14:paraId="32CE441E" w14:textId="77777777" w:rsidR="009C2B7B" w:rsidRPr="00EC4539" w:rsidRDefault="009C2B7B" w:rsidP="00472531">
            <w:pPr>
              <w:ind w:right="283"/>
              <w:jc w:val="both"/>
              <w:rPr>
                <w:rFonts w:ascii="Times New Roman" w:hAnsi="Times New Roman"/>
                <w:sz w:val="20"/>
                <w:lang w:eastAsia="bg-BG"/>
              </w:rPr>
            </w:pPr>
            <w:r>
              <w:rPr>
                <w:rFonts w:ascii="Times New Roman" w:hAnsi="Times New Roman"/>
                <w:sz w:val="20"/>
                <w:lang w:eastAsia="bg-BG"/>
              </w:rPr>
              <w:t>п</w:t>
            </w:r>
            <w:r w:rsidRPr="00EC4539">
              <w:rPr>
                <w:rFonts w:ascii="Times New Roman" w:hAnsi="Times New Roman"/>
                <w:sz w:val="20"/>
                <w:lang w:eastAsia="bg-BG"/>
              </w:rPr>
              <w:t>остъпи</w:t>
            </w:r>
            <w:r>
              <w:rPr>
                <w:rFonts w:ascii="Times New Roman" w:hAnsi="Times New Roman"/>
                <w:sz w:val="20"/>
                <w:lang w:eastAsia="bg-BG"/>
              </w:rPr>
              <w:t>ли пр</w:t>
            </w:r>
            <w:r w:rsidRPr="00EC4539">
              <w:rPr>
                <w:rFonts w:ascii="Times New Roman" w:hAnsi="Times New Roman"/>
                <w:sz w:val="20"/>
                <w:lang w:eastAsia="bg-BG"/>
              </w:rPr>
              <w:t>ез</w:t>
            </w:r>
          </w:p>
          <w:p w14:paraId="2E1804DF" w14:textId="77777777" w:rsidR="009C2B7B" w:rsidRPr="00EC4539" w:rsidRDefault="009C2B7B" w:rsidP="00472531">
            <w:pPr>
              <w:ind w:right="283"/>
              <w:jc w:val="both"/>
              <w:rPr>
                <w:rFonts w:ascii="Times New Roman" w:hAnsi="Times New Roman"/>
                <w:sz w:val="20"/>
              </w:rPr>
            </w:pPr>
            <w:r>
              <w:rPr>
                <w:rFonts w:ascii="Times New Roman" w:hAnsi="Times New Roman"/>
                <w:sz w:val="20"/>
                <w:lang w:eastAsia="bg-BG"/>
              </w:rPr>
              <w:t>2023</w:t>
            </w:r>
            <w:r w:rsidRPr="00EC4539">
              <w:rPr>
                <w:rFonts w:ascii="Times New Roman" w:hAnsi="Times New Roman"/>
                <w:sz w:val="20"/>
                <w:lang w:eastAsia="bg-BG"/>
              </w:rPr>
              <w:t xml:space="preserve"> г.</w:t>
            </w:r>
          </w:p>
        </w:tc>
        <w:tc>
          <w:tcPr>
            <w:tcW w:w="1275" w:type="dxa"/>
            <w:vMerge w:val="restart"/>
          </w:tcPr>
          <w:p w14:paraId="6A7FADE9" w14:textId="77777777" w:rsidR="009C2B7B" w:rsidRPr="00EC4539" w:rsidRDefault="009C2B7B" w:rsidP="00472531">
            <w:pPr>
              <w:ind w:right="283"/>
              <w:jc w:val="both"/>
              <w:rPr>
                <w:rFonts w:ascii="Times New Roman" w:hAnsi="Times New Roman"/>
                <w:sz w:val="20"/>
              </w:rPr>
            </w:pPr>
            <w:r w:rsidRPr="00EC4539">
              <w:rPr>
                <w:rFonts w:ascii="Times New Roman" w:hAnsi="Times New Roman"/>
                <w:sz w:val="20"/>
                <w:lang w:eastAsia="bg-BG"/>
              </w:rPr>
              <w:t>общо дела за разглеждане</w:t>
            </w:r>
          </w:p>
        </w:tc>
        <w:tc>
          <w:tcPr>
            <w:tcW w:w="3402" w:type="dxa"/>
            <w:gridSpan w:val="3"/>
          </w:tcPr>
          <w:p w14:paraId="3F3FA7C0" w14:textId="77777777" w:rsidR="009C2B7B" w:rsidRPr="00DA5DA7" w:rsidRDefault="009C2B7B" w:rsidP="00472531">
            <w:pPr>
              <w:ind w:right="283"/>
              <w:jc w:val="center"/>
              <w:rPr>
                <w:rFonts w:ascii="Times New Roman" w:hAnsi="Times New Roman"/>
              </w:rPr>
            </w:pPr>
            <w:r w:rsidRPr="00DA5DA7">
              <w:rPr>
                <w:rFonts w:ascii="Times New Roman" w:hAnsi="Times New Roman"/>
              </w:rPr>
              <w:t>СВЪРШЕНИ ДЕЛА</w:t>
            </w:r>
          </w:p>
        </w:tc>
      </w:tr>
      <w:tr w:rsidR="009C2B7B" w14:paraId="56F5EFC7" w14:textId="77777777" w:rsidTr="00472531">
        <w:tc>
          <w:tcPr>
            <w:tcW w:w="2127" w:type="dxa"/>
            <w:vMerge/>
          </w:tcPr>
          <w:p w14:paraId="653E6A41" w14:textId="77777777" w:rsidR="009C2B7B" w:rsidRPr="00DA5DA7" w:rsidRDefault="009C2B7B" w:rsidP="00472531">
            <w:pPr>
              <w:ind w:right="283"/>
              <w:jc w:val="both"/>
              <w:rPr>
                <w:rFonts w:ascii="Times New Roman" w:hAnsi="Times New Roman"/>
              </w:rPr>
            </w:pPr>
          </w:p>
        </w:tc>
        <w:tc>
          <w:tcPr>
            <w:tcW w:w="1417" w:type="dxa"/>
            <w:vMerge/>
          </w:tcPr>
          <w:p w14:paraId="267F1ACE" w14:textId="77777777" w:rsidR="009C2B7B" w:rsidRPr="00DA5DA7" w:rsidRDefault="009C2B7B" w:rsidP="00472531">
            <w:pPr>
              <w:ind w:right="283"/>
              <w:jc w:val="both"/>
              <w:rPr>
                <w:rFonts w:ascii="Times New Roman" w:hAnsi="Times New Roman"/>
              </w:rPr>
            </w:pPr>
          </w:p>
        </w:tc>
        <w:tc>
          <w:tcPr>
            <w:tcW w:w="1418" w:type="dxa"/>
            <w:vMerge/>
          </w:tcPr>
          <w:p w14:paraId="7534067B" w14:textId="77777777" w:rsidR="009C2B7B" w:rsidRPr="00DA5DA7" w:rsidRDefault="009C2B7B" w:rsidP="00472531">
            <w:pPr>
              <w:ind w:right="283"/>
              <w:jc w:val="both"/>
              <w:rPr>
                <w:rFonts w:ascii="Times New Roman" w:hAnsi="Times New Roman"/>
              </w:rPr>
            </w:pPr>
          </w:p>
        </w:tc>
        <w:tc>
          <w:tcPr>
            <w:tcW w:w="1275" w:type="dxa"/>
            <w:vMerge/>
          </w:tcPr>
          <w:p w14:paraId="67E99EFB" w14:textId="77777777" w:rsidR="009C2B7B" w:rsidRPr="00DA5DA7" w:rsidRDefault="009C2B7B" w:rsidP="00472531">
            <w:pPr>
              <w:ind w:right="283"/>
              <w:jc w:val="both"/>
              <w:rPr>
                <w:rFonts w:ascii="Times New Roman" w:hAnsi="Times New Roman"/>
              </w:rPr>
            </w:pPr>
          </w:p>
        </w:tc>
        <w:tc>
          <w:tcPr>
            <w:tcW w:w="1276" w:type="dxa"/>
            <w:vMerge w:val="restart"/>
          </w:tcPr>
          <w:p w14:paraId="0884FE98" w14:textId="77777777" w:rsidR="009C2B7B" w:rsidRDefault="009C2B7B" w:rsidP="00472531">
            <w:pPr>
              <w:ind w:right="283"/>
              <w:jc w:val="both"/>
              <w:rPr>
                <w:rFonts w:ascii="Times New Roman" w:hAnsi="Times New Roman"/>
              </w:rPr>
            </w:pPr>
          </w:p>
          <w:p w14:paraId="7127C6E9" w14:textId="77777777" w:rsidR="009C2B7B" w:rsidRDefault="009C2B7B" w:rsidP="00472531">
            <w:pPr>
              <w:ind w:right="283"/>
              <w:jc w:val="both"/>
              <w:rPr>
                <w:rFonts w:ascii="Times New Roman" w:hAnsi="Times New Roman"/>
              </w:rPr>
            </w:pPr>
          </w:p>
          <w:p w14:paraId="1E06D39B" w14:textId="77777777" w:rsidR="009C2B7B" w:rsidRPr="00DA5DA7" w:rsidRDefault="009C2B7B" w:rsidP="00472531">
            <w:pPr>
              <w:ind w:right="283"/>
              <w:jc w:val="center"/>
              <w:rPr>
                <w:rFonts w:ascii="Times New Roman" w:hAnsi="Times New Roman"/>
              </w:rPr>
            </w:pPr>
            <w:r w:rsidRPr="00DA5DA7">
              <w:rPr>
                <w:rFonts w:ascii="Times New Roman" w:hAnsi="Times New Roman"/>
              </w:rPr>
              <w:t>всичко</w:t>
            </w:r>
          </w:p>
        </w:tc>
        <w:tc>
          <w:tcPr>
            <w:tcW w:w="2126" w:type="dxa"/>
            <w:gridSpan w:val="2"/>
          </w:tcPr>
          <w:p w14:paraId="06F097A3" w14:textId="77777777" w:rsidR="009C2B7B" w:rsidRPr="00DA5DA7" w:rsidRDefault="009C2B7B" w:rsidP="00472531">
            <w:pPr>
              <w:ind w:right="283"/>
              <w:jc w:val="both"/>
              <w:rPr>
                <w:rFonts w:ascii="Times New Roman" w:hAnsi="Times New Roman"/>
              </w:rPr>
            </w:pPr>
            <w:r w:rsidRPr="00DA5DA7">
              <w:rPr>
                <w:rFonts w:ascii="Times New Roman" w:hAnsi="Times New Roman"/>
              </w:rPr>
              <w:t>в срок до 3 месеца</w:t>
            </w:r>
          </w:p>
        </w:tc>
      </w:tr>
      <w:tr w:rsidR="009C2B7B" w14:paraId="0A7EF9EE" w14:textId="77777777" w:rsidTr="00472531">
        <w:trPr>
          <w:trHeight w:val="654"/>
        </w:trPr>
        <w:tc>
          <w:tcPr>
            <w:tcW w:w="2127" w:type="dxa"/>
            <w:vMerge/>
          </w:tcPr>
          <w:p w14:paraId="33FC7B89" w14:textId="77777777" w:rsidR="009C2B7B" w:rsidRPr="00DA5DA7" w:rsidRDefault="009C2B7B" w:rsidP="00472531">
            <w:pPr>
              <w:ind w:right="283"/>
              <w:jc w:val="both"/>
              <w:rPr>
                <w:rFonts w:ascii="Times New Roman" w:hAnsi="Times New Roman"/>
              </w:rPr>
            </w:pPr>
          </w:p>
        </w:tc>
        <w:tc>
          <w:tcPr>
            <w:tcW w:w="1417" w:type="dxa"/>
            <w:vMerge/>
          </w:tcPr>
          <w:p w14:paraId="781C133A" w14:textId="77777777" w:rsidR="009C2B7B" w:rsidRPr="00DA5DA7" w:rsidRDefault="009C2B7B" w:rsidP="00472531">
            <w:pPr>
              <w:ind w:right="283"/>
              <w:jc w:val="both"/>
              <w:rPr>
                <w:rFonts w:ascii="Times New Roman" w:hAnsi="Times New Roman"/>
              </w:rPr>
            </w:pPr>
          </w:p>
        </w:tc>
        <w:tc>
          <w:tcPr>
            <w:tcW w:w="1418" w:type="dxa"/>
            <w:vMerge/>
          </w:tcPr>
          <w:p w14:paraId="681A9DD1" w14:textId="77777777" w:rsidR="009C2B7B" w:rsidRPr="00DA5DA7" w:rsidRDefault="009C2B7B" w:rsidP="00472531">
            <w:pPr>
              <w:ind w:right="283"/>
              <w:jc w:val="both"/>
              <w:rPr>
                <w:rFonts w:ascii="Times New Roman" w:hAnsi="Times New Roman"/>
              </w:rPr>
            </w:pPr>
          </w:p>
        </w:tc>
        <w:tc>
          <w:tcPr>
            <w:tcW w:w="1275" w:type="dxa"/>
            <w:vMerge/>
          </w:tcPr>
          <w:p w14:paraId="60253D9B" w14:textId="77777777" w:rsidR="009C2B7B" w:rsidRPr="00DA5DA7" w:rsidRDefault="009C2B7B" w:rsidP="00472531">
            <w:pPr>
              <w:ind w:right="283"/>
              <w:jc w:val="both"/>
              <w:rPr>
                <w:rFonts w:ascii="Times New Roman" w:hAnsi="Times New Roman"/>
              </w:rPr>
            </w:pPr>
          </w:p>
        </w:tc>
        <w:tc>
          <w:tcPr>
            <w:tcW w:w="1276" w:type="dxa"/>
            <w:vMerge/>
          </w:tcPr>
          <w:p w14:paraId="0FB9459E" w14:textId="77777777" w:rsidR="009C2B7B" w:rsidRPr="00DA5DA7" w:rsidRDefault="009C2B7B" w:rsidP="00472531">
            <w:pPr>
              <w:ind w:right="283"/>
              <w:jc w:val="both"/>
              <w:rPr>
                <w:rFonts w:ascii="Times New Roman" w:hAnsi="Times New Roman"/>
              </w:rPr>
            </w:pPr>
          </w:p>
        </w:tc>
        <w:tc>
          <w:tcPr>
            <w:tcW w:w="992" w:type="dxa"/>
          </w:tcPr>
          <w:p w14:paraId="51B07DDD" w14:textId="77777777" w:rsidR="009C2B7B" w:rsidRDefault="009C2B7B" w:rsidP="00472531">
            <w:pPr>
              <w:ind w:right="283"/>
              <w:jc w:val="center"/>
              <w:rPr>
                <w:rFonts w:ascii="Times New Roman" w:hAnsi="Times New Roman"/>
              </w:rPr>
            </w:pPr>
          </w:p>
          <w:p w14:paraId="7AD95B5A" w14:textId="77777777" w:rsidR="009C2B7B" w:rsidRDefault="009C2B7B" w:rsidP="00472531">
            <w:pPr>
              <w:ind w:right="283"/>
              <w:jc w:val="center"/>
              <w:rPr>
                <w:rFonts w:ascii="Times New Roman" w:hAnsi="Times New Roman"/>
              </w:rPr>
            </w:pPr>
          </w:p>
          <w:p w14:paraId="7F928440" w14:textId="77777777" w:rsidR="009C2B7B" w:rsidRPr="00DA5DA7" w:rsidRDefault="009C2B7B" w:rsidP="00472531">
            <w:pPr>
              <w:ind w:right="283"/>
              <w:rPr>
                <w:rFonts w:ascii="Times New Roman" w:hAnsi="Times New Roman"/>
              </w:rPr>
            </w:pPr>
            <w:r>
              <w:rPr>
                <w:rFonts w:ascii="Times New Roman" w:hAnsi="Times New Roman"/>
              </w:rPr>
              <w:t>брой</w:t>
            </w:r>
          </w:p>
        </w:tc>
        <w:tc>
          <w:tcPr>
            <w:tcW w:w="1134" w:type="dxa"/>
          </w:tcPr>
          <w:p w14:paraId="32E8957E" w14:textId="77777777" w:rsidR="009C2B7B" w:rsidRDefault="009C2B7B" w:rsidP="00472531">
            <w:pPr>
              <w:ind w:right="283"/>
              <w:jc w:val="center"/>
              <w:rPr>
                <w:rFonts w:ascii="Times New Roman" w:hAnsi="Times New Roman"/>
              </w:rPr>
            </w:pPr>
          </w:p>
          <w:p w14:paraId="1FBBE18F" w14:textId="77777777" w:rsidR="009C2B7B" w:rsidRDefault="009C2B7B" w:rsidP="00472531">
            <w:pPr>
              <w:ind w:right="283"/>
              <w:jc w:val="center"/>
              <w:rPr>
                <w:rFonts w:ascii="Times New Roman" w:hAnsi="Times New Roman"/>
              </w:rPr>
            </w:pPr>
          </w:p>
          <w:p w14:paraId="05C8FC2D" w14:textId="77777777" w:rsidR="009C2B7B" w:rsidRPr="00DA5DA7" w:rsidRDefault="009C2B7B" w:rsidP="00472531">
            <w:pPr>
              <w:ind w:right="283"/>
              <w:jc w:val="center"/>
              <w:rPr>
                <w:rFonts w:ascii="Times New Roman" w:hAnsi="Times New Roman"/>
              </w:rPr>
            </w:pPr>
            <w:r w:rsidRPr="00DA5DA7">
              <w:rPr>
                <w:rFonts w:ascii="Times New Roman" w:hAnsi="Times New Roman"/>
              </w:rPr>
              <w:t>%</w:t>
            </w:r>
          </w:p>
        </w:tc>
      </w:tr>
      <w:tr w:rsidR="009C2B7B" w:rsidRPr="00DA5DA7" w14:paraId="068EC0A4" w14:textId="77777777" w:rsidTr="00472531">
        <w:tc>
          <w:tcPr>
            <w:tcW w:w="2127" w:type="dxa"/>
          </w:tcPr>
          <w:p w14:paraId="4446E00D" w14:textId="77777777" w:rsidR="009C2B7B" w:rsidRPr="00DA5DA7" w:rsidRDefault="009C2B7B" w:rsidP="00472531">
            <w:pPr>
              <w:ind w:right="283"/>
              <w:jc w:val="center"/>
              <w:rPr>
                <w:rFonts w:ascii="Times New Roman" w:hAnsi="Times New Roman"/>
                <w:i/>
                <w:sz w:val="18"/>
                <w:szCs w:val="18"/>
              </w:rPr>
            </w:pPr>
            <w:r w:rsidRPr="00DA5DA7">
              <w:rPr>
                <w:rFonts w:ascii="Times New Roman" w:hAnsi="Times New Roman"/>
                <w:i/>
                <w:sz w:val="18"/>
                <w:szCs w:val="18"/>
              </w:rPr>
              <w:t>1</w:t>
            </w:r>
          </w:p>
        </w:tc>
        <w:tc>
          <w:tcPr>
            <w:tcW w:w="1417" w:type="dxa"/>
          </w:tcPr>
          <w:p w14:paraId="6E0E1C3A" w14:textId="77777777" w:rsidR="009C2B7B" w:rsidRPr="00DA5DA7" w:rsidRDefault="009C2B7B" w:rsidP="00472531">
            <w:pPr>
              <w:ind w:right="283"/>
              <w:jc w:val="center"/>
              <w:rPr>
                <w:rFonts w:ascii="Times New Roman" w:hAnsi="Times New Roman"/>
                <w:i/>
                <w:sz w:val="18"/>
                <w:szCs w:val="18"/>
              </w:rPr>
            </w:pPr>
            <w:r w:rsidRPr="00DA5DA7">
              <w:rPr>
                <w:rFonts w:ascii="Times New Roman" w:hAnsi="Times New Roman"/>
                <w:i/>
                <w:sz w:val="18"/>
                <w:szCs w:val="18"/>
              </w:rPr>
              <w:t>2</w:t>
            </w:r>
          </w:p>
        </w:tc>
        <w:tc>
          <w:tcPr>
            <w:tcW w:w="1418" w:type="dxa"/>
          </w:tcPr>
          <w:p w14:paraId="2E5DBE2E" w14:textId="77777777" w:rsidR="009C2B7B" w:rsidRPr="00DA5DA7" w:rsidRDefault="009C2B7B" w:rsidP="00472531">
            <w:pPr>
              <w:ind w:right="283"/>
              <w:jc w:val="center"/>
              <w:rPr>
                <w:rFonts w:ascii="Times New Roman" w:hAnsi="Times New Roman"/>
                <w:i/>
                <w:sz w:val="18"/>
                <w:szCs w:val="18"/>
              </w:rPr>
            </w:pPr>
            <w:r w:rsidRPr="00DA5DA7">
              <w:rPr>
                <w:rFonts w:ascii="Times New Roman" w:hAnsi="Times New Roman"/>
                <w:i/>
                <w:sz w:val="18"/>
                <w:szCs w:val="18"/>
              </w:rPr>
              <w:t>3</w:t>
            </w:r>
          </w:p>
        </w:tc>
        <w:tc>
          <w:tcPr>
            <w:tcW w:w="1275" w:type="dxa"/>
          </w:tcPr>
          <w:p w14:paraId="5D55ADC5" w14:textId="77777777" w:rsidR="009C2B7B" w:rsidRPr="00DA5DA7" w:rsidRDefault="009C2B7B" w:rsidP="00472531">
            <w:pPr>
              <w:ind w:right="283"/>
              <w:jc w:val="center"/>
              <w:rPr>
                <w:rFonts w:ascii="Times New Roman" w:hAnsi="Times New Roman"/>
                <w:i/>
                <w:sz w:val="18"/>
                <w:szCs w:val="18"/>
              </w:rPr>
            </w:pPr>
            <w:r w:rsidRPr="00DA5DA7">
              <w:rPr>
                <w:rFonts w:ascii="Times New Roman" w:hAnsi="Times New Roman"/>
                <w:i/>
                <w:sz w:val="18"/>
                <w:szCs w:val="18"/>
              </w:rPr>
              <w:t>4</w:t>
            </w:r>
          </w:p>
        </w:tc>
        <w:tc>
          <w:tcPr>
            <w:tcW w:w="1276" w:type="dxa"/>
          </w:tcPr>
          <w:p w14:paraId="3AF84E36" w14:textId="77777777" w:rsidR="009C2B7B" w:rsidRPr="00DA5DA7" w:rsidRDefault="009C2B7B" w:rsidP="00472531">
            <w:pPr>
              <w:ind w:right="283"/>
              <w:jc w:val="center"/>
              <w:rPr>
                <w:rFonts w:ascii="Times New Roman" w:hAnsi="Times New Roman"/>
                <w:i/>
                <w:sz w:val="18"/>
                <w:szCs w:val="18"/>
              </w:rPr>
            </w:pPr>
            <w:r w:rsidRPr="00DA5DA7">
              <w:rPr>
                <w:rFonts w:ascii="Times New Roman" w:hAnsi="Times New Roman"/>
                <w:i/>
                <w:sz w:val="18"/>
                <w:szCs w:val="18"/>
              </w:rPr>
              <w:t>5</w:t>
            </w:r>
          </w:p>
        </w:tc>
        <w:tc>
          <w:tcPr>
            <w:tcW w:w="992" w:type="dxa"/>
          </w:tcPr>
          <w:p w14:paraId="62DD39D1" w14:textId="77777777" w:rsidR="009C2B7B" w:rsidRPr="00DA5DA7" w:rsidRDefault="009C2B7B" w:rsidP="00472531">
            <w:pPr>
              <w:ind w:right="283"/>
              <w:jc w:val="center"/>
              <w:rPr>
                <w:rFonts w:ascii="Times New Roman" w:hAnsi="Times New Roman"/>
                <w:i/>
                <w:sz w:val="18"/>
                <w:szCs w:val="18"/>
              </w:rPr>
            </w:pPr>
            <w:r w:rsidRPr="00DA5DA7">
              <w:rPr>
                <w:rFonts w:ascii="Times New Roman" w:hAnsi="Times New Roman"/>
                <w:i/>
                <w:sz w:val="18"/>
                <w:szCs w:val="18"/>
              </w:rPr>
              <w:t>6</w:t>
            </w:r>
          </w:p>
        </w:tc>
        <w:tc>
          <w:tcPr>
            <w:tcW w:w="1134" w:type="dxa"/>
          </w:tcPr>
          <w:p w14:paraId="5BFFFCB6" w14:textId="77777777" w:rsidR="009C2B7B" w:rsidRPr="00DA5DA7" w:rsidRDefault="009C2B7B" w:rsidP="00472531">
            <w:pPr>
              <w:ind w:right="283"/>
              <w:jc w:val="center"/>
              <w:rPr>
                <w:rFonts w:ascii="Times New Roman" w:hAnsi="Times New Roman"/>
                <w:i/>
                <w:sz w:val="18"/>
                <w:szCs w:val="18"/>
              </w:rPr>
            </w:pPr>
            <w:r w:rsidRPr="00DA5DA7">
              <w:rPr>
                <w:rFonts w:ascii="Times New Roman" w:hAnsi="Times New Roman"/>
                <w:i/>
                <w:sz w:val="18"/>
                <w:szCs w:val="18"/>
              </w:rPr>
              <w:t>7</w:t>
            </w:r>
          </w:p>
        </w:tc>
      </w:tr>
      <w:tr w:rsidR="009C2B7B" w:rsidRPr="00DA5DA7" w14:paraId="02BD357E" w14:textId="77777777" w:rsidTr="00472531">
        <w:tc>
          <w:tcPr>
            <w:tcW w:w="2127" w:type="dxa"/>
          </w:tcPr>
          <w:p w14:paraId="2D8103FC" w14:textId="77777777" w:rsidR="009C2B7B" w:rsidRPr="00DA5DA7" w:rsidRDefault="009C2B7B" w:rsidP="00472531">
            <w:pPr>
              <w:ind w:right="283"/>
              <w:jc w:val="both"/>
              <w:rPr>
                <w:rFonts w:ascii="Times New Roman" w:hAnsi="Times New Roman"/>
                <w:szCs w:val="24"/>
              </w:rPr>
            </w:pPr>
            <w:r w:rsidRPr="00DA5DA7">
              <w:rPr>
                <w:rFonts w:ascii="Times New Roman" w:hAnsi="Times New Roman"/>
                <w:szCs w:val="24"/>
              </w:rPr>
              <w:t>граждански дела</w:t>
            </w:r>
          </w:p>
        </w:tc>
        <w:tc>
          <w:tcPr>
            <w:tcW w:w="1417" w:type="dxa"/>
            <w:vAlign w:val="bottom"/>
          </w:tcPr>
          <w:p w14:paraId="49829B0F"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225</w:t>
            </w:r>
          </w:p>
        </w:tc>
        <w:tc>
          <w:tcPr>
            <w:tcW w:w="1418" w:type="dxa"/>
            <w:vAlign w:val="bottom"/>
          </w:tcPr>
          <w:p w14:paraId="3283775A"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2271</w:t>
            </w:r>
          </w:p>
        </w:tc>
        <w:tc>
          <w:tcPr>
            <w:tcW w:w="1275" w:type="dxa"/>
            <w:vAlign w:val="bottom"/>
          </w:tcPr>
          <w:p w14:paraId="7886768F"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2496</w:t>
            </w:r>
          </w:p>
        </w:tc>
        <w:tc>
          <w:tcPr>
            <w:tcW w:w="1276" w:type="dxa"/>
            <w:vAlign w:val="bottom"/>
          </w:tcPr>
          <w:p w14:paraId="597F34FF"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2106</w:t>
            </w:r>
          </w:p>
        </w:tc>
        <w:tc>
          <w:tcPr>
            <w:tcW w:w="992" w:type="dxa"/>
            <w:vAlign w:val="bottom"/>
          </w:tcPr>
          <w:p w14:paraId="00210DF5"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1968</w:t>
            </w:r>
          </w:p>
        </w:tc>
        <w:tc>
          <w:tcPr>
            <w:tcW w:w="1134" w:type="dxa"/>
            <w:vAlign w:val="bottom"/>
          </w:tcPr>
          <w:p w14:paraId="0F211206"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93 %</w:t>
            </w:r>
          </w:p>
        </w:tc>
      </w:tr>
      <w:tr w:rsidR="009C2B7B" w:rsidRPr="00DA5DA7" w14:paraId="19C3C107" w14:textId="77777777" w:rsidTr="00472531">
        <w:tc>
          <w:tcPr>
            <w:tcW w:w="2127" w:type="dxa"/>
          </w:tcPr>
          <w:p w14:paraId="2FB9E54B" w14:textId="77777777" w:rsidR="009C2B7B" w:rsidRPr="00DA5DA7" w:rsidRDefault="009C2B7B" w:rsidP="00472531">
            <w:pPr>
              <w:ind w:right="283"/>
              <w:jc w:val="both"/>
              <w:rPr>
                <w:rFonts w:ascii="Times New Roman" w:hAnsi="Times New Roman"/>
                <w:szCs w:val="24"/>
              </w:rPr>
            </w:pPr>
            <w:r w:rsidRPr="00DA5DA7">
              <w:rPr>
                <w:rFonts w:ascii="Times New Roman" w:hAnsi="Times New Roman"/>
                <w:szCs w:val="24"/>
              </w:rPr>
              <w:t>наказателни</w:t>
            </w:r>
          </w:p>
          <w:p w14:paraId="099E34F7" w14:textId="77777777" w:rsidR="009C2B7B" w:rsidRPr="00DA5DA7" w:rsidRDefault="009C2B7B" w:rsidP="00472531">
            <w:pPr>
              <w:ind w:right="283"/>
              <w:jc w:val="both"/>
              <w:rPr>
                <w:rFonts w:ascii="Times New Roman" w:hAnsi="Times New Roman"/>
                <w:szCs w:val="24"/>
              </w:rPr>
            </w:pPr>
            <w:r w:rsidRPr="00DA5DA7">
              <w:rPr>
                <w:rFonts w:ascii="Times New Roman" w:hAnsi="Times New Roman"/>
                <w:szCs w:val="24"/>
              </w:rPr>
              <w:t>дела</w:t>
            </w:r>
          </w:p>
        </w:tc>
        <w:tc>
          <w:tcPr>
            <w:tcW w:w="1417" w:type="dxa"/>
            <w:vAlign w:val="bottom"/>
          </w:tcPr>
          <w:p w14:paraId="1562A5A9"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76</w:t>
            </w:r>
          </w:p>
        </w:tc>
        <w:tc>
          <w:tcPr>
            <w:tcW w:w="1418" w:type="dxa"/>
            <w:vAlign w:val="bottom"/>
          </w:tcPr>
          <w:p w14:paraId="047A0FE4"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851</w:t>
            </w:r>
          </w:p>
        </w:tc>
        <w:tc>
          <w:tcPr>
            <w:tcW w:w="1275" w:type="dxa"/>
            <w:vAlign w:val="bottom"/>
          </w:tcPr>
          <w:p w14:paraId="59C03E3C"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927</w:t>
            </w:r>
          </w:p>
        </w:tc>
        <w:tc>
          <w:tcPr>
            <w:tcW w:w="1276" w:type="dxa"/>
            <w:vAlign w:val="bottom"/>
          </w:tcPr>
          <w:p w14:paraId="3F205FEC"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826</w:t>
            </w:r>
          </w:p>
        </w:tc>
        <w:tc>
          <w:tcPr>
            <w:tcW w:w="992" w:type="dxa"/>
            <w:vAlign w:val="bottom"/>
          </w:tcPr>
          <w:p w14:paraId="580CB3E7"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744</w:t>
            </w:r>
          </w:p>
        </w:tc>
        <w:tc>
          <w:tcPr>
            <w:tcW w:w="1134" w:type="dxa"/>
            <w:vAlign w:val="bottom"/>
          </w:tcPr>
          <w:p w14:paraId="7A5E9695"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90 %</w:t>
            </w:r>
          </w:p>
        </w:tc>
      </w:tr>
      <w:tr w:rsidR="009C2B7B" w:rsidRPr="00DA5DA7" w14:paraId="62AFFE5C" w14:textId="77777777" w:rsidTr="00472531">
        <w:tc>
          <w:tcPr>
            <w:tcW w:w="2127" w:type="dxa"/>
          </w:tcPr>
          <w:p w14:paraId="05D0D66E" w14:textId="77777777" w:rsidR="009C2B7B" w:rsidRPr="00DA5DA7" w:rsidRDefault="009C2B7B" w:rsidP="00472531">
            <w:pPr>
              <w:ind w:right="283"/>
              <w:jc w:val="both"/>
              <w:rPr>
                <w:rFonts w:ascii="Times New Roman" w:hAnsi="Times New Roman"/>
                <w:szCs w:val="24"/>
              </w:rPr>
            </w:pPr>
            <w:r w:rsidRPr="00DA5DA7">
              <w:rPr>
                <w:rFonts w:ascii="Times New Roman" w:hAnsi="Times New Roman"/>
                <w:szCs w:val="24"/>
              </w:rPr>
              <w:t>всичко</w:t>
            </w:r>
          </w:p>
          <w:p w14:paraId="37BEE5DF" w14:textId="77777777" w:rsidR="009C2B7B" w:rsidRPr="00DA5DA7" w:rsidRDefault="009C2B7B" w:rsidP="00472531">
            <w:pPr>
              <w:ind w:right="283"/>
              <w:jc w:val="both"/>
              <w:rPr>
                <w:rFonts w:ascii="Times New Roman" w:hAnsi="Times New Roman"/>
                <w:szCs w:val="24"/>
              </w:rPr>
            </w:pPr>
            <w:r w:rsidRPr="00DA5DA7">
              <w:rPr>
                <w:rFonts w:ascii="Times New Roman" w:hAnsi="Times New Roman"/>
                <w:szCs w:val="24"/>
              </w:rPr>
              <w:t>дела</w:t>
            </w:r>
          </w:p>
        </w:tc>
        <w:tc>
          <w:tcPr>
            <w:tcW w:w="1417" w:type="dxa"/>
            <w:vAlign w:val="bottom"/>
          </w:tcPr>
          <w:p w14:paraId="3185606C"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301</w:t>
            </w:r>
          </w:p>
        </w:tc>
        <w:tc>
          <w:tcPr>
            <w:tcW w:w="1418" w:type="dxa"/>
            <w:vAlign w:val="bottom"/>
          </w:tcPr>
          <w:p w14:paraId="64D0E2DA"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3122</w:t>
            </w:r>
          </w:p>
        </w:tc>
        <w:tc>
          <w:tcPr>
            <w:tcW w:w="1275" w:type="dxa"/>
            <w:vAlign w:val="bottom"/>
          </w:tcPr>
          <w:p w14:paraId="3C9BBA4F"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3423</w:t>
            </w:r>
          </w:p>
        </w:tc>
        <w:tc>
          <w:tcPr>
            <w:tcW w:w="1276" w:type="dxa"/>
            <w:vAlign w:val="bottom"/>
          </w:tcPr>
          <w:p w14:paraId="3D473EDE"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2932</w:t>
            </w:r>
          </w:p>
        </w:tc>
        <w:tc>
          <w:tcPr>
            <w:tcW w:w="992" w:type="dxa"/>
            <w:vAlign w:val="bottom"/>
          </w:tcPr>
          <w:p w14:paraId="7143A024"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2712</w:t>
            </w:r>
          </w:p>
        </w:tc>
        <w:tc>
          <w:tcPr>
            <w:tcW w:w="1134" w:type="dxa"/>
            <w:vAlign w:val="bottom"/>
          </w:tcPr>
          <w:p w14:paraId="4A636895" w14:textId="77777777" w:rsidR="009C2B7B" w:rsidRPr="00DA5DA7" w:rsidRDefault="009C2B7B" w:rsidP="00472531">
            <w:pPr>
              <w:ind w:right="283"/>
              <w:jc w:val="center"/>
              <w:rPr>
                <w:rFonts w:ascii="Times New Roman" w:hAnsi="Times New Roman"/>
                <w:szCs w:val="24"/>
              </w:rPr>
            </w:pPr>
            <w:r>
              <w:rPr>
                <w:rFonts w:ascii="Times New Roman" w:hAnsi="Times New Roman"/>
                <w:szCs w:val="24"/>
              </w:rPr>
              <w:t>92 %</w:t>
            </w:r>
          </w:p>
        </w:tc>
      </w:tr>
    </w:tbl>
    <w:p w14:paraId="134A32F2" w14:textId="77777777" w:rsidR="009C76E5" w:rsidRDefault="009C76E5" w:rsidP="00091249">
      <w:pPr>
        <w:ind w:left="284" w:right="283" w:firstLine="436"/>
        <w:jc w:val="both"/>
        <w:rPr>
          <w:rFonts w:ascii="Times New Roman" w:hAnsi="Times New Roman"/>
          <w:sz w:val="28"/>
          <w:szCs w:val="28"/>
          <w:lang w:val="en-US"/>
        </w:rPr>
      </w:pPr>
    </w:p>
    <w:p w14:paraId="20912EF4" w14:textId="77777777" w:rsidR="00F87CC3" w:rsidRPr="00F87CC3" w:rsidRDefault="00F87CC3" w:rsidP="00091249">
      <w:pPr>
        <w:ind w:left="284" w:right="283" w:firstLine="436"/>
        <w:jc w:val="both"/>
        <w:rPr>
          <w:rFonts w:ascii="Times New Roman" w:hAnsi="Times New Roman"/>
          <w:sz w:val="28"/>
          <w:szCs w:val="28"/>
          <w:lang w:val="en-US"/>
        </w:rPr>
      </w:pPr>
    </w:p>
    <w:p w14:paraId="0549EB2D" w14:textId="57033A5A" w:rsidR="00893794" w:rsidRDefault="0040658A" w:rsidP="009C2B7B">
      <w:pPr>
        <w:ind w:right="283"/>
        <w:jc w:val="center"/>
        <w:rPr>
          <w:rFonts w:ascii="Times New Roman" w:hAnsi="Times New Roman"/>
          <w:sz w:val="28"/>
          <w:szCs w:val="28"/>
        </w:rPr>
      </w:pPr>
      <w:r>
        <w:rPr>
          <w:rFonts w:ascii="Times New Roman" w:hAnsi="Times New Roman"/>
          <w:noProof/>
          <w:sz w:val="28"/>
          <w:szCs w:val="28"/>
          <w:lang w:eastAsia="bg-BG"/>
        </w:rPr>
        <w:drawing>
          <wp:inline distT="0" distB="0" distL="0" distR="0" wp14:anchorId="22E99958" wp14:editId="18FD1CC4">
            <wp:extent cx="2784293" cy="1673661"/>
            <wp:effectExtent l="0" t="0" r="0" b="3175"/>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4461" cy="1673762"/>
                    </a:xfrm>
                    <a:prstGeom prst="rect">
                      <a:avLst/>
                    </a:prstGeom>
                    <a:noFill/>
                  </pic:spPr>
                </pic:pic>
              </a:graphicData>
            </a:graphic>
          </wp:inline>
        </w:drawing>
      </w:r>
      <w:r w:rsidR="00890825">
        <w:rPr>
          <w:rFonts w:ascii="Times New Roman" w:hAnsi="Times New Roman"/>
          <w:sz w:val="28"/>
          <w:szCs w:val="28"/>
        </w:rPr>
        <w:t xml:space="preserve">   </w:t>
      </w:r>
      <w:r w:rsidR="008C36B7">
        <w:rPr>
          <w:rFonts w:ascii="Times New Roman" w:hAnsi="Times New Roman"/>
          <w:noProof/>
          <w:sz w:val="28"/>
          <w:szCs w:val="28"/>
          <w:lang w:eastAsia="bg-BG"/>
        </w:rPr>
        <w:drawing>
          <wp:inline distT="0" distB="0" distL="0" distR="0" wp14:anchorId="5DE6E61E" wp14:editId="6726B78D">
            <wp:extent cx="2774652" cy="1667866"/>
            <wp:effectExtent l="0" t="0" r="6985" b="889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5784" cy="1668547"/>
                    </a:xfrm>
                    <a:prstGeom prst="rect">
                      <a:avLst/>
                    </a:prstGeom>
                    <a:noFill/>
                  </pic:spPr>
                </pic:pic>
              </a:graphicData>
            </a:graphic>
          </wp:inline>
        </w:drawing>
      </w:r>
    </w:p>
    <w:p w14:paraId="46B48FFF" w14:textId="77777777" w:rsidR="00684590" w:rsidRDefault="00684590" w:rsidP="00684590">
      <w:pPr>
        <w:ind w:right="283"/>
        <w:jc w:val="both"/>
        <w:rPr>
          <w:rFonts w:ascii="Times New Roman" w:hAnsi="Times New Roman"/>
          <w:sz w:val="28"/>
          <w:szCs w:val="28"/>
        </w:rPr>
      </w:pPr>
    </w:p>
    <w:p w14:paraId="097DD2DF" w14:textId="0891E028" w:rsidR="00091249" w:rsidRDefault="00091249" w:rsidP="00684590">
      <w:pPr>
        <w:ind w:right="283" w:firstLine="708"/>
        <w:jc w:val="both"/>
        <w:rPr>
          <w:rFonts w:ascii="Times New Roman" w:hAnsi="Times New Roman"/>
          <w:sz w:val="28"/>
          <w:szCs w:val="28"/>
        </w:rPr>
      </w:pPr>
      <w:r w:rsidRPr="0049711F">
        <w:rPr>
          <w:rFonts w:ascii="Times New Roman" w:hAnsi="Times New Roman"/>
          <w:sz w:val="28"/>
          <w:szCs w:val="28"/>
        </w:rPr>
        <w:t xml:space="preserve">Статистика </w:t>
      </w:r>
      <w:r w:rsidR="004F7906">
        <w:rPr>
          <w:rFonts w:ascii="Times New Roman" w:hAnsi="Times New Roman"/>
          <w:sz w:val="28"/>
          <w:szCs w:val="28"/>
        </w:rPr>
        <w:t xml:space="preserve">за </w:t>
      </w:r>
      <w:proofErr w:type="spellStart"/>
      <w:r w:rsidR="004F7906">
        <w:rPr>
          <w:rFonts w:ascii="Times New Roman" w:hAnsi="Times New Roman"/>
          <w:sz w:val="28"/>
          <w:szCs w:val="28"/>
        </w:rPr>
        <w:t>новопостъпилите</w:t>
      </w:r>
      <w:proofErr w:type="spellEnd"/>
      <w:r w:rsidR="004F7906">
        <w:rPr>
          <w:rFonts w:ascii="Times New Roman" w:hAnsi="Times New Roman"/>
          <w:sz w:val="28"/>
          <w:szCs w:val="28"/>
        </w:rPr>
        <w:t xml:space="preserve"> и намиращи се</w:t>
      </w:r>
      <w:r w:rsidRPr="0049711F">
        <w:rPr>
          <w:rFonts w:ascii="Times New Roman" w:hAnsi="Times New Roman"/>
          <w:sz w:val="28"/>
          <w:szCs w:val="28"/>
        </w:rPr>
        <w:t xml:space="preserve"> на производство, както и свършените д</w:t>
      </w:r>
      <w:r w:rsidR="0005544B">
        <w:rPr>
          <w:rFonts w:ascii="Times New Roman" w:hAnsi="Times New Roman"/>
          <w:sz w:val="28"/>
          <w:szCs w:val="28"/>
        </w:rPr>
        <w:t>ела на съди</w:t>
      </w:r>
      <w:r w:rsidR="009C2B7B">
        <w:rPr>
          <w:rFonts w:ascii="Times New Roman" w:hAnsi="Times New Roman"/>
          <w:sz w:val="28"/>
          <w:szCs w:val="28"/>
        </w:rPr>
        <w:t>и</w:t>
      </w:r>
      <w:r w:rsidR="0005544B">
        <w:rPr>
          <w:rFonts w:ascii="Times New Roman" w:hAnsi="Times New Roman"/>
          <w:sz w:val="28"/>
          <w:szCs w:val="28"/>
        </w:rPr>
        <w:t>те от Р</w:t>
      </w:r>
      <w:r w:rsidRPr="0049711F">
        <w:rPr>
          <w:rFonts w:ascii="Times New Roman" w:hAnsi="Times New Roman"/>
          <w:sz w:val="28"/>
          <w:szCs w:val="28"/>
        </w:rPr>
        <w:t>айонен съд</w:t>
      </w:r>
      <w:r w:rsidR="00CC73CA">
        <w:rPr>
          <w:rFonts w:ascii="Times New Roman" w:hAnsi="Times New Roman"/>
          <w:sz w:val="28"/>
          <w:szCs w:val="28"/>
        </w:rPr>
        <w:t xml:space="preserve"> </w:t>
      </w:r>
      <w:r w:rsidR="0005544B">
        <w:rPr>
          <w:rFonts w:ascii="Times New Roman" w:hAnsi="Times New Roman"/>
          <w:sz w:val="28"/>
          <w:szCs w:val="28"/>
        </w:rPr>
        <w:t>- Силистра</w:t>
      </w:r>
      <w:r w:rsidR="004F7906">
        <w:rPr>
          <w:rFonts w:ascii="Times New Roman" w:hAnsi="Times New Roman"/>
          <w:sz w:val="28"/>
          <w:szCs w:val="28"/>
        </w:rPr>
        <w:t xml:space="preserve"> са изложени в следната таблица</w:t>
      </w:r>
      <w:r w:rsidRPr="0049711F">
        <w:rPr>
          <w:rFonts w:ascii="Times New Roman" w:hAnsi="Times New Roman"/>
          <w:sz w:val="28"/>
          <w:szCs w:val="28"/>
        </w:rPr>
        <w:t xml:space="preserve">: </w:t>
      </w:r>
    </w:p>
    <w:p w14:paraId="3B0F706E" w14:textId="77777777" w:rsidR="00091249" w:rsidRDefault="00091249" w:rsidP="00091249">
      <w:pPr>
        <w:ind w:left="284" w:right="283" w:firstLine="436"/>
        <w:jc w:val="both"/>
        <w:rPr>
          <w:rFonts w:ascii="Times New Roman" w:hAnsi="Times New Roman"/>
          <w:sz w:val="28"/>
          <w:szCs w:val="28"/>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1837"/>
        <w:gridCol w:w="1695"/>
        <w:gridCol w:w="1839"/>
        <w:gridCol w:w="1834"/>
      </w:tblGrid>
      <w:tr w:rsidR="009C2B7B" w:rsidRPr="00B14E01" w14:paraId="3B86A283" w14:textId="77777777" w:rsidTr="00472531">
        <w:trPr>
          <w:trHeight w:val="794"/>
        </w:trPr>
        <w:tc>
          <w:tcPr>
            <w:tcW w:w="2651" w:type="dxa"/>
            <w:shd w:val="clear" w:color="auto" w:fill="auto"/>
          </w:tcPr>
          <w:p w14:paraId="3FE95107" w14:textId="77777777" w:rsidR="009C2B7B" w:rsidRPr="00B14E01" w:rsidRDefault="009C2B7B" w:rsidP="00472531">
            <w:pPr>
              <w:ind w:right="283"/>
              <w:jc w:val="both"/>
              <w:rPr>
                <w:rFonts w:ascii="Times New Roman" w:hAnsi="Times New Roman"/>
                <w:szCs w:val="24"/>
              </w:rPr>
            </w:pPr>
          </w:p>
          <w:p w14:paraId="74D65939" w14:textId="77777777" w:rsidR="009C2B7B" w:rsidRPr="00B14E01" w:rsidRDefault="009C2B7B" w:rsidP="00472531">
            <w:pPr>
              <w:ind w:right="283"/>
              <w:jc w:val="both"/>
              <w:rPr>
                <w:rFonts w:ascii="Times New Roman" w:hAnsi="Times New Roman"/>
                <w:szCs w:val="24"/>
              </w:rPr>
            </w:pPr>
            <w:r w:rsidRPr="00B14E01">
              <w:rPr>
                <w:rFonts w:ascii="Times New Roman" w:hAnsi="Times New Roman"/>
                <w:szCs w:val="24"/>
              </w:rPr>
              <w:t>съдия</w:t>
            </w:r>
          </w:p>
        </w:tc>
        <w:tc>
          <w:tcPr>
            <w:tcW w:w="1837" w:type="dxa"/>
            <w:shd w:val="clear" w:color="auto" w:fill="auto"/>
          </w:tcPr>
          <w:p w14:paraId="5E29DE2F" w14:textId="77777777" w:rsidR="009C2B7B" w:rsidRPr="00B14E01" w:rsidRDefault="009C2B7B" w:rsidP="00472531">
            <w:pPr>
              <w:ind w:right="283"/>
              <w:jc w:val="both"/>
              <w:rPr>
                <w:rFonts w:ascii="Times New Roman" w:hAnsi="Times New Roman"/>
                <w:szCs w:val="24"/>
              </w:rPr>
            </w:pPr>
            <w:r w:rsidRPr="00B14E01">
              <w:rPr>
                <w:rFonts w:ascii="Times New Roman" w:hAnsi="Times New Roman"/>
                <w:szCs w:val="24"/>
              </w:rPr>
              <w:t>всичко за разглеждане</w:t>
            </w:r>
          </w:p>
          <w:p w14:paraId="073DA24B" w14:textId="77777777" w:rsidR="009C2B7B" w:rsidRPr="00B14E01" w:rsidRDefault="009C2B7B" w:rsidP="00472531">
            <w:pPr>
              <w:ind w:right="283"/>
              <w:jc w:val="both"/>
              <w:rPr>
                <w:rFonts w:ascii="Times New Roman" w:hAnsi="Times New Roman"/>
                <w:szCs w:val="24"/>
              </w:rPr>
            </w:pPr>
            <w:r w:rsidRPr="00B14E01">
              <w:rPr>
                <w:rFonts w:ascii="Times New Roman" w:hAnsi="Times New Roman"/>
                <w:szCs w:val="24"/>
              </w:rPr>
              <w:t>(общо)</w:t>
            </w:r>
          </w:p>
        </w:tc>
        <w:tc>
          <w:tcPr>
            <w:tcW w:w="1695" w:type="dxa"/>
            <w:shd w:val="clear" w:color="auto" w:fill="auto"/>
          </w:tcPr>
          <w:p w14:paraId="6287DC54" w14:textId="77777777" w:rsidR="009C2B7B" w:rsidRPr="00B14E01" w:rsidRDefault="009C2B7B" w:rsidP="00472531">
            <w:pPr>
              <w:ind w:right="283"/>
              <w:jc w:val="both"/>
              <w:rPr>
                <w:rFonts w:ascii="Times New Roman" w:hAnsi="Times New Roman"/>
                <w:szCs w:val="24"/>
              </w:rPr>
            </w:pPr>
            <w:r w:rsidRPr="00B14E01">
              <w:rPr>
                <w:rFonts w:ascii="Times New Roman" w:hAnsi="Times New Roman"/>
                <w:szCs w:val="24"/>
              </w:rPr>
              <w:t>средно месечно</w:t>
            </w:r>
          </w:p>
          <w:p w14:paraId="111C6E7E" w14:textId="77777777" w:rsidR="009C2B7B" w:rsidRPr="00B14E01" w:rsidRDefault="009C2B7B" w:rsidP="00472531">
            <w:pPr>
              <w:ind w:right="283"/>
              <w:jc w:val="both"/>
              <w:rPr>
                <w:rFonts w:ascii="Times New Roman" w:hAnsi="Times New Roman"/>
                <w:szCs w:val="24"/>
              </w:rPr>
            </w:pPr>
            <w:r w:rsidRPr="00B14E01">
              <w:rPr>
                <w:rFonts w:ascii="Times New Roman" w:hAnsi="Times New Roman"/>
                <w:szCs w:val="24"/>
              </w:rPr>
              <w:t>(брой)</w:t>
            </w:r>
          </w:p>
        </w:tc>
        <w:tc>
          <w:tcPr>
            <w:tcW w:w="1839" w:type="dxa"/>
            <w:shd w:val="clear" w:color="auto" w:fill="auto"/>
          </w:tcPr>
          <w:p w14:paraId="0AC78170" w14:textId="77777777" w:rsidR="009C2B7B" w:rsidRPr="00B14E01" w:rsidRDefault="009C2B7B" w:rsidP="00472531">
            <w:pPr>
              <w:ind w:right="283"/>
              <w:jc w:val="both"/>
              <w:rPr>
                <w:rFonts w:ascii="Times New Roman" w:hAnsi="Times New Roman"/>
                <w:szCs w:val="24"/>
              </w:rPr>
            </w:pPr>
          </w:p>
          <w:p w14:paraId="22BD58DE" w14:textId="77777777" w:rsidR="009C2B7B" w:rsidRPr="00B14E01" w:rsidRDefault="009C2B7B" w:rsidP="00472531">
            <w:pPr>
              <w:ind w:right="283"/>
              <w:jc w:val="both"/>
              <w:rPr>
                <w:rFonts w:ascii="Times New Roman" w:hAnsi="Times New Roman"/>
                <w:szCs w:val="24"/>
              </w:rPr>
            </w:pPr>
            <w:r w:rsidRPr="00B14E01">
              <w:rPr>
                <w:rFonts w:ascii="Times New Roman" w:hAnsi="Times New Roman"/>
                <w:szCs w:val="24"/>
              </w:rPr>
              <w:t xml:space="preserve">свършени </w:t>
            </w:r>
          </w:p>
          <w:p w14:paraId="5506F272" w14:textId="77777777" w:rsidR="009C2B7B" w:rsidRPr="00B14E01" w:rsidRDefault="009C2B7B" w:rsidP="00472531">
            <w:pPr>
              <w:ind w:right="283"/>
              <w:jc w:val="both"/>
              <w:rPr>
                <w:rFonts w:ascii="Times New Roman" w:hAnsi="Times New Roman"/>
                <w:szCs w:val="24"/>
              </w:rPr>
            </w:pPr>
          </w:p>
        </w:tc>
        <w:tc>
          <w:tcPr>
            <w:tcW w:w="1834" w:type="dxa"/>
            <w:shd w:val="clear" w:color="auto" w:fill="auto"/>
          </w:tcPr>
          <w:p w14:paraId="068FE94B" w14:textId="77777777" w:rsidR="009C2B7B" w:rsidRPr="00B14E01" w:rsidRDefault="009C2B7B" w:rsidP="00472531">
            <w:pPr>
              <w:ind w:right="283"/>
              <w:jc w:val="both"/>
              <w:rPr>
                <w:rFonts w:ascii="Times New Roman" w:hAnsi="Times New Roman"/>
                <w:szCs w:val="24"/>
              </w:rPr>
            </w:pPr>
            <w:r w:rsidRPr="00B14E01">
              <w:rPr>
                <w:rFonts w:ascii="Times New Roman" w:hAnsi="Times New Roman"/>
                <w:szCs w:val="24"/>
              </w:rPr>
              <w:t>средно месечно</w:t>
            </w:r>
          </w:p>
          <w:p w14:paraId="59F5889C" w14:textId="77777777" w:rsidR="009C2B7B" w:rsidRPr="00B14E01" w:rsidRDefault="009C2B7B" w:rsidP="00472531">
            <w:pPr>
              <w:ind w:right="283"/>
              <w:jc w:val="both"/>
              <w:rPr>
                <w:rFonts w:ascii="Times New Roman" w:hAnsi="Times New Roman"/>
                <w:szCs w:val="24"/>
              </w:rPr>
            </w:pPr>
            <w:r w:rsidRPr="00B14E01">
              <w:rPr>
                <w:rFonts w:ascii="Times New Roman" w:hAnsi="Times New Roman"/>
                <w:szCs w:val="24"/>
              </w:rPr>
              <w:t>(брой)</w:t>
            </w:r>
          </w:p>
        </w:tc>
      </w:tr>
      <w:tr w:rsidR="009C2B7B" w:rsidRPr="00B14E01" w14:paraId="3212570A" w14:textId="77777777" w:rsidTr="009C2B7B">
        <w:trPr>
          <w:trHeight w:val="268"/>
        </w:trPr>
        <w:tc>
          <w:tcPr>
            <w:tcW w:w="2651" w:type="dxa"/>
            <w:shd w:val="clear" w:color="auto" w:fill="auto"/>
          </w:tcPr>
          <w:p w14:paraId="37154D43" w14:textId="77777777" w:rsidR="009C2B7B" w:rsidRPr="00B14E01" w:rsidRDefault="009C2B7B" w:rsidP="00472531">
            <w:pPr>
              <w:ind w:right="283"/>
              <w:jc w:val="both"/>
              <w:rPr>
                <w:rFonts w:ascii="Times New Roman" w:hAnsi="Times New Roman"/>
                <w:b/>
              </w:rPr>
            </w:pPr>
            <w:r w:rsidRPr="00B14E01">
              <w:rPr>
                <w:rFonts w:ascii="Times New Roman" w:hAnsi="Times New Roman"/>
                <w:b/>
              </w:rPr>
              <w:t>Жанет Борова</w:t>
            </w:r>
          </w:p>
        </w:tc>
        <w:tc>
          <w:tcPr>
            <w:tcW w:w="1837" w:type="dxa"/>
            <w:shd w:val="clear" w:color="auto" w:fill="auto"/>
            <w:vAlign w:val="bottom"/>
          </w:tcPr>
          <w:p w14:paraId="4741DCBB"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596</w:t>
            </w:r>
          </w:p>
        </w:tc>
        <w:tc>
          <w:tcPr>
            <w:tcW w:w="1695" w:type="dxa"/>
            <w:shd w:val="clear" w:color="auto" w:fill="auto"/>
            <w:vAlign w:val="bottom"/>
          </w:tcPr>
          <w:p w14:paraId="44BDC029"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49,67</w:t>
            </w:r>
          </w:p>
        </w:tc>
        <w:tc>
          <w:tcPr>
            <w:tcW w:w="1839" w:type="dxa"/>
            <w:shd w:val="clear" w:color="auto" w:fill="auto"/>
            <w:vAlign w:val="bottom"/>
          </w:tcPr>
          <w:p w14:paraId="3E81B0A6"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466</w:t>
            </w:r>
          </w:p>
        </w:tc>
        <w:tc>
          <w:tcPr>
            <w:tcW w:w="1834" w:type="dxa"/>
            <w:shd w:val="clear" w:color="auto" w:fill="auto"/>
            <w:vAlign w:val="bottom"/>
          </w:tcPr>
          <w:p w14:paraId="10629C49"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38,83</w:t>
            </w:r>
          </w:p>
        </w:tc>
      </w:tr>
      <w:tr w:rsidR="009C2B7B" w:rsidRPr="00B14E01" w14:paraId="65B596AA" w14:textId="77777777" w:rsidTr="009C2B7B">
        <w:trPr>
          <w:trHeight w:val="268"/>
        </w:trPr>
        <w:tc>
          <w:tcPr>
            <w:tcW w:w="2651" w:type="dxa"/>
            <w:shd w:val="clear" w:color="auto" w:fill="auto"/>
          </w:tcPr>
          <w:p w14:paraId="04A1EF28" w14:textId="77777777" w:rsidR="009C2B7B" w:rsidRPr="00B14E01" w:rsidRDefault="009C2B7B" w:rsidP="00472531">
            <w:pPr>
              <w:ind w:right="283"/>
              <w:jc w:val="both"/>
              <w:rPr>
                <w:rFonts w:ascii="Times New Roman" w:hAnsi="Times New Roman"/>
                <w:b/>
              </w:rPr>
            </w:pPr>
            <w:r w:rsidRPr="00B14E01">
              <w:rPr>
                <w:rFonts w:ascii="Times New Roman" w:hAnsi="Times New Roman"/>
                <w:b/>
              </w:rPr>
              <w:t>Мария Петрова</w:t>
            </w:r>
          </w:p>
        </w:tc>
        <w:tc>
          <w:tcPr>
            <w:tcW w:w="1837" w:type="dxa"/>
            <w:shd w:val="clear" w:color="auto" w:fill="auto"/>
            <w:vAlign w:val="bottom"/>
          </w:tcPr>
          <w:p w14:paraId="536080CF"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562</w:t>
            </w:r>
          </w:p>
        </w:tc>
        <w:tc>
          <w:tcPr>
            <w:tcW w:w="1695" w:type="dxa"/>
            <w:shd w:val="clear" w:color="auto" w:fill="auto"/>
            <w:vAlign w:val="bottom"/>
          </w:tcPr>
          <w:p w14:paraId="383A76A4"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46,83</w:t>
            </w:r>
          </w:p>
        </w:tc>
        <w:tc>
          <w:tcPr>
            <w:tcW w:w="1839" w:type="dxa"/>
            <w:shd w:val="clear" w:color="auto" w:fill="auto"/>
            <w:vAlign w:val="bottom"/>
          </w:tcPr>
          <w:p w14:paraId="35E64B91"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451</w:t>
            </w:r>
          </w:p>
        </w:tc>
        <w:tc>
          <w:tcPr>
            <w:tcW w:w="1834" w:type="dxa"/>
            <w:shd w:val="clear" w:color="auto" w:fill="auto"/>
            <w:vAlign w:val="bottom"/>
          </w:tcPr>
          <w:p w14:paraId="5EEDD948"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37,58</w:t>
            </w:r>
          </w:p>
        </w:tc>
      </w:tr>
      <w:tr w:rsidR="009C2B7B" w:rsidRPr="00B14E01" w14:paraId="38FB523A" w14:textId="77777777" w:rsidTr="009C2B7B">
        <w:trPr>
          <w:trHeight w:val="268"/>
        </w:trPr>
        <w:tc>
          <w:tcPr>
            <w:tcW w:w="2651" w:type="dxa"/>
            <w:shd w:val="clear" w:color="auto" w:fill="auto"/>
          </w:tcPr>
          <w:p w14:paraId="0261ED19" w14:textId="77777777" w:rsidR="009C2B7B" w:rsidRPr="00B14E01" w:rsidRDefault="009C2B7B" w:rsidP="00472531">
            <w:pPr>
              <w:ind w:right="283"/>
              <w:jc w:val="both"/>
              <w:rPr>
                <w:rFonts w:ascii="Times New Roman" w:hAnsi="Times New Roman"/>
                <w:b/>
              </w:rPr>
            </w:pPr>
            <w:r w:rsidRPr="00B14E01">
              <w:rPr>
                <w:rFonts w:ascii="Times New Roman" w:hAnsi="Times New Roman"/>
                <w:b/>
              </w:rPr>
              <w:t>Стоян Стоянов</w:t>
            </w:r>
          </w:p>
        </w:tc>
        <w:tc>
          <w:tcPr>
            <w:tcW w:w="1837" w:type="dxa"/>
            <w:shd w:val="clear" w:color="auto" w:fill="auto"/>
            <w:vAlign w:val="bottom"/>
          </w:tcPr>
          <w:p w14:paraId="01D19CCC" w14:textId="77777777" w:rsidR="009C2B7B" w:rsidRDefault="009C2B7B" w:rsidP="009C2B7B">
            <w:pPr>
              <w:ind w:right="283"/>
              <w:jc w:val="center"/>
              <w:rPr>
                <w:rFonts w:ascii="Times New Roman" w:hAnsi="Times New Roman"/>
                <w:szCs w:val="24"/>
              </w:rPr>
            </w:pPr>
            <w:r>
              <w:rPr>
                <w:rFonts w:ascii="Times New Roman" w:hAnsi="Times New Roman"/>
                <w:szCs w:val="24"/>
              </w:rPr>
              <w:t>414</w:t>
            </w:r>
          </w:p>
        </w:tc>
        <w:tc>
          <w:tcPr>
            <w:tcW w:w="1695" w:type="dxa"/>
            <w:shd w:val="clear" w:color="auto" w:fill="auto"/>
            <w:vAlign w:val="bottom"/>
          </w:tcPr>
          <w:p w14:paraId="6178E0E0" w14:textId="77777777" w:rsidR="009C2B7B" w:rsidRDefault="009C2B7B" w:rsidP="009C2B7B">
            <w:pPr>
              <w:ind w:right="283"/>
              <w:jc w:val="center"/>
              <w:rPr>
                <w:rFonts w:ascii="Times New Roman" w:hAnsi="Times New Roman"/>
                <w:szCs w:val="24"/>
              </w:rPr>
            </w:pPr>
            <w:r>
              <w:rPr>
                <w:rFonts w:ascii="Times New Roman" w:hAnsi="Times New Roman"/>
                <w:szCs w:val="24"/>
              </w:rPr>
              <w:t>34,50</w:t>
            </w:r>
          </w:p>
        </w:tc>
        <w:tc>
          <w:tcPr>
            <w:tcW w:w="1839" w:type="dxa"/>
            <w:shd w:val="clear" w:color="auto" w:fill="auto"/>
            <w:vAlign w:val="bottom"/>
          </w:tcPr>
          <w:p w14:paraId="7557ED00" w14:textId="77777777" w:rsidR="009C2B7B" w:rsidRDefault="009C2B7B" w:rsidP="009C2B7B">
            <w:pPr>
              <w:ind w:right="283"/>
              <w:jc w:val="center"/>
              <w:rPr>
                <w:rFonts w:ascii="Times New Roman" w:hAnsi="Times New Roman"/>
                <w:szCs w:val="24"/>
              </w:rPr>
            </w:pPr>
            <w:r>
              <w:rPr>
                <w:rFonts w:ascii="Times New Roman" w:hAnsi="Times New Roman"/>
                <w:szCs w:val="24"/>
              </w:rPr>
              <w:t>271</w:t>
            </w:r>
          </w:p>
        </w:tc>
        <w:tc>
          <w:tcPr>
            <w:tcW w:w="1834" w:type="dxa"/>
            <w:shd w:val="clear" w:color="auto" w:fill="auto"/>
            <w:vAlign w:val="bottom"/>
          </w:tcPr>
          <w:p w14:paraId="492C0652" w14:textId="77777777" w:rsidR="009C2B7B" w:rsidRDefault="009C2B7B" w:rsidP="009C2B7B">
            <w:pPr>
              <w:ind w:right="283"/>
              <w:jc w:val="center"/>
              <w:rPr>
                <w:rFonts w:ascii="Times New Roman" w:hAnsi="Times New Roman"/>
                <w:szCs w:val="24"/>
              </w:rPr>
            </w:pPr>
            <w:r>
              <w:rPr>
                <w:rFonts w:ascii="Times New Roman" w:hAnsi="Times New Roman"/>
                <w:szCs w:val="24"/>
              </w:rPr>
              <w:t>22,58</w:t>
            </w:r>
          </w:p>
        </w:tc>
      </w:tr>
      <w:tr w:rsidR="009C2B7B" w:rsidRPr="00B14E01" w14:paraId="7BFBD233" w14:textId="77777777" w:rsidTr="009C2B7B">
        <w:trPr>
          <w:trHeight w:val="268"/>
        </w:trPr>
        <w:tc>
          <w:tcPr>
            <w:tcW w:w="2651" w:type="dxa"/>
            <w:shd w:val="clear" w:color="auto" w:fill="auto"/>
          </w:tcPr>
          <w:p w14:paraId="1C8E5E21" w14:textId="77777777" w:rsidR="009C2B7B" w:rsidRPr="00B14E01" w:rsidRDefault="009C2B7B" w:rsidP="00472531">
            <w:pPr>
              <w:ind w:right="283"/>
              <w:jc w:val="both"/>
              <w:rPr>
                <w:rFonts w:ascii="Times New Roman" w:hAnsi="Times New Roman"/>
                <w:b/>
              </w:rPr>
            </w:pPr>
            <w:r w:rsidRPr="00B14E01">
              <w:rPr>
                <w:rFonts w:ascii="Times New Roman" w:hAnsi="Times New Roman"/>
                <w:b/>
              </w:rPr>
              <w:t>Мирослав Христов</w:t>
            </w:r>
          </w:p>
        </w:tc>
        <w:tc>
          <w:tcPr>
            <w:tcW w:w="1837" w:type="dxa"/>
            <w:shd w:val="clear" w:color="auto" w:fill="auto"/>
            <w:vAlign w:val="bottom"/>
          </w:tcPr>
          <w:p w14:paraId="1CBDD069"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690</w:t>
            </w:r>
          </w:p>
        </w:tc>
        <w:tc>
          <w:tcPr>
            <w:tcW w:w="1695" w:type="dxa"/>
            <w:shd w:val="clear" w:color="auto" w:fill="auto"/>
            <w:vAlign w:val="bottom"/>
          </w:tcPr>
          <w:p w14:paraId="38F11D5E"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57,50</w:t>
            </w:r>
          </w:p>
        </w:tc>
        <w:tc>
          <w:tcPr>
            <w:tcW w:w="1839" w:type="dxa"/>
            <w:shd w:val="clear" w:color="auto" w:fill="auto"/>
            <w:vAlign w:val="bottom"/>
          </w:tcPr>
          <w:p w14:paraId="15007518"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673</w:t>
            </w:r>
          </w:p>
        </w:tc>
        <w:tc>
          <w:tcPr>
            <w:tcW w:w="1834" w:type="dxa"/>
            <w:shd w:val="clear" w:color="auto" w:fill="auto"/>
            <w:vAlign w:val="bottom"/>
          </w:tcPr>
          <w:p w14:paraId="4D98DA4E"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56,08</w:t>
            </w:r>
          </w:p>
        </w:tc>
      </w:tr>
      <w:tr w:rsidR="009C2B7B" w:rsidRPr="00B14E01" w14:paraId="261259B4" w14:textId="77777777" w:rsidTr="009C2B7B">
        <w:trPr>
          <w:trHeight w:val="258"/>
        </w:trPr>
        <w:tc>
          <w:tcPr>
            <w:tcW w:w="2651" w:type="dxa"/>
            <w:shd w:val="clear" w:color="auto" w:fill="auto"/>
          </w:tcPr>
          <w:p w14:paraId="06BBF600" w14:textId="77777777" w:rsidR="009C2B7B" w:rsidRPr="00B14E01" w:rsidRDefault="009C2B7B" w:rsidP="00472531">
            <w:pPr>
              <w:ind w:right="283"/>
              <w:jc w:val="both"/>
              <w:rPr>
                <w:rFonts w:ascii="Times New Roman" w:hAnsi="Times New Roman"/>
                <w:b/>
              </w:rPr>
            </w:pPr>
            <w:r w:rsidRPr="00B14E01">
              <w:rPr>
                <w:rFonts w:ascii="Times New Roman" w:hAnsi="Times New Roman"/>
                <w:b/>
              </w:rPr>
              <w:t>Росен Костадинов</w:t>
            </w:r>
          </w:p>
        </w:tc>
        <w:tc>
          <w:tcPr>
            <w:tcW w:w="1837" w:type="dxa"/>
            <w:shd w:val="clear" w:color="auto" w:fill="auto"/>
            <w:vAlign w:val="bottom"/>
          </w:tcPr>
          <w:p w14:paraId="73D9210F"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566</w:t>
            </w:r>
          </w:p>
        </w:tc>
        <w:tc>
          <w:tcPr>
            <w:tcW w:w="1695" w:type="dxa"/>
            <w:shd w:val="clear" w:color="auto" w:fill="auto"/>
            <w:vAlign w:val="bottom"/>
          </w:tcPr>
          <w:p w14:paraId="6BD62C17"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47,17</w:t>
            </w:r>
          </w:p>
        </w:tc>
        <w:tc>
          <w:tcPr>
            <w:tcW w:w="1839" w:type="dxa"/>
            <w:shd w:val="clear" w:color="auto" w:fill="auto"/>
            <w:vAlign w:val="bottom"/>
          </w:tcPr>
          <w:p w14:paraId="12666113"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527</w:t>
            </w:r>
          </w:p>
        </w:tc>
        <w:tc>
          <w:tcPr>
            <w:tcW w:w="1834" w:type="dxa"/>
            <w:shd w:val="clear" w:color="auto" w:fill="auto"/>
            <w:vAlign w:val="bottom"/>
          </w:tcPr>
          <w:p w14:paraId="7CA6CCF9"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43,92</w:t>
            </w:r>
          </w:p>
        </w:tc>
      </w:tr>
      <w:tr w:rsidR="009C2B7B" w:rsidRPr="00B14E01" w14:paraId="6900937C" w14:textId="77777777" w:rsidTr="009C2B7B">
        <w:trPr>
          <w:trHeight w:val="268"/>
        </w:trPr>
        <w:tc>
          <w:tcPr>
            <w:tcW w:w="2651" w:type="dxa"/>
            <w:shd w:val="clear" w:color="auto" w:fill="auto"/>
          </w:tcPr>
          <w:p w14:paraId="290821F0" w14:textId="77777777" w:rsidR="009C2B7B" w:rsidRPr="00B14E01" w:rsidRDefault="009C2B7B" w:rsidP="00472531">
            <w:pPr>
              <w:ind w:right="283"/>
              <w:jc w:val="both"/>
              <w:rPr>
                <w:rFonts w:ascii="Times New Roman" w:hAnsi="Times New Roman"/>
                <w:b/>
              </w:rPr>
            </w:pPr>
            <w:r w:rsidRPr="00B14E01">
              <w:rPr>
                <w:rFonts w:ascii="Times New Roman" w:hAnsi="Times New Roman"/>
                <w:b/>
              </w:rPr>
              <w:t>Галина Василева</w:t>
            </w:r>
          </w:p>
        </w:tc>
        <w:tc>
          <w:tcPr>
            <w:tcW w:w="1837" w:type="dxa"/>
            <w:shd w:val="clear" w:color="auto" w:fill="auto"/>
            <w:vAlign w:val="bottom"/>
          </w:tcPr>
          <w:p w14:paraId="380ABBF8"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595</w:t>
            </w:r>
          </w:p>
        </w:tc>
        <w:tc>
          <w:tcPr>
            <w:tcW w:w="1695" w:type="dxa"/>
            <w:shd w:val="clear" w:color="auto" w:fill="auto"/>
            <w:vAlign w:val="bottom"/>
          </w:tcPr>
          <w:p w14:paraId="0ED9F363"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49,58</w:t>
            </w:r>
          </w:p>
        </w:tc>
        <w:tc>
          <w:tcPr>
            <w:tcW w:w="1839" w:type="dxa"/>
            <w:shd w:val="clear" w:color="auto" w:fill="auto"/>
            <w:vAlign w:val="bottom"/>
          </w:tcPr>
          <w:p w14:paraId="5A5ACBB8"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544</w:t>
            </w:r>
          </w:p>
        </w:tc>
        <w:tc>
          <w:tcPr>
            <w:tcW w:w="1834" w:type="dxa"/>
            <w:shd w:val="clear" w:color="auto" w:fill="auto"/>
            <w:vAlign w:val="bottom"/>
          </w:tcPr>
          <w:p w14:paraId="684638DE" w14:textId="77777777" w:rsidR="009C2B7B" w:rsidRPr="00B14E01" w:rsidRDefault="009C2B7B" w:rsidP="009C2B7B">
            <w:pPr>
              <w:ind w:right="283"/>
              <w:jc w:val="center"/>
              <w:rPr>
                <w:rFonts w:ascii="Times New Roman" w:hAnsi="Times New Roman"/>
                <w:szCs w:val="24"/>
              </w:rPr>
            </w:pPr>
            <w:r>
              <w:rPr>
                <w:rFonts w:ascii="Times New Roman" w:hAnsi="Times New Roman"/>
                <w:szCs w:val="24"/>
              </w:rPr>
              <w:t>45,33</w:t>
            </w:r>
          </w:p>
        </w:tc>
      </w:tr>
      <w:tr w:rsidR="009C2B7B" w:rsidRPr="00B14E01" w14:paraId="0873A63B" w14:textId="77777777" w:rsidTr="009C2B7B">
        <w:trPr>
          <w:trHeight w:val="279"/>
        </w:trPr>
        <w:tc>
          <w:tcPr>
            <w:tcW w:w="2651" w:type="dxa"/>
            <w:shd w:val="clear" w:color="auto" w:fill="auto"/>
          </w:tcPr>
          <w:p w14:paraId="5626D908" w14:textId="77777777" w:rsidR="009C2B7B" w:rsidRPr="00B14E01" w:rsidRDefault="009C2B7B" w:rsidP="009C2B7B">
            <w:pPr>
              <w:ind w:right="283"/>
              <w:rPr>
                <w:rFonts w:ascii="Times New Roman" w:hAnsi="Times New Roman"/>
                <w:b/>
              </w:rPr>
            </w:pPr>
            <w:r w:rsidRPr="00B14E01">
              <w:rPr>
                <w:rFonts w:ascii="Times New Roman" w:hAnsi="Times New Roman"/>
                <w:b/>
              </w:rPr>
              <w:t>ВСИЧКО ЗА СЪДА</w:t>
            </w:r>
          </w:p>
        </w:tc>
        <w:tc>
          <w:tcPr>
            <w:tcW w:w="1837" w:type="dxa"/>
            <w:shd w:val="clear" w:color="auto" w:fill="auto"/>
            <w:vAlign w:val="bottom"/>
          </w:tcPr>
          <w:p w14:paraId="2B60F1B5" w14:textId="77777777" w:rsidR="009C2B7B" w:rsidRPr="00B14E01" w:rsidRDefault="009C2B7B" w:rsidP="009C2B7B">
            <w:pPr>
              <w:ind w:right="283"/>
              <w:jc w:val="center"/>
              <w:rPr>
                <w:rFonts w:ascii="Times New Roman" w:hAnsi="Times New Roman"/>
                <w:b/>
                <w:szCs w:val="24"/>
              </w:rPr>
            </w:pPr>
            <w:r>
              <w:rPr>
                <w:rFonts w:ascii="Times New Roman" w:hAnsi="Times New Roman"/>
                <w:b/>
                <w:szCs w:val="24"/>
              </w:rPr>
              <w:t>3423</w:t>
            </w:r>
          </w:p>
        </w:tc>
        <w:tc>
          <w:tcPr>
            <w:tcW w:w="1695" w:type="dxa"/>
            <w:shd w:val="clear" w:color="auto" w:fill="auto"/>
            <w:vAlign w:val="bottom"/>
          </w:tcPr>
          <w:p w14:paraId="41257283" w14:textId="77777777" w:rsidR="009C2B7B" w:rsidRPr="00B14E01" w:rsidRDefault="009C2B7B" w:rsidP="009C2B7B">
            <w:pPr>
              <w:ind w:right="283"/>
              <w:jc w:val="center"/>
              <w:rPr>
                <w:rFonts w:ascii="Times New Roman" w:hAnsi="Times New Roman"/>
                <w:b/>
                <w:szCs w:val="24"/>
              </w:rPr>
            </w:pPr>
            <w:r>
              <w:rPr>
                <w:rFonts w:ascii="Times New Roman" w:hAnsi="Times New Roman"/>
                <w:b/>
                <w:szCs w:val="24"/>
              </w:rPr>
              <w:t>285,25</w:t>
            </w:r>
          </w:p>
        </w:tc>
        <w:tc>
          <w:tcPr>
            <w:tcW w:w="1839" w:type="dxa"/>
            <w:shd w:val="clear" w:color="auto" w:fill="auto"/>
            <w:vAlign w:val="bottom"/>
          </w:tcPr>
          <w:p w14:paraId="54A6E98D" w14:textId="77777777" w:rsidR="009C2B7B" w:rsidRPr="00B14E01" w:rsidRDefault="009C2B7B" w:rsidP="009C2B7B">
            <w:pPr>
              <w:ind w:right="283"/>
              <w:jc w:val="center"/>
              <w:rPr>
                <w:rFonts w:ascii="Times New Roman" w:hAnsi="Times New Roman"/>
                <w:b/>
                <w:szCs w:val="24"/>
              </w:rPr>
            </w:pPr>
            <w:r>
              <w:rPr>
                <w:rFonts w:ascii="Times New Roman" w:hAnsi="Times New Roman"/>
                <w:b/>
                <w:szCs w:val="24"/>
              </w:rPr>
              <w:t>2932</w:t>
            </w:r>
          </w:p>
        </w:tc>
        <w:tc>
          <w:tcPr>
            <w:tcW w:w="1834" w:type="dxa"/>
            <w:shd w:val="clear" w:color="auto" w:fill="auto"/>
            <w:vAlign w:val="bottom"/>
          </w:tcPr>
          <w:p w14:paraId="225A9786" w14:textId="77777777" w:rsidR="009C2B7B" w:rsidRPr="00B14E01" w:rsidRDefault="009C2B7B" w:rsidP="009C2B7B">
            <w:pPr>
              <w:ind w:right="283"/>
              <w:jc w:val="center"/>
              <w:rPr>
                <w:rFonts w:ascii="Times New Roman" w:hAnsi="Times New Roman"/>
                <w:b/>
                <w:szCs w:val="24"/>
              </w:rPr>
            </w:pPr>
            <w:r>
              <w:rPr>
                <w:rFonts w:ascii="Times New Roman" w:hAnsi="Times New Roman"/>
                <w:b/>
                <w:szCs w:val="24"/>
              </w:rPr>
              <w:t>244,33</w:t>
            </w:r>
          </w:p>
        </w:tc>
      </w:tr>
    </w:tbl>
    <w:p w14:paraId="57A54EB1" w14:textId="77777777" w:rsidR="00091249" w:rsidRDefault="00091249" w:rsidP="00091249">
      <w:pPr>
        <w:pStyle w:val="aa"/>
        <w:ind w:left="284" w:right="283" w:firstLine="567"/>
        <w:rPr>
          <w:rFonts w:ascii="Times New Roman" w:hAnsi="Times New Roman"/>
          <w:szCs w:val="24"/>
        </w:rPr>
      </w:pPr>
    </w:p>
    <w:p w14:paraId="18050979" w14:textId="77777777" w:rsidR="00684590" w:rsidRDefault="00684590" w:rsidP="00684590">
      <w:pPr>
        <w:pStyle w:val="aa"/>
        <w:ind w:right="283"/>
        <w:rPr>
          <w:rFonts w:ascii="Times New Roman" w:hAnsi="Times New Roman"/>
          <w:sz w:val="28"/>
          <w:szCs w:val="28"/>
        </w:rPr>
      </w:pPr>
    </w:p>
    <w:p w14:paraId="3F6EAD77" w14:textId="77777777" w:rsidR="00684590" w:rsidRDefault="00091249" w:rsidP="00684590">
      <w:pPr>
        <w:pStyle w:val="aa"/>
        <w:ind w:right="283" w:firstLine="708"/>
        <w:rPr>
          <w:rFonts w:ascii="Times New Roman" w:hAnsi="Times New Roman"/>
          <w:sz w:val="28"/>
          <w:szCs w:val="28"/>
        </w:rPr>
      </w:pPr>
      <w:r w:rsidRPr="0049711F">
        <w:rPr>
          <w:rFonts w:ascii="Times New Roman" w:hAnsi="Times New Roman"/>
          <w:sz w:val="28"/>
          <w:szCs w:val="28"/>
        </w:rPr>
        <w:t xml:space="preserve">Горната цифрова картина на динамиката на </w:t>
      </w:r>
      <w:r>
        <w:rPr>
          <w:rFonts w:ascii="Times New Roman" w:hAnsi="Times New Roman"/>
          <w:sz w:val="28"/>
          <w:szCs w:val="28"/>
        </w:rPr>
        <w:t>делата за разглеждане</w:t>
      </w:r>
      <w:r w:rsidRPr="0049711F">
        <w:rPr>
          <w:rFonts w:ascii="Times New Roman" w:hAnsi="Times New Roman"/>
          <w:sz w:val="28"/>
          <w:szCs w:val="28"/>
        </w:rPr>
        <w:t xml:space="preserve"> и свършени дела дава основание да се направи извода, че е постигната нормална ритмичност при насрочването на делата и не се задържат преписки, по които не се образуват дела. Всички дела са сложени на производство и се насрочват в сравнително кратки срокове след постъпването им. Постигнатите резултати са много добри</w:t>
      </w:r>
      <w:r w:rsidR="0005544B">
        <w:rPr>
          <w:rFonts w:ascii="Times New Roman" w:hAnsi="Times New Roman"/>
          <w:sz w:val="28"/>
          <w:szCs w:val="28"/>
        </w:rPr>
        <w:t>,</w:t>
      </w:r>
      <w:r w:rsidRPr="0049711F">
        <w:rPr>
          <w:rFonts w:ascii="Times New Roman" w:hAnsi="Times New Roman"/>
          <w:sz w:val="28"/>
          <w:szCs w:val="28"/>
        </w:rPr>
        <w:t xml:space="preserve"> като усилията следва да се насочат за приключването им в инструктивния тримесечен срок. Статистиката сочи, че резултатите са в пряка връзка с постъпващите и подлежащите на разглеждане дела. Създадена е добра организация от магистратите относно насрочване и решаване на делата в разумни срокове.</w:t>
      </w:r>
    </w:p>
    <w:p w14:paraId="09A7FDB0" w14:textId="77777777" w:rsidR="00684590" w:rsidRDefault="007C2C9C" w:rsidP="00684590">
      <w:pPr>
        <w:pStyle w:val="aa"/>
        <w:ind w:right="283" w:firstLine="708"/>
        <w:rPr>
          <w:rFonts w:ascii="Times New Roman" w:hAnsi="Times New Roman"/>
          <w:sz w:val="28"/>
          <w:szCs w:val="28"/>
        </w:rPr>
      </w:pPr>
      <w:r>
        <w:rPr>
          <w:rFonts w:ascii="Times New Roman" w:hAnsi="Times New Roman"/>
          <w:sz w:val="28"/>
          <w:szCs w:val="28"/>
        </w:rPr>
        <w:t xml:space="preserve">През 2023 г. приключилите </w:t>
      </w:r>
      <w:r w:rsidR="00684590">
        <w:rPr>
          <w:rFonts w:ascii="Times New Roman" w:hAnsi="Times New Roman"/>
          <w:sz w:val="28"/>
          <w:szCs w:val="28"/>
        </w:rPr>
        <w:t>в тримесечен срок дела са 92 %.</w:t>
      </w:r>
    </w:p>
    <w:p w14:paraId="7BC5F96A" w14:textId="77777777" w:rsidR="00684590" w:rsidRDefault="009C2B7B" w:rsidP="00684590">
      <w:pPr>
        <w:pStyle w:val="aa"/>
        <w:ind w:right="283" w:firstLine="708"/>
        <w:rPr>
          <w:rFonts w:ascii="Times New Roman" w:hAnsi="Times New Roman"/>
          <w:sz w:val="28"/>
          <w:szCs w:val="28"/>
        </w:rPr>
      </w:pPr>
      <w:r>
        <w:rPr>
          <w:rFonts w:ascii="Times New Roman" w:hAnsi="Times New Roman"/>
          <w:sz w:val="28"/>
          <w:szCs w:val="28"/>
        </w:rPr>
        <w:t>За сравнение през 202</w:t>
      </w:r>
      <w:r w:rsidR="007C2C9C">
        <w:rPr>
          <w:rFonts w:ascii="Times New Roman" w:hAnsi="Times New Roman"/>
          <w:sz w:val="28"/>
          <w:szCs w:val="28"/>
        </w:rPr>
        <w:t>2</w:t>
      </w:r>
      <w:r w:rsidR="005A7A12">
        <w:rPr>
          <w:rFonts w:ascii="Times New Roman" w:hAnsi="Times New Roman"/>
          <w:sz w:val="28"/>
          <w:szCs w:val="28"/>
        </w:rPr>
        <w:t xml:space="preserve"> г. в тримесечен срок са приключили 8</w:t>
      </w:r>
      <w:r w:rsidR="007C2C9C">
        <w:rPr>
          <w:rFonts w:ascii="Times New Roman" w:hAnsi="Times New Roman"/>
          <w:sz w:val="28"/>
          <w:szCs w:val="28"/>
        </w:rPr>
        <w:t>9</w:t>
      </w:r>
      <w:r w:rsidR="005A7A12">
        <w:rPr>
          <w:rFonts w:ascii="Times New Roman" w:hAnsi="Times New Roman"/>
          <w:sz w:val="28"/>
          <w:szCs w:val="28"/>
        </w:rPr>
        <w:t>% от всички свършени дела.</w:t>
      </w:r>
    </w:p>
    <w:p w14:paraId="07C0C063" w14:textId="77777777" w:rsidR="00684590" w:rsidRDefault="007C2C9C" w:rsidP="00684590">
      <w:pPr>
        <w:pStyle w:val="aa"/>
        <w:ind w:right="283" w:firstLine="708"/>
        <w:rPr>
          <w:rFonts w:ascii="Times New Roman" w:hAnsi="Times New Roman"/>
          <w:sz w:val="28"/>
          <w:szCs w:val="28"/>
        </w:rPr>
      </w:pPr>
      <w:r>
        <w:rPr>
          <w:rFonts w:ascii="Times New Roman" w:hAnsi="Times New Roman"/>
          <w:sz w:val="28"/>
          <w:szCs w:val="28"/>
        </w:rPr>
        <w:t>П</w:t>
      </w:r>
      <w:r w:rsidR="009C2B7B">
        <w:rPr>
          <w:rFonts w:ascii="Times New Roman" w:hAnsi="Times New Roman"/>
          <w:sz w:val="28"/>
          <w:szCs w:val="28"/>
        </w:rPr>
        <w:t>рез 2021 г. в тримесечен срок са приключи</w:t>
      </w:r>
      <w:r w:rsidR="00684590">
        <w:rPr>
          <w:rFonts w:ascii="Times New Roman" w:hAnsi="Times New Roman"/>
          <w:sz w:val="28"/>
          <w:szCs w:val="28"/>
        </w:rPr>
        <w:t>ли 86% от всички свършени дела.</w:t>
      </w:r>
    </w:p>
    <w:p w14:paraId="3D89A857" w14:textId="77777777" w:rsidR="00684590" w:rsidRDefault="0022694A" w:rsidP="00684590">
      <w:pPr>
        <w:pStyle w:val="aa"/>
        <w:ind w:right="283" w:firstLine="708"/>
        <w:rPr>
          <w:rFonts w:ascii="Times New Roman" w:hAnsi="Times New Roman"/>
          <w:sz w:val="28"/>
          <w:szCs w:val="28"/>
        </w:rPr>
      </w:pPr>
      <w:r>
        <w:rPr>
          <w:rFonts w:ascii="Times New Roman" w:hAnsi="Times New Roman"/>
          <w:sz w:val="28"/>
          <w:szCs w:val="28"/>
        </w:rPr>
        <w:t>Като извод въз основа на горните цифри може да се изведе, че е налице известно завишение на решените в тримесечен срок дела, в ср</w:t>
      </w:r>
      <w:r w:rsidR="00684590">
        <w:rPr>
          <w:rFonts w:ascii="Times New Roman" w:hAnsi="Times New Roman"/>
          <w:sz w:val="28"/>
          <w:szCs w:val="28"/>
        </w:rPr>
        <w:t>авнение предходните две години.</w:t>
      </w:r>
    </w:p>
    <w:p w14:paraId="11DEEDEC" w14:textId="77777777" w:rsidR="00684590" w:rsidRDefault="00684590" w:rsidP="00684590">
      <w:pPr>
        <w:pStyle w:val="aa"/>
        <w:ind w:right="283" w:firstLine="708"/>
        <w:rPr>
          <w:rFonts w:ascii="Times New Roman" w:hAnsi="Times New Roman"/>
          <w:sz w:val="28"/>
          <w:szCs w:val="28"/>
        </w:rPr>
      </w:pPr>
    </w:p>
    <w:p w14:paraId="0E7F6661" w14:textId="77777777" w:rsidR="00684590" w:rsidRDefault="00091249" w:rsidP="00684590">
      <w:pPr>
        <w:pStyle w:val="aa"/>
        <w:ind w:right="283" w:firstLine="708"/>
        <w:rPr>
          <w:rFonts w:ascii="Times New Roman" w:hAnsi="Times New Roman"/>
          <w:b/>
          <w:szCs w:val="28"/>
          <w:u w:val="single"/>
        </w:rPr>
      </w:pPr>
      <w:r w:rsidRPr="0049711F">
        <w:rPr>
          <w:rFonts w:ascii="Times New Roman" w:hAnsi="Times New Roman"/>
          <w:b/>
          <w:szCs w:val="28"/>
          <w:u w:val="single"/>
        </w:rPr>
        <w:lastRenderedPageBreak/>
        <w:t>VІІ.</w:t>
      </w:r>
      <w:r>
        <w:rPr>
          <w:rFonts w:ascii="Times New Roman" w:hAnsi="Times New Roman"/>
          <w:b/>
          <w:szCs w:val="28"/>
          <w:u w:val="single"/>
        </w:rPr>
        <w:t xml:space="preserve"> </w:t>
      </w:r>
      <w:r w:rsidRPr="0049711F">
        <w:rPr>
          <w:rFonts w:ascii="Times New Roman" w:hAnsi="Times New Roman"/>
          <w:b/>
          <w:szCs w:val="28"/>
          <w:u w:val="single"/>
        </w:rPr>
        <w:t>СЪДЕБНО-ИЗПЪЛНИТЕЛНА СЛУЖБА</w:t>
      </w:r>
    </w:p>
    <w:p w14:paraId="08C0265D" w14:textId="77777777" w:rsidR="00684590" w:rsidRDefault="00684590" w:rsidP="00684590">
      <w:pPr>
        <w:pStyle w:val="aa"/>
        <w:ind w:right="283" w:firstLine="708"/>
        <w:rPr>
          <w:rFonts w:ascii="Times New Roman" w:hAnsi="Times New Roman"/>
          <w:b/>
          <w:szCs w:val="28"/>
          <w:u w:val="single"/>
        </w:rPr>
      </w:pPr>
    </w:p>
    <w:p w14:paraId="7DB69F70" w14:textId="77777777" w:rsidR="00684590" w:rsidRDefault="005A7A12" w:rsidP="00684590">
      <w:pPr>
        <w:pStyle w:val="aa"/>
        <w:ind w:right="283" w:firstLine="708"/>
        <w:rPr>
          <w:rFonts w:ascii="Times New Roman" w:hAnsi="Times New Roman"/>
          <w:sz w:val="28"/>
          <w:szCs w:val="28"/>
        </w:rPr>
      </w:pPr>
      <w:r w:rsidRPr="0049711F">
        <w:rPr>
          <w:rFonts w:ascii="Times New Roman" w:hAnsi="Times New Roman"/>
          <w:sz w:val="28"/>
          <w:szCs w:val="28"/>
        </w:rPr>
        <w:t>През 20</w:t>
      </w:r>
      <w:r w:rsidR="00E85DE9">
        <w:rPr>
          <w:rFonts w:ascii="Times New Roman" w:hAnsi="Times New Roman"/>
          <w:sz w:val="28"/>
          <w:szCs w:val="28"/>
        </w:rPr>
        <w:t>23</w:t>
      </w:r>
      <w:r w:rsidRPr="0049711F">
        <w:rPr>
          <w:rFonts w:ascii="Times New Roman" w:hAnsi="Times New Roman"/>
          <w:sz w:val="28"/>
          <w:szCs w:val="28"/>
        </w:rPr>
        <w:t xml:space="preserve"> г. са били образувани </w:t>
      </w:r>
      <w:r w:rsidR="00E85DE9">
        <w:rPr>
          <w:rFonts w:ascii="Times New Roman" w:hAnsi="Times New Roman"/>
          <w:sz w:val="28"/>
          <w:szCs w:val="28"/>
        </w:rPr>
        <w:t>477</w:t>
      </w:r>
      <w:r w:rsidRPr="0049711F">
        <w:rPr>
          <w:rFonts w:ascii="Times New Roman" w:hAnsi="Times New Roman"/>
          <w:sz w:val="28"/>
          <w:szCs w:val="28"/>
        </w:rPr>
        <w:t xml:space="preserve"> бр.</w:t>
      </w:r>
      <w:r>
        <w:rPr>
          <w:rFonts w:ascii="Times New Roman" w:hAnsi="Times New Roman"/>
          <w:sz w:val="28"/>
          <w:szCs w:val="28"/>
        </w:rPr>
        <w:t xml:space="preserve"> изпълнителни дела. В началото на отчетния период от предходни години</w:t>
      </w:r>
      <w:r w:rsidRPr="0049711F">
        <w:rPr>
          <w:rFonts w:ascii="Times New Roman" w:hAnsi="Times New Roman"/>
          <w:sz w:val="28"/>
          <w:szCs w:val="28"/>
        </w:rPr>
        <w:t xml:space="preserve"> са останали несвършени </w:t>
      </w:r>
      <w:r w:rsidR="00E85DE9">
        <w:rPr>
          <w:rFonts w:ascii="Times New Roman" w:hAnsi="Times New Roman"/>
          <w:sz w:val="28"/>
          <w:szCs w:val="28"/>
        </w:rPr>
        <w:t>2654</w:t>
      </w:r>
      <w:r w:rsidRPr="0049711F">
        <w:rPr>
          <w:rFonts w:ascii="Times New Roman" w:hAnsi="Times New Roman"/>
          <w:sz w:val="28"/>
          <w:szCs w:val="28"/>
        </w:rPr>
        <w:t xml:space="preserve"> дела. От подлежащите на изпълнение </w:t>
      </w:r>
      <w:r w:rsidR="00E85DE9">
        <w:rPr>
          <w:rFonts w:ascii="Times New Roman" w:hAnsi="Times New Roman"/>
          <w:sz w:val="28"/>
          <w:szCs w:val="28"/>
        </w:rPr>
        <w:t>3131</w:t>
      </w:r>
      <w:r w:rsidRPr="0049711F">
        <w:rPr>
          <w:rFonts w:ascii="Times New Roman" w:hAnsi="Times New Roman"/>
          <w:sz w:val="28"/>
          <w:szCs w:val="28"/>
        </w:rPr>
        <w:t xml:space="preserve"> бр. дела, прекратени са </w:t>
      </w:r>
      <w:r w:rsidR="00CD4BCC">
        <w:rPr>
          <w:rFonts w:ascii="Times New Roman" w:hAnsi="Times New Roman"/>
          <w:sz w:val="28"/>
          <w:szCs w:val="28"/>
        </w:rPr>
        <w:t>550</w:t>
      </w:r>
      <w:r w:rsidRPr="0049711F">
        <w:rPr>
          <w:rFonts w:ascii="Times New Roman" w:hAnsi="Times New Roman"/>
          <w:sz w:val="28"/>
          <w:szCs w:val="28"/>
        </w:rPr>
        <w:t xml:space="preserve"> дела, от които </w:t>
      </w:r>
      <w:r w:rsidR="00CD4BCC">
        <w:rPr>
          <w:rFonts w:ascii="Times New Roman" w:hAnsi="Times New Roman"/>
          <w:sz w:val="28"/>
          <w:szCs w:val="28"/>
        </w:rPr>
        <w:t>237</w:t>
      </w:r>
      <w:r w:rsidRPr="0049711F">
        <w:rPr>
          <w:rFonts w:ascii="Times New Roman" w:hAnsi="Times New Roman"/>
          <w:sz w:val="28"/>
          <w:szCs w:val="28"/>
        </w:rPr>
        <w:t xml:space="preserve"> бр. чрез реализиране на вземането, </w:t>
      </w:r>
      <w:r w:rsidR="00CD4BCC">
        <w:rPr>
          <w:rFonts w:ascii="Times New Roman" w:hAnsi="Times New Roman"/>
          <w:sz w:val="28"/>
          <w:szCs w:val="28"/>
        </w:rPr>
        <w:t>258</w:t>
      </w:r>
      <w:r w:rsidRPr="0049711F">
        <w:rPr>
          <w:rFonts w:ascii="Times New Roman" w:hAnsi="Times New Roman"/>
          <w:sz w:val="28"/>
          <w:szCs w:val="28"/>
        </w:rPr>
        <w:t xml:space="preserve"> бр. по други причини</w:t>
      </w:r>
      <w:r>
        <w:rPr>
          <w:rFonts w:ascii="Times New Roman" w:hAnsi="Times New Roman"/>
          <w:sz w:val="28"/>
          <w:szCs w:val="28"/>
        </w:rPr>
        <w:t xml:space="preserve">, а </w:t>
      </w:r>
      <w:r w:rsidR="00CD4BCC">
        <w:rPr>
          <w:rFonts w:ascii="Times New Roman" w:hAnsi="Times New Roman"/>
          <w:sz w:val="28"/>
          <w:szCs w:val="28"/>
        </w:rPr>
        <w:t>55</w:t>
      </w:r>
      <w:r>
        <w:rPr>
          <w:rFonts w:ascii="Times New Roman" w:hAnsi="Times New Roman"/>
          <w:sz w:val="28"/>
          <w:szCs w:val="28"/>
        </w:rPr>
        <w:t xml:space="preserve"> бр. са изпратени на </w:t>
      </w:r>
      <w:r w:rsidRPr="0049711F">
        <w:rPr>
          <w:rFonts w:ascii="Times New Roman" w:hAnsi="Times New Roman"/>
          <w:sz w:val="28"/>
          <w:szCs w:val="28"/>
        </w:rPr>
        <w:t>друг съдебен изпълнител</w:t>
      </w:r>
      <w:r>
        <w:rPr>
          <w:rFonts w:ascii="Times New Roman" w:hAnsi="Times New Roman"/>
          <w:sz w:val="28"/>
          <w:szCs w:val="28"/>
        </w:rPr>
        <w:t xml:space="preserve">. </w:t>
      </w:r>
      <w:r w:rsidRPr="0049711F">
        <w:rPr>
          <w:rFonts w:ascii="Times New Roman" w:hAnsi="Times New Roman"/>
          <w:sz w:val="28"/>
          <w:szCs w:val="28"/>
        </w:rPr>
        <w:t xml:space="preserve">Останали несвършени в края на отчетния период са </w:t>
      </w:r>
      <w:r w:rsidR="00CD4BCC">
        <w:rPr>
          <w:rFonts w:ascii="Times New Roman" w:hAnsi="Times New Roman"/>
          <w:sz w:val="28"/>
          <w:szCs w:val="28"/>
        </w:rPr>
        <w:t>2581</w:t>
      </w:r>
      <w:r w:rsidRPr="0049711F">
        <w:rPr>
          <w:rFonts w:ascii="Times New Roman" w:hAnsi="Times New Roman"/>
          <w:sz w:val="28"/>
          <w:szCs w:val="28"/>
        </w:rPr>
        <w:t xml:space="preserve"> дела. </w:t>
      </w:r>
    </w:p>
    <w:p w14:paraId="3EEFDC93" w14:textId="77777777" w:rsidR="00684590" w:rsidRDefault="00E85DE9" w:rsidP="00684590">
      <w:pPr>
        <w:pStyle w:val="aa"/>
        <w:ind w:right="283" w:firstLine="708"/>
        <w:rPr>
          <w:rFonts w:ascii="Times New Roman" w:hAnsi="Times New Roman"/>
          <w:sz w:val="28"/>
          <w:szCs w:val="28"/>
        </w:rPr>
      </w:pPr>
      <w:r w:rsidRPr="0049711F">
        <w:rPr>
          <w:rFonts w:ascii="Times New Roman" w:hAnsi="Times New Roman"/>
          <w:sz w:val="28"/>
          <w:szCs w:val="28"/>
        </w:rPr>
        <w:t>През 20</w:t>
      </w:r>
      <w:r>
        <w:rPr>
          <w:rFonts w:ascii="Times New Roman" w:hAnsi="Times New Roman"/>
          <w:sz w:val="28"/>
          <w:szCs w:val="28"/>
        </w:rPr>
        <w:t>22</w:t>
      </w:r>
      <w:r w:rsidRPr="0049711F">
        <w:rPr>
          <w:rFonts w:ascii="Times New Roman" w:hAnsi="Times New Roman"/>
          <w:sz w:val="28"/>
          <w:szCs w:val="28"/>
        </w:rPr>
        <w:t xml:space="preserve"> г. са били образувани </w:t>
      </w:r>
      <w:r>
        <w:rPr>
          <w:rFonts w:ascii="Times New Roman" w:hAnsi="Times New Roman"/>
          <w:sz w:val="28"/>
          <w:szCs w:val="28"/>
        </w:rPr>
        <w:t>586</w:t>
      </w:r>
      <w:r w:rsidRPr="0049711F">
        <w:rPr>
          <w:rFonts w:ascii="Times New Roman" w:hAnsi="Times New Roman"/>
          <w:sz w:val="28"/>
          <w:szCs w:val="28"/>
        </w:rPr>
        <w:t xml:space="preserve"> бр.</w:t>
      </w:r>
      <w:r>
        <w:rPr>
          <w:rFonts w:ascii="Times New Roman" w:hAnsi="Times New Roman"/>
          <w:sz w:val="28"/>
          <w:szCs w:val="28"/>
        </w:rPr>
        <w:t xml:space="preserve"> изпълнителни дела. В началото на отчетния период от предходни години</w:t>
      </w:r>
      <w:r w:rsidRPr="0049711F">
        <w:rPr>
          <w:rFonts w:ascii="Times New Roman" w:hAnsi="Times New Roman"/>
          <w:sz w:val="28"/>
          <w:szCs w:val="28"/>
        </w:rPr>
        <w:t xml:space="preserve"> са останали несвършени </w:t>
      </w:r>
      <w:r>
        <w:rPr>
          <w:rFonts w:ascii="Times New Roman" w:hAnsi="Times New Roman"/>
          <w:sz w:val="28"/>
          <w:szCs w:val="28"/>
        </w:rPr>
        <w:t>2621</w:t>
      </w:r>
      <w:r w:rsidRPr="0049711F">
        <w:rPr>
          <w:rFonts w:ascii="Times New Roman" w:hAnsi="Times New Roman"/>
          <w:sz w:val="28"/>
          <w:szCs w:val="28"/>
        </w:rPr>
        <w:t xml:space="preserve"> дела. От подлежащите на изпълнение 3</w:t>
      </w:r>
      <w:r>
        <w:rPr>
          <w:rFonts w:ascii="Times New Roman" w:hAnsi="Times New Roman"/>
          <w:sz w:val="28"/>
          <w:szCs w:val="28"/>
        </w:rPr>
        <w:t>207</w:t>
      </w:r>
      <w:r w:rsidRPr="0049711F">
        <w:rPr>
          <w:rFonts w:ascii="Times New Roman" w:hAnsi="Times New Roman"/>
          <w:sz w:val="28"/>
          <w:szCs w:val="28"/>
        </w:rPr>
        <w:t xml:space="preserve"> бр. дела, прекратени са </w:t>
      </w:r>
      <w:r>
        <w:rPr>
          <w:rFonts w:ascii="Times New Roman" w:hAnsi="Times New Roman"/>
          <w:sz w:val="28"/>
          <w:szCs w:val="28"/>
        </w:rPr>
        <w:t>553</w:t>
      </w:r>
      <w:r w:rsidRPr="0049711F">
        <w:rPr>
          <w:rFonts w:ascii="Times New Roman" w:hAnsi="Times New Roman"/>
          <w:sz w:val="28"/>
          <w:szCs w:val="28"/>
        </w:rPr>
        <w:t xml:space="preserve"> дела, от които </w:t>
      </w:r>
      <w:r>
        <w:rPr>
          <w:rFonts w:ascii="Times New Roman" w:hAnsi="Times New Roman"/>
          <w:sz w:val="28"/>
          <w:szCs w:val="28"/>
        </w:rPr>
        <w:t>339</w:t>
      </w:r>
      <w:r w:rsidRPr="0049711F">
        <w:rPr>
          <w:rFonts w:ascii="Times New Roman" w:hAnsi="Times New Roman"/>
          <w:sz w:val="28"/>
          <w:szCs w:val="28"/>
        </w:rPr>
        <w:t xml:space="preserve"> бр. чрез реализиране на вземането, </w:t>
      </w:r>
      <w:r>
        <w:rPr>
          <w:rFonts w:ascii="Times New Roman" w:hAnsi="Times New Roman"/>
          <w:sz w:val="28"/>
          <w:szCs w:val="28"/>
        </w:rPr>
        <w:t>193</w:t>
      </w:r>
      <w:r w:rsidRPr="0049711F">
        <w:rPr>
          <w:rFonts w:ascii="Times New Roman" w:hAnsi="Times New Roman"/>
          <w:sz w:val="28"/>
          <w:szCs w:val="28"/>
        </w:rPr>
        <w:t xml:space="preserve"> бр. по други причини</w:t>
      </w:r>
      <w:r>
        <w:rPr>
          <w:rFonts w:ascii="Times New Roman" w:hAnsi="Times New Roman"/>
          <w:sz w:val="28"/>
          <w:szCs w:val="28"/>
        </w:rPr>
        <w:t xml:space="preserve">, а 21 бр. са изпратени на </w:t>
      </w:r>
      <w:r w:rsidRPr="0049711F">
        <w:rPr>
          <w:rFonts w:ascii="Times New Roman" w:hAnsi="Times New Roman"/>
          <w:sz w:val="28"/>
          <w:szCs w:val="28"/>
        </w:rPr>
        <w:t>друг съдебен изпълнител</w:t>
      </w:r>
      <w:r>
        <w:rPr>
          <w:rFonts w:ascii="Times New Roman" w:hAnsi="Times New Roman"/>
          <w:sz w:val="28"/>
          <w:szCs w:val="28"/>
        </w:rPr>
        <w:t xml:space="preserve">. </w:t>
      </w:r>
      <w:r w:rsidRPr="0049711F">
        <w:rPr>
          <w:rFonts w:ascii="Times New Roman" w:hAnsi="Times New Roman"/>
          <w:sz w:val="28"/>
          <w:szCs w:val="28"/>
        </w:rPr>
        <w:t xml:space="preserve">Останали несвършени в края на отчетния период са </w:t>
      </w:r>
      <w:r>
        <w:rPr>
          <w:rFonts w:ascii="Times New Roman" w:hAnsi="Times New Roman"/>
          <w:sz w:val="28"/>
          <w:szCs w:val="28"/>
        </w:rPr>
        <w:t xml:space="preserve">2654 дела. </w:t>
      </w:r>
    </w:p>
    <w:p w14:paraId="7FB045B9" w14:textId="77777777" w:rsidR="00684590" w:rsidRDefault="00091249" w:rsidP="00684590">
      <w:pPr>
        <w:pStyle w:val="aa"/>
        <w:ind w:right="283" w:firstLine="708"/>
        <w:rPr>
          <w:rFonts w:ascii="Times New Roman" w:hAnsi="Times New Roman"/>
          <w:sz w:val="28"/>
          <w:szCs w:val="28"/>
        </w:rPr>
      </w:pPr>
      <w:r w:rsidRPr="0049711F">
        <w:rPr>
          <w:rFonts w:ascii="Times New Roman" w:hAnsi="Times New Roman"/>
          <w:sz w:val="28"/>
          <w:szCs w:val="28"/>
        </w:rPr>
        <w:t xml:space="preserve">Дължимата обща сума на вземанията по изпълнителните дела е </w:t>
      </w:r>
      <w:r w:rsidR="00CD4BCC">
        <w:rPr>
          <w:rFonts w:ascii="Times New Roman" w:hAnsi="Times New Roman"/>
          <w:sz w:val="28"/>
          <w:szCs w:val="28"/>
        </w:rPr>
        <w:t>15 619 925,00</w:t>
      </w:r>
      <w:r>
        <w:rPr>
          <w:rFonts w:ascii="Times New Roman" w:hAnsi="Times New Roman"/>
          <w:sz w:val="28"/>
          <w:szCs w:val="28"/>
        </w:rPr>
        <w:t xml:space="preserve"> </w:t>
      </w:r>
      <w:r w:rsidRPr="0049711F">
        <w:rPr>
          <w:rFonts w:ascii="Times New Roman" w:hAnsi="Times New Roman"/>
          <w:sz w:val="28"/>
          <w:szCs w:val="28"/>
        </w:rPr>
        <w:t xml:space="preserve">лева. Събраната сума е в размер на </w:t>
      </w:r>
      <w:r w:rsidR="00CD4BCC">
        <w:rPr>
          <w:rFonts w:ascii="Times New Roman" w:hAnsi="Times New Roman"/>
          <w:sz w:val="28"/>
          <w:szCs w:val="28"/>
        </w:rPr>
        <w:t>1 518 879,00</w:t>
      </w:r>
      <w:r w:rsidRPr="0049711F">
        <w:rPr>
          <w:rFonts w:ascii="Times New Roman" w:hAnsi="Times New Roman"/>
          <w:sz w:val="28"/>
          <w:szCs w:val="28"/>
        </w:rPr>
        <w:t xml:space="preserve"> лв., като сумата по изпълнителните листове е </w:t>
      </w:r>
      <w:r w:rsidR="00CD4BCC">
        <w:rPr>
          <w:rFonts w:ascii="Times New Roman" w:hAnsi="Times New Roman"/>
          <w:sz w:val="28"/>
          <w:szCs w:val="28"/>
        </w:rPr>
        <w:t>835 101</w:t>
      </w:r>
      <w:r>
        <w:rPr>
          <w:rFonts w:ascii="Times New Roman" w:hAnsi="Times New Roman"/>
          <w:sz w:val="28"/>
          <w:szCs w:val="28"/>
        </w:rPr>
        <w:t>,00</w:t>
      </w:r>
      <w:r w:rsidR="00D120B5">
        <w:rPr>
          <w:rFonts w:ascii="Times New Roman" w:hAnsi="Times New Roman"/>
          <w:sz w:val="28"/>
          <w:szCs w:val="28"/>
        </w:rPr>
        <w:t xml:space="preserve"> лв., а разликата от</w:t>
      </w:r>
      <w:r w:rsidRPr="0049711F">
        <w:rPr>
          <w:rFonts w:ascii="Times New Roman" w:hAnsi="Times New Roman"/>
          <w:sz w:val="28"/>
          <w:szCs w:val="28"/>
        </w:rPr>
        <w:t xml:space="preserve"> </w:t>
      </w:r>
      <w:r w:rsidR="00CD4BCC">
        <w:rPr>
          <w:rFonts w:ascii="Times New Roman" w:hAnsi="Times New Roman"/>
          <w:sz w:val="28"/>
          <w:szCs w:val="28"/>
        </w:rPr>
        <w:t>683 778</w:t>
      </w:r>
      <w:r w:rsidR="00BE7411">
        <w:rPr>
          <w:rFonts w:ascii="Times New Roman" w:hAnsi="Times New Roman"/>
          <w:sz w:val="28"/>
          <w:szCs w:val="28"/>
        </w:rPr>
        <w:t xml:space="preserve">,00 </w:t>
      </w:r>
      <w:r w:rsidRPr="0049711F">
        <w:rPr>
          <w:rFonts w:ascii="Times New Roman" w:hAnsi="Times New Roman"/>
          <w:sz w:val="28"/>
          <w:szCs w:val="28"/>
        </w:rPr>
        <w:t>лв. се формира от такси, допълнителни разноски и лихви. Несъбрана сума поради опрощаване, перем</w:t>
      </w:r>
      <w:r w:rsidR="00DF31FA">
        <w:rPr>
          <w:rFonts w:ascii="Times New Roman" w:hAnsi="Times New Roman"/>
          <w:sz w:val="28"/>
          <w:szCs w:val="28"/>
        </w:rPr>
        <w:t>п</w:t>
      </w:r>
      <w:r w:rsidRPr="0049711F">
        <w:rPr>
          <w:rFonts w:ascii="Times New Roman" w:hAnsi="Times New Roman"/>
          <w:sz w:val="28"/>
          <w:szCs w:val="28"/>
        </w:rPr>
        <w:t xml:space="preserve">ция, подсъдност и др. е </w:t>
      </w:r>
      <w:r w:rsidR="00D120B5">
        <w:rPr>
          <w:rFonts w:ascii="Times New Roman" w:hAnsi="Times New Roman"/>
          <w:sz w:val="28"/>
          <w:szCs w:val="28"/>
        </w:rPr>
        <w:t>1</w:t>
      </w:r>
      <w:r w:rsidR="00CD4BCC">
        <w:rPr>
          <w:rFonts w:ascii="Times New Roman" w:hAnsi="Times New Roman"/>
          <w:sz w:val="28"/>
          <w:szCs w:val="28"/>
        </w:rPr>
        <w:t> 101 369</w:t>
      </w:r>
      <w:r w:rsidRPr="0049711F">
        <w:rPr>
          <w:rFonts w:ascii="Times New Roman" w:hAnsi="Times New Roman"/>
          <w:sz w:val="28"/>
          <w:szCs w:val="28"/>
        </w:rPr>
        <w:t xml:space="preserve">,00 лв., а останалата несъбрана сума по всички висящи изпълнителни дела в края на отчетния период е </w:t>
      </w:r>
      <w:r w:rsidR="00CD4BCC">
        <w:rPr>
          <w:rFonts w:ascii="Times New Roman" w:hAnsi="Times New Roman"/>
          <w:sz w:val="28"/>
          <w:szCs w:val="28"/>
        </w:rPr>
        <w:t>13</w:t>
      </w:r>
      <w:r w:rsidR="00D120B5">
        <w:rPr>
          <w:rFonts w:ascii="Times New Roman" w:hAnsi="Times New Roman"/>
          <w:sz w:val="28"/>
          <w:szCs w:val="28"/>
        </w:rPr>
        <w:t> </w:t>
      </w:r>
      <w:r w:rsidR="00CD4BCC">
        <w:rPr>
          <w:rFonts w:ascii="Times New Roman" w:hAnsi="Times New Roman"/>
          <w:sz w:val="28"/>
          <w:szCs w:val="28"/>
        </w:rPr>
        <w:t>683</w:t>
      </w:r>
      <w:r w:rsidR="00D120B5">
        <w:rPr>
          <w:rFonts w:ascii="Times New Roman" w:hAnsi="Times New Roman"/>
          <w:sz w:val="28"/>
          <w:szCs w:val="28"/>
        </w:rPr>
        <w:t xml:space="preserve"> </w:t>
      </w:r>
      <w:r w:rsidR="00CD4BCC">
        <w:rPr>
          <w:rFonts w:ascii="Times New Roman" w:hAnsi="Times New Roman"/>
          <w:sz w:val="28"/>
          <w:szCs w:val="28"/>
        </w:rPr>
        <w:t>455</w:t>
      </w:r>
      <w:r w:rsidR="00684590">
        <w:rPr>
          <w:rFonts w:ascii="Times New Roman" w:hAnsi="Times New Roman"/>
          <w:sz w:val="28"/>
          <w:szCs w:val="28"/>
        </w:rPr>
        <w:t>,00 лева.</w:t>
      </w:r>
    </w:p>
    <w:p w14:paraId="7D21C21F" w14:textId="286FBFB2" w:rsidR="00091249" w:rsidRPr="0049711F" w:rsidRDefault="00091249" w:rsidP="00684590">
      <w:pPr>
        <w:pStyle w:val="aa"/>
        <w:ind w:right="283" w:firstLine="708"/>
        <w:rPr>
          <w:rFonts w:ascii="Times New Roman" w:hAnsi="Times New Roman"/>
          <w:sz w:val="28"/>
          <w:szCs w:val="28"/>
        </w:rPr>
      </w:pPr>
      <w:r w:rsidRPr="0049711F">
        <w:rPr>
          <w:rFonts w:ascii="Times New Roman" w:hAnsi="Times New Roman"/>
          <w:sz w:val="28"/>
          <w:szCs w:val="28"/>
        </w:rPr>
        <w:t>Статистиката за последните три години е следната:</w:t>
      </w:r>
    </w:p>
    <w:p w14:paraId="13210D7C" w14:textId="77777777" w:rsidR="00091249" w:rsidRDefault="00091249" w:rsidP="00091249">
      <w:pPr>
        <w:ind w:left="557" w:right="283" w:firstLine="436"/>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515"/>
        <w:gridCol w:w="2516"/>
        <w:gridCol w:w="2516"/>
      </w:tblGrid>
      <w:tr w:rsidR="00091249" w:rsidRPr="00121249" w14:paraId="0C0348DB" w14:textId="77777777" w:rsidTr="00DA0BD8">
        <w:tc>
          <w:tcPr>
            <w:tcW w:w="2515" w:type="dxa"/>
            <w:shd w:val="clear" w:color="auto" w:fill="auto"/>
          </w:tcPr>
          <w:p w14:paraId="760F0903"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г</w:t>
            </w:r>
            <w:r w:rsidRPr="00121249">
              <w:rPr>
                <w:rFonts w:ascii="Times New Roman" w:hAnsi="Times New Roman"/>
                <w:szCs w:val="24"/>
              </w:rPr>
              <w:t>одина</w:t>
            </w:r>
          </w:p>
        </w:tc>
        <w:tc>
          <w:tcPr>
            <w:tcW w:w="2515" w:type="dxa"/>
            <w:shd w:val="clear" w:color="auto" w:fill="auto"/>
          </w:tcPr>
          <w:p w14:paraId="39D9B66B"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п</w:t>
            </w:r>
            <w:r w:rsidRPr="00121249">
              <w:rPr>
                <w:rFonts w:ascii="Times New Roman" w:hAnsi="Times New Roman"/>
                <w:szCs w:val="24"/>
              </w:rPr>
              <w:t>остъпили дела</w:t>
            </w:r>
          </w:p>
        </w:tc>
        <w:tc>
          <w:tcPr>
            <w:tcW w:w="2516" w:type="dxa"/>
            <w:shd w:val="clear" w:color="auto" w:fill="auto"/>
          </w:tcPr>
          <w:p w14:paraId="70380A4C" w14:textId="77777777"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w:t>
            </w:r>
          </w:p>
        </w:tc>
        <w:tc>
          <w:tcPr>
            <w:tcW w:w="2516" w:type="dxa"/>
            <w:shd w:val="clear" w:color="auto" w:fill="auto"/>
          </w:tcPr>
          <w:p w14:paraId="30F0073D" w14:textId="77777777" w:rsidR="00091249" w:rsidRPr="00121249" w:rsidRDefault="00091249" w:rsidP="00DA0BD8">
            <w:pPr>
              <w:ind w:left="284" w:right="283"/>
              <w:jc w:val="both"/>
              <w:rPr>
                <w:rFonts w:ascii="Times New Roman" w:hAnsi="Times New Roman"/>
                <w:szCs w:val="24"/>
              </w:rPr>
            </w:pPr>
            <w:r w:rsidRPr="00121249">
              <w:rPr>
                <w:rFonts w:ascii="Times New Roman" w:hAnsi="Times New Roman"/>
                <w:szCs w:val="24"/>
              </w:rPr>
              <w:t>събрани суми</w:t>
            </w:r>
          </w:p>
          <w:p w14:paraId="03526BEE" w14:textId="77777777" w:rsidR="00091249" w:rsidRPr="00121249" w:rsidRDefault="00091249" w:rsidP="00DA0BD8">
            <w:pPr>
              <w:ind w:right="283"/>
              <w:jc w:val="both"/>
              <w:rPr>
                <w:rFonts w:ascii="Times New Roman" w:hAnsi="Times New Roman"/>
                <w:szCs w:val="24"/>
              </w:rPr>
            </w:pPr>
          </w:p>
        </w:tc>
      </w:tr>
      <w:tr w:rsidR="00AD7E21" w:rsidRPr="00121249" w14:paraId="55BF8E6D" w14:textId="77777777" w:rsidTr="00CD4BCC">
        <w:tc>
          <w:tcPr>
            <w:tcW w:w="2515" w:type="dxa"/>
            <w:shd w:val="clear" w:color="auto" w:fill="auto"/>
          </w:tcPr>
          <w:p w14:paraId="785831BA" w14:textId="77777777" w:rsidR="00AD7E21" w:rsidRDefault="00AD7E21" w:rsidP="00DA0BD8">
            <w:pPr>
              <w:ind w:right="283"/>
              <w:jc w:val="both"/>
              <w:rPr>
                <w:rFonts w:ascii="Times New Roman" w:hAnsi="Times New Roman"/>
                <w:szCs w:val="24"/>
              </w:rPr>
            </w:pPr>
            <w:r>
              <w:rPr>
                <w:rFonts w:ascii="Times New Roman" w:hAnsi="Times New Roman"/>
                <w:szCs w:val="24"/>
              </w:rPr>
              <w:t>2021 г.</w:t>
            </w:r>
          </w:p>
        </w:tc>
        <w:tc>
          <w:tcPr>
            <w:tcW w:w="2515" w:type="dxa"/>
            <w:shd w:val="clear" w:color="auto" w:fill="auto"/>
            <w:vAlign w:val="center"/>
          </w:tcPr>
          <w:p w14:paraId="6A789E62" w14:textId="77777777" w:rsidR="00AD7E21" w:rsidRDefault="00AD7E21" w:rsidP="00CD4BCC">
            <w:pPr>
              <w:ind w:right="283"/>
              <w:jc w:val="right"/>
              <w:rPr>
                <w:rFonts w:ascii="Times New Roman" w:hAnsi="Times New Roman"/>
                <w:szCs w:val="24"/>
              </w:rPr>
            </w:pPr>
            <w:r>
              <w:rPr>
                <w:rFonts w:ascii="Times New Roman" w:hAnsi="Times New Roman"/>
                <w:szCs w:val="24"/>
              </w:rPr>
              <w:t>617</w:t>
            </w:r>
          </w:p>
        </w:tc>
        <w:tc>
          <w:tcPr>
            <w:tcW w:w="2516" w:type="dxa"/>
            <w:shd w:val="clear" w:color="auto" w:fill="auto"/>
            <w:vAlign w:val="center"/>
          </w:tcPr>
          <w:p w14:paraId="30611282" w14:textId="77777777" w:rsidR="00AD7E21" w:rsidRDefault="00AD7E21" w:rsidP="00CD4BCC">
            <w:pPr>
              <w:ind w:right="283"/>
              <w:jc w:val="right"/>
              <w:rPr>
                <w:rFonts w:ascii="Times New Roman" w:hAnsi="Times New Roman"/>
                <w:szCs w:val="24"/>
              </w:rPr>
            </w:pPr>
            <w:r>
              <w:rPr>
                <w:rFonts w:ascii="Times New Roman" w:hAnsi="Times New Roman"/>
                <w:szCs w:val="24"/>
              </w:rPr>
              <w:t>659</w:t>
            </w:r>
          </w:p>
        </w:tc>
        <w:tc>
          <w:tcPr>
            <w:tcW w:w="2516" w:type="dxa"/>
            <w:shd w:val="clear" w:color="auto" w:fill="auto"/>
            <w:vAlign w:val="center"/>
          </w:tcPr>
          <w:p w14:paraId="170FD733" w14:textId="725C69A7" w:rsidR="00AD7E21" w:rsidRDefault="00AD7E21" w:rsidP="00CD4BCC">
            <w:pPr>
              <w:ind w:right="283"/>
              <w:jc w:val="right"/>
              <w:rPr>
                <w:rFonts w:ascii="Times New Roman" w:hAnsi="Times New Roman"/>
                <w:szCs w:val="24"/>
              </w:rPr>
            </w:pPr>
            <w:r w:rsidRPr="00AD7E21">
              <w:rPr>
                <w:rFonts w:ascii="Times New Roman" w:hAnsi="Times New Roman"/>
                <w:szCs w:val="24"/>
              </w:rPr>
              <w:t>707</w:t>
            </w:r>
            <w:r w:rsidR="00CD4BCC">
              <w:rPr>
                <w:rFonts w:ascii="Times New Roman" w:hAnsi="Times New Roman"/>
                <w:szCs w:val="24"/>
              </w:rPr>
              <w:t> </w:t>
            </w:r>
            <w:r w:rsidRPr="00AD7E21">
              <w:rPr>
                <w:rFonts w:ascii="Times New Roman" w:hAnsi="Times New Roman"/>
                <w:szCs w:val="24"/>
              </w:rPr>
              <w:t>599</w:t>
            </w:r>
            <w:r>
              <w:rPr>
                <w:rFonts w:ascii="Times New Roman" w:hAnsi="Times New Roman"/>
                <w:szCs w:val="24"/>
              </w:rPr>
              <w:t xml:space="preserve"> лв.</w:t>
            </w:r>
          </w:p>
        </w:tc>
      </w:tr>
      <w:tr w:rsidR="00D120B5" w:rsidRPr="00121249" w14:paraId="45F5906E" w14:textId="77777777" w:rsidTr="00CD4BCC">
        <w:tc>
          <w:tcPr>
            <w:tcW w:w="2515" w:type="dxa"/>
            <w:shd w:val="clear" w:color="auto" w:fill="auto"/>
          </w:tcPr>
          <w:p w14:paraId="30C7CFB4" w14:textId="77777777" w:rsidR="00D120B5" w:rsidRDefault="00D120B5" w:rsidP="00DA0BD8">
            <w:pPr>
              <w:ind w:right="283"/>
              <w:jc w:val="both"/>
              <w:rPr>
                <w:rFonts w:ascii="Times New Roman" w:hAnsi="Times New Roman"/>
                <w:szCs w:val="24"/>
              </w:rPr>
            </w:pPr>
            <w:r>
              <w:rPr>
                <w:rFonts w:ascii="Times New Roman" w:hAnsi="Times New Roman"/>
                <w:szCs w:val="24"/>
              </w:rPr>
              <w:t>2022 г.</w:t>
            </w:r>
          </w:p>
        </w:tc>
        <w:tc>
          <w:tcPr>
            <w:tcW w:w="2515" w:type="dxa"/>
            <w:shd w:val="clear" w:color="auto" w:fill="auto"/>
            <w:vAlign w:val="center"/>
          </w:tcPr>
          <w:p w14:paraId="7C77F9A3" w14:textId="77777777" w:rsidR="00D120B5" w:rsidRDefault="00D120B5" w:rsidP="00CD4BCC">
            <w:pPr>
              <w:ind w:right="283"/>
              <w:jc w:val="right"/>
              <w:rPr>
                <w:rFonts w:ascii="Times New Roman" w:hAnsi="Times New Roman"/>
                <w:szCs w:val="24"/>
              </w:rPr>
            </w:pPr>
            <w:r>
              <w:rPr>
                <w:rFonts w:ascii="Times New Roman" w:hAnsi="Times New Roman"/>
                <w:szCs w:val="24"/>
              </w:rPr>
              <w:t>586</w:t>
            </w:r>
          </w:p>
        </w:tc>
        <w:tc>
          <w:tcPr>
            <w:tcW w:w="2516" w:type="dxa"/>
            <w:shd w:val="clear" w:color="auto" w:fill="auto"/>
            <w:vAlign w:val="center"/>
          </w:tcPr>
          <w:p w14:paraId="21B0ECD6" w14:textId="77777777" w:rsidR="00D120B5" w:rsidRDefault="00D120B5" w:rsidP="00CD4BCC">
            <w:pPr>
              <w:ind w:right="283"/>
              <w:jc w:val="right"/>
              <w:rPr>
                <w:rFonts w:ascii="Times New Roman" w:hAnsi="Times New Roman"/>
                <w:szCs w:val="24"/>
              </w:rPr>
            </w:pPr>
            <w:r>
              <w:rPr>
                <w:rFonts w:ascii="Times New Roman" w:hAnsi="Times New Roman"/>
                <w:szCs w:val="24"/>
              </w:rPr>
              <w:t>553</w:t>
            </w:r>
          </w:p>
        </w:tc>
        <w:tc>
          <w:tcPr>
            <w:tcW w:w="2516" w:type="dxa"/>
            <w:shd w:val="clear" w:color="auto" w:fill="auto"/>
            <w:vAlign w:val="center"/>
          </w:tcPr>
          <w:p w14:paraId="1B7A82B8" w14:textId="387688B1" w:rsidR="00D120B5" w:rsidRPr="00D120B5" w:rsidRDefault="00D120B5" w:rsidP="00CD4BCC">
            <w:pPr>
              <w:ind w:right="283"/>
              <w:jc w:val="right"/>
              <w:rPr>
                <w:rFonts w:ascii="Times New Roman" w:hAnsi="Times New Roman"/>
                <w:szCs w:val="24"/>
              </w:rPr>
            </w:pPr>
            <w:r w:rsidRPr="00D120B5">
              <w:rPr>
                <w:rFonts w:ascii="Times New Roman" w:hAnsi="Times New Roman"/>
                <w:szCs w:val="24"/>
              </w:rPr>
              <w:t>1 291</w:t>
            </w:r>
            <w:r w:rsidR="00CD4BCC">
              <w:rPr>
                <w:rFonts w:ascii="Times New Roman" w:hAnsi="Times New Roman"/>
                <w:szCs w:val="24"/>
              </w:rPr>
              <w:t> </w:t>
            </w:r>
            <w:r w:rsidRPr="00D120B5">
              <w:rPr>
                <w:rFonts w:ascii="Times New Roman" w:hAnsi="Times New Roman"/>
                <w:szCs w:val="24"/>
              </w:rPr>
              <w:t>069</w:t>
            </w:r>
            <w:r w:rsidR="00CD4BCC">
              <w:rPr>
                <w:rFonts w:ascii="Times New Roman" w:hAnsi="Times New Roman"/>
                <w:szCs w:val="24"/>
              </w:rPr>
              <w:t xml:space="preserve"> лв.</w:t>
            </w:r>
          </w:p>
        </w:tc>
      </w:tr>
      <w:tr w:rsidR="00CD4BCC" w:rsidRPr="00121249" w14:paraId="1EEC13FD" w14:textId="77777777" w:rsidTr="00CD4BCC">
        <w:tc>
          <w:tcPr>
            <w:tcW w:w="2515" w:type="dxa"/>
            <w:shd w:val="clear" w:color="auto" w:fill="auto"/>
          </w:tcPr>
          <w:p w14:paraId="6C6B0693" w14:textId="61C7A607" w:rsidR="00CD4BCC" w:rsidRDefault="00CD4BCC" w:rsidP="00DA0BD8">
            <w:pPr>
              <w:ind w:right="283"/>
              <w:jc w:val="both"/>
              <w:rPr>
                <w:rFonts w:ascii="Times New Roman" w:hAnsi="Times New Roman"/>
                <w:szCs w:val="24"/>
              </w:rPr>
            </w:pPr>
            <w:r>
              <w:rPr>
                <w:rFonts w:ascii="Times New Roman" w:hAnsi="Times New Roman"/>
                <w:szCs w:val="24"/>
              </w:rPr>
              <w:t>2023 г.</w:t>
            </w:r>
          </w:p>
        </w:tc>
        <w:tc>
          <w:tcPr>
            <w:tcW w:w="2515" w:type="dxa"/>
            <w:shd w:val="clear" w:color="auto" w:fill="auto"/>
            <w:vAlign w:val="center"/>
          </w:tcPr>
          <w:p w14:paraId="60E821D2" w14:textId="43394192" w:rsidR="00CD4BCC" w:rsidRDefault="00CD4BCC" w:rsidP="00CD4BCC">
            <w:pPr>
              <w:ind w:right="283"/>
              <w:jc w:val="right"/>
              <w:rPr>
                <w:rFonts w:ascii="Times New Roman" w:hAnsi="Times New Roman"/>
                <w:szCs w:val="24"/>
              </w:rPr>
            </w:pPr>
            <w:r>
              <w:rPr>
                <w:rFonts w:ascii="Times New Roman" w:hAnsi="Times New Roman"/>
                <w:szCs w:val="24"/>
              </w:rPr>
              <w:t>477</w:t>
            </w:r>
          </w:p>
        </w:tc>
        <w:tc>
          <w:tcPr>
            <w:tcW w:w="2516" w:type="dxa"/>
            <w:shd w:val="clear" w:color="auto" w:fill="auto"/>
            <w:vAlign w:val="center"/>
          </w:tcPr>
          <w:p w14:paraId="44666F33" w14:textId="06954E84" w:rsidR="00CD4BCC" w:rsidRDefault="00CD4BCC" w:rsidP="00CD4BCC">
            <w:pPr>
              <w:ind w:right="283"/>
              <w:jc w:val="right"/>
              <w:rPr>
                <w:rFonts w:ascii="Times New Roman" w:hAnsi="Times New Roman"/>
                <w:szCs w:val="24"/>
              </w:rPr>
            </w:pPr>
            <w:r>
              <w:rPr>
                <w:rFonts w:ascii="Times New Roman" w:hAnsi="Times New Roman"/>
                <w:szCs w:val="24"/>
              </w:rPr>
              <w:t>550</w:t>
            </w:r>
          </w:p>
        </w:tc>
        <w:tc>
          <w:tcPr>
            <w:tcW w:w="2516" w:type="dxa"/>
            <w:shd w:val="clear" w:color="auto" w:fill="auto"/>
            <w:vAlign w:val="center"/>
          </w:tcPr>
          <w:p w14:paraId="28C4BF4F" w14:textId="6D46462A" w:rsidR="00CD4BCC" w:rsidRPr="00D120B5" w:rsidRDefault="0077384C" w:rsidP="00CD4BCC">
            <w:pPr>
              <w:ind w:right="283"/>
              <w:jc w:val="right"/>
              <w:rPr>
                <w:rFonts w:ascii="Times New Roman" w:hAnsi="Times New Roman"/>
                <w:szCs w:val="24"/>
              </w:rPr>
            </w:pPr>
            <w:r>
              <w:rPr>
                <w:rFonts w:ascii="Times New Roman" w:hAnsi="Times New Roman"/>
                <w:szCs w:val="24"/>
              </w:rPr>
              <w:t>1 518 879</w:t>
            </w:r>
            <w:r w:rsidR="00CD4BCC" w:rsidRPr="00CD4BCC">
              <w:rPr>
                <w:rFonts w:ascii="Times New Roman" w:hAnsi="Times New Roman"/>
                <w:szCs w:val="24"/>
              </w:rPr>
              <w:t xml:space="preserve"> лв.</w:t>
            </w:r>
          </w:p>
        </w:tc>
      </w:tr>
    </w:tbl>
    <w:p w14:paraId="6219E24F" w14:textId="77777777" w:rsidR="00684590" w:rsidRDefault="00684590" w:rsidP="00684590">
      <w:pPr>
        <w:ind w:right="283"/>
        <w:jc w:val="both"/>
        <w:rPr>
          <w:rFonts w:ascii="Times New Roman" w:hAnsi="Times New Roman"/>
          <w:sz w:val="28"/>
          <w:szCs w:val="28"/>
        </w:rPr>
      </w:pPr>
    </w:p>
    <w:p w14:paraId="77A3C5BF" w14:textId="2AAAA575" w:rsidR="00091249" w:rsidRDefault="00091249" w:rsidP="00684590">
      <w:pPr>
        <w:ind w:right="283" w:firstLine="708"/>
        <w:jc w:val="both"/>
        <w:rPr>
          <w:rFonts w:ascii="Times New Roman" w:hAnsi="Times New Roman"/>
          <w:sz w:val="28"/>
          <w:szCs w:val="28"/>
        </w:rPr>
      </w:pPr>
      <w:r w:rsidRPr="0049711F">
        <w:rPr>
          <w:rFonts w:ascii="Times New Roman" w:hAnsi="Times New Roman"/>
          <w:sz w:val="28"/>
          <w:szCs w:val="28"/>
        </w:rPr>
        <w:t>Справка за резултатите от работата по съдебното изпълнение за 20</w:t>
      </w:r>
      <w:r w:rsidR="0077384C">
        <w:rPr>
          <w:rFonts w:ascii="Times New Roman" w:hAnsi="Times New Roman"/>
          <w:sz w:val="28"/>
          <w:szCs w:val="28"/>
        </w:rPr>
        <w:t>23</w:t>
      </w:r>
      <w:r w:rsidRPr="0049711F">
        <w:rPr>
          <w:rFonts w:ascii="Times New Roman" w:hAnsi="Times New Roman"/>
          <w:sz w:val="28"/>
          <w:szCs w:val="28"/>
        </w:rPr>
        <w:t xml:space="preserve"> г.</w:t>
      </w:r>
    </w:p>
    <w:p w14:paraId="160BD7F4" w14:textId="77777777" w:rsidR="00684590" w:rsidRPr="0049711F" w:rsidRDefault="00684590" w:rsidP="00684590">
      <w:pPr>
        <w:ind w:right="283"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981"/>
        <w:gridCol w:w="1953"/>
        <w:gridCol w:w="1966"/>
        <w:gridCol w:w="1942"/>
      </w:tblGrid>
      <w:tr w:rsidR="00091249" w:rsidRPr="00121249" w14:paraId="3B6C9327" w14:textId="77777777" w:rsidTr="00DA0BD8">
        <w:tc>
          <w:tcPr>
            <w:tcW w:w="2296" w:type="dxa"/>
            <w:shd w:val="clear" w:color="auto" w:fill="auto"/>
          </w:tcPr>
          <w:p w14:paraId="60E628CB"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и</w:t>
            </w:r>
            <w:r w:rsidRPr="00121249">
              <w:rPr>
                <w:rFonts w:ascii="Times New Roman" w:hAnsi="Times New Roman"/>
                <w:szCs w:val="24"/>
              </w:rPr>
              <w:t>ме на държавния съдебен изпълнител</w:t>
            </w:r>
          </w:p>
        </w:tc>
        <w:tc>
          <w:tcPr>
            <w:tcW w:w="1981" w:type="dxa"/>
            <w:shd w:val="clear" w:color="auto" w:fill="auto"/>
          </w:tcPr>
          <w:p w14:paraId="78B7F00D"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ю</w:t>
            </w:r>
            <w:proofErr w:type="spellStart"/>
            <w:r w:rsidRPr="00121249">
              <w:rPr>
                <w:rFonts w:ascii="Times New Roman" w:hAnsi="Times New Roman"/>
                <w:szCs w:val="24"/>
                <w:lang w:val="en-US"/>
              </w:rPr>
              <w:t>ридич</w:t>
            </w:r>
            <w:r w:rsidRPr="00121249">
              <w:rPr>
                <w:rFonts w:ascii="Times New Roman" w:hAnsi="Times New Roman"/>
                <w:szCs w:val="24"/>
              </w:rPr>
              <w:t>ески</w:t>
            </w:r>
            <w:proofErr w:type="spellEnd"/>
            <w:r w:rsidRPr="00121249">
              <w:rPr>
                <w:rFonts w:ascii="Times New Roman" w:hAnsi="Times New Roman"/>
                <w:szCs w:val="24"/>
              </w:rPr>
              <w:t xml:space="preserve"> с</w:t>
            </w:r>
            <w:proofErr w:type="spellStart"/>
            <w:r w:rsidRPr="00121249">
              <w:rPr>
                <w:rFonts w:ascii="Times New Roman" w:hAnsi="Times New Roman"/>
                <w:szCs w:val="24"/>
                <w:lang w:val="en-US"/>
              </w:rPr>
              <w:t>таж</w:t>
            </w:r>
            <w:proofErr w:type="spellEnd"/>
          </w:p>
        </w:tc>
        <w:tc>
          <w:tcPr>
            <w:tcW w:w="1953" w:type="dxa"/>
            <w:shd w:val="clear" w:color="auto" w:fill="auto"/>
          </w:tcPr>
          <w:p w14:paraId="438109AD" w14:textId="77777777" w:rsidR="00091249" w:rsidRPr="00121249" w:rsidRDefault="00091249" w:rsidP="00DA0BD8">
            <w:pPr>
              <w:ind w:right="283"/>
              <w:jc w:val="both"/>
              <w:rPr>
                <w:rFonts w:ascii="Times New Roman" w:hAnsi="Times New Roman"/>
                <w:szCs w:val="24"/>
              </w:rPr>
            </w:pPr>
            <w:r>
              <w:rPr>
                <w:rFonts w:ascii="Times New Roman" w:hAnsi="Times New Roman"/>
                <w:szCs w:val="24"/>
              </w:rPr>
              <w:t>б</w:t>
            </w:r>
            <w:r w:rsidRPr="00121249">
              <w:rPr>
                <w:rFonts w:ascii="Times New Roman" w:hAnsi="Times New Roman"/>
                <w:szCs w:val="24"/>
              </w:rPr>
              <w:t>рой п</w:t>
            </w:r>
            <w:proofErr w:type="spellStart"/>
            <w:r w:rsidRPr="00121249">
              <w:rPr>
                <w:rFonts w:ascii="Times New Roman" w:hAnsi="Times New Roman"/>
                <w:szCs w:val="24"/>
                <w:lang w:val="en-US"/>
              </w:rPr>
              <w:t>остъпили</w:t>
            </w:r>
            <w:proofErr w:type="spellEnd"/>
            <w:r w:rsidRPr="00121249">
              <w:rPr>
                <w:rFonts w:ascii="Times New Roman" w:hAnsi="Times New Roman"/>
                <w:szCs w:val="24"/>
                <w:lang w:val="en-US"/>
              </w:rPr>
              <w:t xml:space="preserve"> </w:t>
            </w:r>
            <w:proofErr w:type="spellStart"/>
            <w:r w:rsidRPr="00121249">
              <w:rPr>
                <w:rFonts w:ascii="Times New Roman" w:hAnsi="Times New Roman"/>
                <w:szCs w:val="24"/>
                <w:lang w:val="en-US"/>
              </w:rPr>
              <w:t>дела</w:t>
            </w:r>
            <w:proofErr w:type="spellEnd"/>
          </w:p>
        </w:tc>
        <w:tc>
          <w:tcPr>
            <w:tcW w:w="1966" w:type="dxa"/>
            <w:shd w:val="clear" w:color="auto" w:fill="auto"/>
          </w:tcPr>
          <w:p w14:paraId="485CFB81" w14:textId="77777777" w:rsidR="00091249" w:rsidRPr="00121249" w:rsidRDefault="00091249" w:rsidP="00DA0BD8">
            <w:pPr>
              <w:widowControl/>
              <w:ind w:left="284" w:right="283"/>
              <w:jc w:val="both"/>
              <w:rPr>
                <w:rFonts w:ascii="Times New Roman" w:hAnsi="Times New Roman"/>
                <w:szCs w:val="24"/>
                <w:lang w:val="en-US"/>
              </w:rPr>
            </w:pPr>
            <w:r w:rsidRPr="00121249">
              <w:rPr>
                <w:rFonts w:ascii="Times New Roman" w:hAnsi="Times New Roman"/>
                <w:szCs w:val="24"/>
              </w:rPr>
              <w:t>брой с</w:t>
            </w:r>
            <w:proofErr w:type="spellStart"/>
            <w:r w:rsidRPr="00121249">
              <w:rPr>
                <w:rFonts w:ascii="Times New Roman" w:hAnsi="Times New Roman"/>
                <w:szCs w:val="24"/>
                <w:lang w:val="en-US"/>
              </w:rPr>
              <w:t>вършени</w:t>
            </w:r>
            <w:proofErr w:type="spellEnd"/>
            <w:r w:rsidRPr="00121249">
              <w:rPr>
                <w:rFonts w:ascii="Times New Roman" w:hAnsi="Times New Roman"/>
                <w:szCs w:val="24"/>
                <w:lang w:val="en-US"/>
              </w:rPr>
              <w:t xml:space="preserve"> </w:t>
            </w:r>
            <w:proofErr w:type="spellStart"/>
            <w:r w:rsidRPr="00121249">
              <w:rPr>
                <w:rFonts w:ascii="Times New Roman" w:hAnsi="Times New Roman"/>
                <w:szCs w:val="24"/>
                <w:lang w:val="en-US"/>
              </w:rPr>
              <w:t>дела</w:t>
            </w:r>
            <w:proofErr w:type="spellEnd"/>
          </w:p>
          <w:p w14:paraId="32294C8B" w14:textId="77777777" w:rsidR="00091249" w:rsidRPr="00121249" w:rsidRDefault="00091249" w:rsidP="00DA0BD8">
            <w:pPr>
              <w:ind w:right="283"/>
              <w:jc w:val="both"/>
              <w:rPr>
                <w:rFonts w:ascii="Times New Roman" w:hAnsi="Times New Roman"/>
                <w:szCs w:val="24"/>
              </w:rPr>
            </w:pPr>
          </w:p>
        </w:tc>
        <w:tc>
          <w:tcPr>
            <w:tcW w:w="1942" w:type="dxa"/>
            <w:shd w:val="clear" w:color="auto" w:fill="auto"/>
          </w:tcPr>
          <w:p w14:paraId="756A51AD" w14:textId="77777777" w:rsidR="00091249" w:rsidRPr="00121249" w:rsidRDefault="00091249" w:rsidP="00DA0BD8">
            <w:pPr>
              <w:widowControl/>
              <w:ind w:right="451"/>
              <w:jc w:val="both"/>
              <w:rPr>
                <w:rFonts w:ascii="Times New Roman" w:hAnsi="Times New Roman"/>
                <w:szCs w:val="24"/>
                <w:lang w:val="en-US"/>
              </w:rPr>
            </w:pPr>
            <w:r w:rsidRPr="00121249">
              <w:rPr>
                <w:rFonts w:ascii="Times New Roman" w:hAnsi="Times New Roman"/>
                <w:szCs w:val="24"/>
              </w:rPr>
              <w:t>с</w:t>
            </w:r>
            <w:proofErr w:type="spellStart"/>
            <w:r w:rsidRPr="00121249">
              <w:rPr>
                <w:rFonts w:ascii="Times New Roman" w:hAnsi="Times New Roman"/>
                <w:szCs w:val="24"/>
                <w:lang w:val="en-US"/>
              </w:rPr>
              <w:t>ъбрани</w:t>
            </w:r>
            <w:proofErr w:type="spellEnd"/>
            <w:r w:rsidRPr="00121249">
              <w:rPr>
                <w:rFonts w:ascii="Times New Roman" w:hAnsi="Times New Roman"/>
                <w:szCs w:val="24"/>
                <w:lang w:val="en-US"/>
              </w:rPr>
              <w:t xml:space="preserve"> </w:t>
            </w:r>
            <w:proofErr w:type="spellStart"/>
            <w:r w:rsidRPr="00121249">
              <w:rPr>
                <w:rFonts w:ascii="Times New Roman" w:hAnsi="Times New Roman"/>
                <w:szCs w:val="24"/>
                <w:lang w:val="en-US"/>
              </w:rPr>
              <w:t>суми</w:t>
            </w:r>
            <w:proofErr w:type="spellEnd"/>
          </w:p>
          <w:p w14:paraId="0ACC4A3E" w14:textId="77777777" w:rsidR="00091249" w:rsidRPr="00121249" w:rsidRDefault="00091249" w:rsidP="00DA0BD8">
            <w:pPr>
              <w:widowControl/>
              <w:ind w:right="283"/>
              <w:jc w:val="both"/>
              <w:rPr>
                <w:rFonts w:ascii="Times New Roman" w:hAnsi="Times New Roman"/>
                <w:szCs w:val="24"/>
              </w:rPr>
            </w:pPr>
            <w:r w:rsidRPr="00121249">
              <w:rPr>
                <w:rFonts w:ascii="Times New Roman" w:hAnsi="Times New Roman"/>
                <w:szCs w:val="24"/>
              </w:rPr>
              <w:t>/лева/</w:t>
            </w:r>
          </w:p>
          <w:p w14:paraId="5A48F1AE" w14:textId="77777777" w:rsidR="00091249" w:rsidRPr="00121249" w:rsidRDefault="00091249" w:rsidP="00DA0BD8">
            <w:pPr>
              <w:ind w:right="283"/>
              <w:jc w:val="both"/>
              <w:rPr>
                <w:rFonts w:ascii="Times New Roman" w:hAnsi="Times New Roman"/>
                <w:szCs w:val="24"/>
              </w:rPr>
            </w:pPr>
          </w:p>
        </w:tc>
      </w:tr>
      <w:tr w:rsidR="00091249" w:rsidRPr="00121249" w14:paraId="37C9887D" w14:textId="77777777" w:rsidTr="00DA0BD8">
        <w:tc>
          <w:tcPr>
            <w:tcW w:w="2296" w:type="dxa"/>
            <w:shd w:val="clear" w:color="auto" w:fill="auto"/>
            <w:vAlign w:val="bottom"/>
          </w:tcPr>
          <w:p w14:paraId="4F560B12" w14:textId="77777777" w:rsidR="00091249" w:rsidRPr="00121249" w:rsidRDefault="00091249" w:rsidP="00DA0BD8">
            <w:pPr>
              <w:widowControl/>
              <w:ind w:left="284" w:right="283"/>
              <w:jc w:val="both"/>
              <w:rPr>
                <w:rFonts w:ascii="Times New Roman" w:hAnsi="Times New Roman"/>
                <w:szCs w:val="24"/>
                <w:lang w:val="en-US"/>
              </w:rPr>
            </w:pPr>
            <w:r w:rsidRPr="00121249">
              <w:rPr>
                <w:rFonts w:ascii="Times New Roman" w:hAnsi="Times New Roman"/>
                <w:szCs w:val="24"/>
                <w:lang w:val="en-US"/>
              </w:rPr>
              <w:t>Г</w:t>
            </w:r>
            <w:proofErr w:type="spellStart"/>
            <w:r>
              <w:rPr>
                <w:rFonts w:ascii="Times New Roman" w:hAnsi="Times New Roman"/>
                <w:szCs w:val="24"/>
              </w:rPr>
              <w:t>рета</w:t>
            </w:r>
            <w:proofErr w:type="spellEnd"/>
            <w:r>
              <w:rPr>
                <w:rFonts w:ascii="Times New Roman" w:hAnsi="Times New Roman"/>
                <w:szCs w:val="24"/>
              </w:rPr>
              <w:t xml:space="preserve"> </w:t>
            </w:r>
            <w:proofErr w:type="spellStart"/>
            <w:r w:rsidRPr="00121249">
              <w:rPr>
                <w:rFonts w:ascii="Times New Roman" w:hAnsi="Times New Roman"/>
                <w:szCs w:val="24"/>
                <w:lang w:val="en-US"/>
              </w:rPr>
              <w:t>Ялъмова</w:t>
            </w:r>
            <w:proofErr w:type="spellEnd"/>
          </w:p>
        </w:tc>
        <w:tc>
          <w:tcPr>
            <w:tcW w:w="1981" w:type="dxa"/>
            <w:shd w:val="clear" w:color="auto" w:fill="auto"/>
            <w:vAlign w:val="bottom"/>
          </w:tcPr>
          <w:p w14:paraId="32F38B74" w14:textId="564DFAE5" w:rsidR="00091249" w:rsidRPr="00121249" w:rsidRDefault="0077384C" w:rsidP="00DA0BD8">
            <w:pPr>
              <w:widowControl/>
              <w:ind w:left="284" w:right="283"/>
              <w:jc w:val="both"/>
              <w:rPr>
                <w:rFonts w:ascii="Times New Roman" w:hAnsi="Times New Roman"/>
                <w:szCs w:val="24"/>
                <w:lang w:val="en-US"/>
              </w:rPr>
            </w:pPr>
            <w:r>
              <w:rPr>
                <w:rFonts w:ascii="Times New Roman" w:hAnsi="Times New Roman"/>
                <w:szCs w:val="24"/>
              </w:rPr>
              <w:t>19</w:t>
            </w:r>
            <w:r w:rsidR="00091249" w:rsidRPr="00121249">
              <w:rPr>
                <w:rFonts w:ascii="Times New Roman" w:hAnsi="Times New Roman"/>
                <w:szCs w:val="24"/>
                <w:lang w:val="en-US"/>
              </w:rPr>
              <w:t xml:space="preserve"> </w:t>
            </w:r>
            <w:proofErr w:type="spellStart"/>
            <w:r w:rsidR="00091249" w:rsidRPr="00121249">
              <w:rPr>
                <w:rFonts w:ascii="Times New Roman" w:hAnsi="Times New Roman"/>
                <w:szCs w:val="24"/>
                <w:lang w:val="en-US"/>
              </w:rPr>
              <w:t>години</w:t>
            </w:r>
            <w:proofErr w:type="spellEnd"/>
          </w:p>
        </w:tc>
        <w:tc>
          <w:tcPr>
            <w:tcW w:w="1953" w:type="dxa"/>
            <w:shd w:val="clear" w:color="auto" w:fill="auto"/>
          </w:tcPr>
          <w:p w14:paraId="4439B9C8" w14:textId="77777777" w:rsidR="00091249" w:rsidRDefault="00091249" w:rsidP="00DA0BD8">
            <w:pPr>
              <w:ind w:right="283"/>
              <w:jc w:val="both"/>
              <w:rPr>
                <w:rFonts w:ascii="Times New Roman" w:hAnsi="Times New Roman"/>
                <w:szCs w:val="24"/>
              </w:rPr>
            </w:pPr>
          </w:p>
          <w:p w14:paraId="759902EC" w14:textId="29D67CAF" w:rsidR="00091249" w:rsidRPr="00AB337C" w:rsidRDefault="0077384C" w:rsidP="00AD7E21">
            <w:pPr>
              <w:ind w:right="283"/>
              <w:jc w:val="both"/>
              <w:rPr>
                <w:rFonts w:ascii="Times New Roman" w:hAnsi="Times New Roman"/>
                <w:szCs w:val="24"/>
              </w:rPr>
            </w:pPr>
            <w:r>
              <w:rPr>
                <w:rFonts w:ascii="Times New Roman" w:hAnsi="Times New Roman"/>
                <w:szCs w:val="24"/>
              </w:rPr>
              <w:t>239</w:t>
            </w:r>
          </w:p>
        </w:tc>
        <w:tc>
          <w:tcPr>
            <w:tcW w:w="1966" w:type="dxa"/>
            <w:shd w:val="clear" w:color="auto" w:fill="auto"/>
          </w:tcPr>
          <w:p w14:paraId="0A120CB3" w14:textId="77777777" w:rsidR="00091249" w:rsidRDefault="00091249" w:rsidP="00DA0BD8">
            <w:pPr>
              <w:ind w:right="283"/>
              <w:jc w:val="both"/>
              <w:rPr>
                <w:rFonts w:ascii="Times New Roman" w:hAnsi="Times New Roman"/>
                <w:szCs w:val="24"/>
              </w:rPr>
            </w:pPr>
          </w:p>
          <w:p w14:paraId="717DF755" w14:textId="7D4F649D" w:rsidR="00091249" w:rsidRPr="00AB337C" w:rsidRDefault="0077384C" w:rsidP="00DA0BD8">
            <w:pPr>
              <w:ind w:right="283"/>
              <w:jc w:val="both"/>
              <w:rPr>
                <w:rFonts w:ascii="Times New Roman" w:hAnsi="Times New Roman"/>
                <w:szCs w:val="24"/>
              </w:rPr>
            </w:pPr>
            <w:r>
              <w:rPr>
                <w:rFonts w:ascii="Times New Roman" w:hAnsi="Times New Roman"/>
                <w:szCs w:val="24"/>
              </w:rPr>
              <w:t>278</w:t>
            </w:r>
          </w:p>
        </w:tc>
        <w:tc>
          <w:tcPr>
            <w:tcW w:w="1942" w:type="dxa"/>
            <w:shd w:val="clear" w:color="auto" w:fill="auto"/>
          </w:tcPr>
          <w:p w14:paraId="08865C96" w14:textId="77777777" w:rsidR="00091249" w:rsidRDefault="00091249" w:rsidP="00DA0BD8">
            <w:pPr>
              <w:ind w:right="283"/>
              <w:jc w:val="both"/>
              <w:rPr>
                <w:rFonts w:ascii="Times New Roman" w:hAnsi="Times New Roman"/>
                <w:szCs w:val="24"/>
              </w:rPr>
            </w:pPr>
          </w:p>
          <w:p w14:paraId="259A9EC4" w14:textId="09BF46A8" w:rsidR="00091249" w:rsidRPr="0052724B" w:rsidRDefault="0077384C" w:rsidP="00DA0BD8">
            <w:pPr>
              <w:ind w:right="283"/>
              <w:jc w:val="both"/>
              <w:rPr>
                <w:rFonts w:ascii="Times New Roman" w:hAnsi="Times New Roman"/>
                <w:szCs w:val="24"/>
              </w:rPr>
            </w:pPr>
            <w:r>
              <w:rPr>
                <w:rFonts w:ascii="Times New Roman" w:hAnsi="Times New Roman"/>
                <w:szCs w:val="24"/>
              </w:rPr>
              <w:t>680 989</w:t>
            </w:r>
            <w:r w:rsidR="00091249">
              <w:rPr>
                <w:rFonts w:ascii="Times New Roman" w:hAnsi="Times New Roman"/>
                <w:szCs w:val="24"/>
              </w:rPr>
              <w:t xml:space="preserve"> лв.</w:t>
            </w:r>
          </w:p>
        </w:tc>
      </w:tr>
      <w:tr w:rsidR="00AD7E21" w:rsidRPr="00121249" w14:paraId="0C956A28" w14:textId="77777777" w:rsidTr="00DA0BD8">
        <w:tc>
          <w:tcPr>
            <w:tcW w:w="2296" w:type="dxa"/>
            <w:shd w:val="clear" w:color="auto" w:fill="auto"/>
            <w:vAlign w:val="bottom"/>
          </w:tcPr>
          <w:p w14:paraId="49860198" w14:textId="77777777" w:rsidR="00AD7E21" w:rsidRDefault="00AD7E21" w:rsidP="00DA0BD8">
            <w:pPr>
              <w:widowControl/>
              <w:ind w:left="284" w:right="283"/>
              <w:jc w:val="both"/>
              <w:rPr>
                <w:rFonts w:ascii="Times New Roman" w:hAnsi="Times New Roman"/>
                <w:szCs w:val="24"/>
              </w:rPr>
            </w:pPr>
            <w:r>
              <w:rPr>
                <w:rFonts w:ascii="Times New Roman" w:hAnsi="Times New Roman"/>
                <w:szCs w:val="24"/>
              </w:rPr>
              <w:t>Наталия Михнева</w:t>
            </w:r>
          </w:p>
        </w:tc>
        <w:tc>
          <w:tcPr>
            <w:tcW w:w="1981" w:type="dxa"/>
            <w:shd w:val="clear" w:color="auto" w:fill="auto"/>
            <w:vAlign w:val="bottom"/>
          </w:tcPr>
          <w:p w14:paraId="34F80A6C" w14:textId="03A0283F" w:rsidR="00AD7E21" w:rsidRDefault="0077384C" w:rsidP="00DA0BD8">
            <w:pPr>
              <w:widowControl/>
              <w:ind w:left="284" w:right="283"/>
              <w:jc w:val="both"/>
              <w:rPr>
                <w:rFonts w:ascii="Times New Roman" w:hAnsi="Times New Roman"/>
                <w:szCs w:val="24"/>
              </w:rPr>
            </w:pPr>
            <w:r>
              <w:rPr>
                <w:rFonts w:ascii="Times New Roman" w:hAnsi="Times New Roman"/>
                <w:szCs w:val="24"/>
              </w:rPr>
              <w:t>16</w:t>
            </w:r>
            <w:r w:rsidR="00AD7E21">
              <w:rPr>
                <w:rFonts w:ascii="Times New Roman" w:hAnsi="Times New Roman"/>
                <w:szCs w:val="24"/>
              </w:rPr>
              <w:t xml:space="preserve"> години</w:t>
            </w:r>
          </w:p>
        </w:tc>
        <w:tc>
          <w:tcPr>
            <w:tcW w:w="1953" w:type="dxa"/>
            <w:shd w:val="clear" w:color="auto" w:fill="auto"/>
          </w:tcPr>
          <w:p w14:paraId="2AB4A1C9" w14:textId="77777777" w:rsidR="00AD7E21" w:rsidRDefault="00AD7E21" w:rsidP="00DA0BD8">
            <w:pPr>
              <w:ind w:right="283"/>
              <w:jc w:val="both"/>
              <w:rPr>
                <w:rFonts w:ascii="Times New Roman" w:hAnsi="Times New Roman"/>
                <w:szCs w:val="24"/>
              </w:rPr>
            </w:pPr>
          </w:p>
          <w:p w14:paraId="6EAF599C" w14:textId="784E22A1" w:rsidR="00AD7E21" w:rsidRDefault="0077384C" w:rsidP="00DA0BD8">
            <w:pPr>
              <w:ind w:right="283"/>
              <w:jc w:val="both"/>
              <w:rPr>
                <w:rFonts w:ascii="Times New Roman" w:hAnsi="Times New Roman"/>
                <w:szCs w:val="24"/>
              </w:rPr>
            </w:pPr>
            <w:r>
              <w:rPr>
                <w:rFonts w:ascii="Times New Roman" w:hAnsi="Times New Roman"/>
                <w:szCs w:val="24"/>
              </w:rPr>
              <w:t>238</w:t>
            </w:r>
          </w:p>
        </w:tc>
        <w:tc>
          <w:tcPr>
            <w:tcW w:w="1966" w:type="dxa"/>
            <w:shd w:val="clear" w:color="auto" w:fill="auto"/>
          </w:tcPr>
          <w:p w14:paraId="580D9B59" w14:textId="77777777" w:rsidR="00AD7E21" w:rsidRDefault="00AD7E21" w:rsidP="00DA0BD8">
            <w:pPr>
              <w:ind w:right="283"/>
              <w:jc w:val="both"/>
              <w:rPr>
                <w:rFonts w:ascii="Times New Roman" w:hAnsi="Times New Roman"/>
                <w:szCs w:val="24"/>
              </w:rPr>
            </w:pPr>
          </w:p>
          <w:p w14:paraId="1D0D91E8" w14:textId="7D977B76" w:rsidR="00AD7E21" w:rsidRDefault="0077384C" w:rsidP="00DA0BD8">
            <w:pPr>
              <w:ind w:right="283"/>
              <w:jc w:val="both"/>
              <w:rPr>
                <w:rFonts w:ascii="Times New Roman" w:hAnsi="Times New Roman"/>
                <w:szCs w:val="24"/>
              </w:rPr>
            </w:pPr>
            <w:r>
              <w:rPr>
                <w:rFonts w:ascii="Times New Roman" w:hAnsi="Times New Roman"/>
                <w:szCs w:val="24"/>
              </w:rPr>
              <w:t>272</w:t>
            </w:r>
          </w:p>
        </w:tc>
        <w:tc>
          <w:tcPr>
            <w:tcW w:w="1942" w:type="dxa"/>
            <w:shd w:val="clear" w:color="auto" w:fill="auto"/>
          </w:tcPr>
          <w:p w14:paraId="2CA32C54" w14:textId="77777777" w:rsidR="00AD7E21" w:rsidRDefault="00AD7E21" w:rsidP="00DA0BD8">
            <w:pPr>
              <w:ind w:right="283"/>
              <w:jc w:val="both"/>
              <w:rPr>
                <w:rFonts w:ascii="Times New Roman" w:hAnsi="Times New Roman"/>
                <w:szCs w:val="24"/>
              </w:rPr>
            </w:pPr>
          </w:p>
          <w:p w14:paraId="0AE84B17" w14:textId="3009F6DF" w:rsidR="00AD7E21" w:rsidRDefault="0077384C" w:rsidP="00DA0BD8">
            <w:pPr>
              <w:ind w:right="283"/>
              <w:jc w:val="both"/>
              <w:rPr>
                <w:rFonts w:ascii="Times New Roman" w:hAnsi="Times New Roman"/>
                <w:szCs w:val="24"/>
              </w:rPr>
            </w:pPr>
            <w:r>
              <w:rPr>
                <w:rFonts w:ascii="Times New Roman" w:hAnsi="Times New Roman"/>
                <w:szCs w:val="24"/>
              </w:rPr>
              <w:t>837 890</w:t>
            </w:r>
            <w:r w:rsidR="00AD7E21">
              <w:rPr>
                <w:rFonts w:ascii="Times New Roman" w:hAnsi="Times New Roman"/>
                <w:szCs w:val="24"/>
              </w:rPr>
              <w:t xml:space="preserve"> лв.</w:t>
            </w:r>
          </w:p>
        </w:tc>
      </w:tr>
    </w:tbl>
    <w:p w14:paraId="5F686AA7" w14:textId="77777777" w:rsidR="00684590" w:rsidRDefault="00684590" w:rsidP="00684590">
      <w:pPr>
        <w:ind w:right="283"/>
        <w:jc w:val="both"/>
        <w:rPr>
          <w:rFonts w:ascii="Times New Roman" w:hAnsi="Times New Roman"/>
          <w:szCs w:val="24"/>
        </w:rPr>
      </w:pPr>
    </w:p>
    <w:p w14:paraId="30BE1498" w14:textId="77777777" w:rsidR="00684590" w:rsidRDefault="00091249" w:rsidP="00684590">
      <w:pPr>
        <w:ind w:right="283" w:firstLine="708"/>
        <w:jc w:val="both"/>
        <w:rPr>
          <w:rFonts w:ascii="Times New Roman" w:hAnsi="Times New Roman"/>
          <w:sz w:val="28"/>
          <w:szCs w:val="28"/>
        </w:rPr>
      </w:pPr>
      <w:r w:rsidRPr="0049711F">
        <w:rPr>
          <w:rFonts w:ascii="Times New Roman" w:hAnsi="Times New Roman"/>
          <w:sz w:val="28"/>
          <w:szCs w:val="28"/>
        </w:rPr>
        <w:t>Анализа на данните сочи ритмичност при решаването на делата и движ</w:t>
      </w:r>
      <w:r>
        <w:rPr>
          <w:rFonts w:ascii="Times New Roman" w:hAnsi="Times New Roman"/>
          <w:sz w:val="28"/>
          <w:szCs w:val="28"/>
        </w:rPr>
        <w:t>ението им, както и по</w:t>
      </w:r>
      <w:r w:rsidRPr="0049711F">
        <w:rPr>
          <w:rFonts w:ascii="Times New Roman" w:hAnsi="Times New Roman"/>
          <w:sz w:val="28"/>
          <w:szCs w:val="28"/>
        </w:rPr>
        <w:t xml:space="preserve"> събираемостта по вземанията. От предходни периоди са останали и значителен брой дела. Данните налагат извода за положителна тенденция на по-голям брой на решените през годината дела от този на новообразуваните дела.</w:t>
      </w:r>
    </w:p>
    <w:p w14:paraId="28BE4B5F" w14:textId="77777777" w:rsidR="00684590" w:rsidRDefault="00091249" w:rsidP="00684590">
      <w:pPr>
        <w:ind w:right="283" w:firstLine="708"/>
        <w:jc w:val="both"/>
        <w:rPr>
          <w:rFonts w:ascii="Times New Roman" w:hAnsi="Times New Roman"/>
          <w:sz w:val="28"/>
          <w:szCs w:val="28"/>
        </w:rPr>
      </w:pPr>
      <w:r w:rsidRPr="0005544B">
        <w:rPr>
          <w:rFonts w:ascii="Times New Roman" w:hAnsi="Times New Roman"/>
          <w:b/>
          <w:sz w:val="28"/>
          <w:szCs w:val="28"/>
        </w:rPr>
        <w:t>От 01.10.2013 год. Районен съд Силистра е регистриран по ЗДДС</w:t>
      </w:r>
      <w:r w:rsidRPr="0005544B">
        <w:rPr>
          <w:rFonts w:ascii="Times New Roman" w:hAnsi="Times New Roman"/>
          <w:sz w:val="28"/>
          <w:szCs w:val="28"/>
        </w:rPr>
        <w:t>.</w:t>
      </w:r>
    </w:p>
    <w:p w14:paraId="5A402328" w14:textId="77777777" w:rsidR="00684590" w:rsidRDefault="00B764C5" w:rsidP="00684590">
      <w:pPr>
        <w:ind w:right="283" w:firstLine="708"/>
        <w:jc w:val="both"/>
        <w:rPr>
          <w:rFonts w:ascii="Times New Roman" w:hAnsi="Times New Roman"/>
          <w:sz w:val="28"/>
          <w:szCs w:val="28"/>
        </w:rPr>
      </w:pPr>
      <w:r w:rsidRPr="0049711F">
        <w:rPr>
          <w:rFonts w:ascii="Times New Roman" w:hAnsi="Times New Roman"/>
          <w:sz w:val="28"/>
          <w:szCs w:val="28"/>
        </w:rPr>
        <w:t>За периода от 01.</w:t>
      </w:r>
      <w:proofErr w:type="spellStart"/>
      <w:r w:rsidRPr="0049711F">
        <w:rPr>
          <w:rFonts w:ascii="Times New Roman" w:hAnsi="Times New Roman"/>
          <w:sz w:val="28"/>
          <w:szCs w:val="28"/>
        </w:rPr>
        <w:t>01</w:t>
      </w:r>
      <w:proofErr w:type="spellEnd"/>
      <w:r w:rsidRPr="0049711F">
        <w:rPr>
          <w:rFonts w:ascii="Times New Roman" w:hAnsi="Times New Roman"/>
          <w:sz w:val="28"/>
          <w:szCs w:val="28"/>
        </w:rPr>
        <w:t>.20</w:t>
      </w:r>
      <w:r w:rsidR="0077384C">
        <w:rPr>
          <w:rFonts w:ascii="Times New Roman" w:hAnsi="Times New Roman"/>
          <w:sz w:val="28"/>
          <w:szCs w:val="28"/>
        </w:rPr>
        <w:t>23</w:t>
      </w:r>
      <w:r w:rsidRPr="0049711F">
        <w:rPr>
          <w:rFonts w:ascii="Times New Roman" w:hAnsi="Times New Roman"/>
          <w:sz w:val="28"/>
          <w:szCs w:val="28"/>
        </w:rPr>
        <w:t xml:space="preserve"> г. - 31.12.20</w:t>
      </w:r>
      <w:r w:rsidR="0077384C">
        <w:rPr>
          <w:rFonts w:ascii="Times New Roman" w:hAnsi="Times New Roman"/>
          <w:sz w:val="28"/>
          <w:szCs w:val="28"/>
        </w:rPr>
        <w:t>23</w:t>
      </w:r>
      <w:r w:rsidRPr="0049711F">
        <w:rPr>
          <w:rFonts w:ascii="Times New Roman" w:hAnsi="Times New Roman"/>
          <w:sz w:val="28"/>
          <w:szCs w:val="28"/>
        </w:rPr>
        <w:t xml:space="preserve"> г. са събрани държавни такси по </w:t>
      </w:r>
      <w:r w:rsidRPr="0049711F">
        <w:rPr>
          <w:rFonts w:ascii="Times New Roman" w:hAnsi="Times New Roman"/>
          <w:sz w:val="28"/>
          <w:szCs w:val="28"/>
        </w:rPr>
        <w:lastRenderedPageBreak/>
        <w:t xml:space="preserve">изпълнителните дела </w:t>
      </w:r>
      <w:r w:rsidR="0077384C">
        <w:rPr>
          <w:rFonts w:ascii="Times New Roman" w:hAnsi="Times New Roman"/>
          <w:b/>
          <w:sz w:val="28"/>
          <w:szCs w:val="28"/>
        </w:rPr>
        <w:t>118 197,95</w:t>
      </w:r>
      <w:r>
        <w:rPr>
          <w:rFonts w:ascii="Times New Roman" w:hAnsi="Times New Roman"/>
          <w:b/>
          <w:sz w:val="28"/>
          <w:szCs w:val="28"/>
        </w:rPr>
        <w:t xml:space="preserve"> лв.</w:t>
      </w:r>
      <w:r w:rsidRPr="0049711F">
        <w:rPr>
          <w:rFonts w:ascii="Times New Roman" w:hAnsi="Times New Roman"/>
          <w:sz w:val="28"/>
          <w:szCs w:val="28"/>
        </w:rPr>
        <w:t xml:space="preserve">, с данъчна основа </w:t>
      </w:r>
      <w:r w:rsidR="0077384C">
        <w:rPr>
          <w:rFonts w:ascii="Times New Roman" w:hAnsi="Times New Roman"/>
          <w:sz w:val="28"/>
          <w:szCs w:val="28"/>
        </w:rPr>
        <w:t>98 498,46</w:t>
      </w:r>
      <w:r>
        <w:rPr>
          <w:rFonts w:ascii="Times New Roman" w:hAnsi="Times New Roman"/>
          <w:sz w:val="28"/>
          <w:szCs w:val="28"/>
        </w:rPr>
        <w:t xml:space="preserve"> лв.,</w:t>
      </w:r>
      <w:r w:rsidRPr="0049711F">
        <w:rPr>
          <w:rFonts w:ascii="Times New Roman" w:hAnsi="Times New Roman"/>
          <w:sz w:val="28"/>
          <w:szCs w:val="28"/>
        </w:rPr>
        <w:t xml:space="preserve"> като начисленият и внесен ДДС върху тях е в размер на </w:t>
      </w:r>
      <w:r w:rsidR="0077384C">
        <w:rPr>
          <w:rFonts w:ascii="Times New Roman" w:hAnsi="Times New Roman"/>
          <w:sz w:val="28"/>
          <w:szCs w:val="28"/>
        </w:rPr>
        <w:t>19 699,49</w:t>
      </w:r>
      <w:r w:rsidRPr="0049711F">
        <w:rPr>
          <w:rFonts w:ascii="Times New Roman" w:hAnsi="Times New Roman"/>
          <w:sz w:val="28"/>
          <w:szCs w:val="28"/>
        </w:rPr>
        <w:t xml:space="preserve"> лева.</w:t>
      </w:r>
    </w:p>
    <w:p w14:paraId="76D3578B" w14:textId="77777777" w:rsidR="00684590" w:rsidRDefault="0077384C" w:rsidP="00684590">
      <w:pPr>
        <w:ind w:right="283" w:firstLine="708"/>
        <w:jc w:val="both"/>
        <w:rPr>
          <w:rFonts w:ascii="Times New Roman" w:hAnsi="Times New Roman"/>
          <w:sz w:val="28"/>
          <w:szCs w:val="28"/>
        </w:rPr>
      </w:pPr>
      <w:r w:rsidRPr="0049711F">
        <w:rPr>
          <w:rFonts w:ascii="Times New Roman" w:hAnsi="Times New Roman"/>
          <w:sz w:val="28"/>
          <w:szCs w:val="28"/>
        </w:rPr>
        <w:t>За периода от 01.</w:t>
      </w:r>
      <w:proofErr w:type="spellStart"/>
      <w:r w:rsidRPr="0049711F">
        <w:rPr>
          <w:rFonts w:ascii="Times New Roman" w:hAnsi="Times New Roman"/>
          <w:sz w:val="28"/>
          <w:szCs w:val="28"/>
        </w:rPr>
        <w:t>01</w:t>
      </w:r>
      <w:proofErr w:type="spellEnd"/>
      <w:r w:rsidRPr="0049711F">
        <w:rPr>
          <w:rFonts w:ascii="Times New Roman" w:hAnsi="Times New Roman"/>
          <w:sz w:val="28"/>
          <w:szCs w:val="28"/>
        </w:rPr>
        <w:t>.20</w:t>
      </w:r>
      <w:r>
        <w:rPr>
          <w:rFonts w:ascii="Times New Roman" w:hAnsi="Times New Roman"/>
          <w:sz w:val="28"/>
          <w:szCs w:val="28"/>
        </w:rPr>
        <w:t>22</w:t>
      </w:r>
      <w:r w:rsidRPr="0049711F">
        <w:rPr>
          <w:rFonts w:ascii="Times New Roman" w:hAnsi="Times New Roman"/>
          <w:sz w:val="28"/>
          <w:szCs w:val="28"/>
        </w:rPr>
        <w:t xml:space="preserve"> г. - 31.12.20</w:t>
      </w:r>
      <w:r>
        <w:rPr>
          <w:rFonts w:ascii="Times New Roman" w:hAnsi="Times New Roman"/>
          <w:sz w:val="28"/>
          <w:szCs w:val="28"/>
        </w:rPr>
        <w:t>22</w:t>
      </w:r>
      <w:r w:rsidRPr="0049711F">
        <w:rPr>
          <w:rFonts w:ascii="Times New Roman" w:hAnsi="Times New Roman"/>
          <w:sz w:val="28"/>
          <w:szCs w:val="28"/>
        </w:rPr>
        <w:t xml:space="preserve"> г. са събрани държавни такси по изпълнителните дела </w:t>
      </w:r>
      <w:r>
        <w:rPr>
          <w:rFonts w:ascii="Times New Roman" w:hAnsi="Times New Roman"/>
          <w:b/>
          <w:sz w:val="28"/>
          <w:szCs w:val="28"/>
        </w:rPr>
        <w:t>106 599,02 лв.</w:t>
      </w:r>
      <w:r w:rsidRPr="0049711F">
        <w:rPr>
          <w:rFonts w:ascii="Times New Roman" w:hAnsi="Times New Roman"/>
          <w:sz w:val="28"/>
          <w:szCs w:val="28"/>
        </w:rPr>
        <w:t xml:space="preserve">, с данъчна основа </w:t>
      </w:r>
      <w:r>
        <w:rPr>
          <w:rFonts w:ascii="Times New Roman" w:hAnsi="Times New Roman"/>
          <w:sz w:val="28"/>
          <w:szCs w:val="28"/>
        </w:rPr>
        <w:t>88 832,72 лв.,</w:t>
      </w:r>
      <w:r w:rsidRPr="0049711F">
        <w:rPr>
          <w:rFonts w:ascii="Times New Roman" w:hAnsi="Times New Roman"/>
          <w:sz w:val="28"/>
          <w:szCs w:val="28"/>
        </w:rPr>
        <w:t xml:space="preserve"> като начисленият и внесен ДДС върху тях е в размер на 1</w:t>
      </w:r>
      <w:r>
        <w:rPr>
          <w:rFonts w:ascii="Times New Roman" w:hAnsi="Times New Roman"/>
          <w:sz w:val="28"/>
          <w:szCs w:val="28"/>
        </w:rPr>
        <w:t>7 766,30</w:t>
      </w:r>
      <w:r w:rsidRPr="0049711F">
        <w:rPr>
          <w:rFonts w:ascii="Times New Roman" w:hAnsi="Times New Roman"/>
          <w:sz w:val="28"/>
          <w:szCs w:val="28"/>
        </w:rPr>
        <w:t xml:space="preserve"> лева.</w:t>
      </w:r>
    </w:p>
    <w:p w14:paraId="587473B2" w14:textId="24D2668F" w:rsidR="00091249" w:rsidRPr="0077384C" w:rsidRDefault="00797D84" w:rsidP="00684590">
      <w:pPr>
        <w:ind w:right="283" w:firstLine="708"/>
        <w:jc w:val="both"/>
        <w:rPr>
          <w:rFonts w:ascii="Times New Roman" w:hAnsi="Times New Roman"/>
          <w:sz w:val="28"/>
          <w:szCs w:val="28"/>
        </w:rPr>
      </w:pPr>
      <w:r w:rsidRPr="0049711F">
        <w:rPr>
          <w:rFonts w:ascii="Times New Roman" w:hAnsi="Times New Roman"/>
          <w:sz w:val="28"/>
          <w:szCs w:val="28"/>
        </w:rPr>
        <w:t>За периода от 01.</w:t>
      </w:r>
      <w:proofErr w:type="spellStart"/>
      <w:r w:rsidRPr="0049711F">
        <w:rPr>
          <w:rFonts w:ascii="Times New Roman" w:hAnsi="Times New Roman"/>
          <w:sz w:val="28"/>
          <w:szCs w:val="28"/>
        </w:rPr>
        <w:t>01</w:t>
      </w:r>
      <w:proofErr w:type="spellEnd"/>
      <w:r w:rsidRPr="0049711F">
        <w:rPr>
          <w:rFonts w:ascii="Times New Roman" w:hAnsi="Times New Roman"/>
          <w:sz w:val="28"/>
          <w:szCs w:val="28"/>
        </w:rPr>
        <w:t>.20</w:t>
      </w:r>
      <w:r>
        <w:rPr>
          <w:rFonts w:ascii="Times New Roman" w:hAnsi="Times New Roman"/>
          <w:sz w:val="28"/>
          <w:szCs w:val="28"/>
        </w:rPr>
        <w:t>21</w:t>
      </w:r>
      <w:r w:rsidRPr="0049711F">
        <w:rPr>
          <w:rFonts w:ascii="Times New Roman" w:hAnsi="Times New Roman"/>
          <w:sz w:val="28"/>
          <w:szCs w:val="28"/>
        </w:rPr>
        <w:t xml:space="preserve"> г. - 31.12.20</w:t>
      </w:r>
      <w:r>
        <w:rPr>
          <w:rFonts w:ascii="Times New Roman" w:hAnsi="Times New Roman"/>
          <w:sz w:val="28"/>
          <w:szCs w:val="28"/>
        </w:rPr>
        <w:t>21</w:t>
      </w:r>
      <w:r w:rsidRPr="0049711F">
        <w:rPr>
          <w:rFonts w:ascii="Times New Roman" w:hAnsi="Times New Roman"/>
          <w:sz w:val="28"/>
          <w:szCs w:val="28"/>
        </w:rPr>
        <w:t xml:space="preserve"> г. са събрани държавни такси по изпълнителните дела </w:t>
      </w:r>
      <w:r>
        <w:rPr>
          <w:rFonts w:ascii="Times New Roman" w:hAnsi="Times New Roman"/>
          <w:b/>
          <w:sz w:val="28"/>
          <w:szCs w:val="28"/>
        </w:rPr>
        <w:t>79</w:t>
      </w:r>
      <w:r w:rsidR="0077384C">
        <w:rPr>
          <w:rFonts w:ascii="Times New Roman" w:hAnsi="Times New Roman"/>
          <w:b/>
          <w:sz w:val="28"/>
          <w:szCs w:val="28"/>
        </w:rPr>
        <w:t xml:space="preserve"> </w:t>
      </w:r>
      <w:r>
        <w:rPr>
          <w:rFonts w:ascii="Times New Roman" w:hAnsi="Times New Roman"/>
          <w:b/>
          <w:sz w:val="28"/>
          <w:szCs w:val="28"/>
        </w:rPr>
        <w:t>395,83 лв.</w:t>
      </w:r>
      <w:r w:rsidRPr="0049711F">
        <w:rPr>
          <w:rFonts w:ascii="Times New Roman" w:hAnsi="Times New Roman"/>
          <w:sz w:val="28"/>
          <w:szCs w:val="28"/>
        </w:rPr>
        <w:t xml:space="preserve">, с данъчна основа </w:t>
      </w:r>
      <w:r>
        <w:rPr>
          <w:rFonts w:ascii="Times New Roman" w:hAnsi="Times New Roman"/>
          <w:sz w:val="28"/>
          <w:szCs w:val="28"/>
        </w:rPr>
        <w:t>66</w:t>
      </w:r>
      <w:r w:rsidR="0077384C">
        <w:rPr>
          <w:rFonts w:ascii="Times New Roman" w:hAnsi="Times New Roman"/>
          <w:sz w:val="28"/>
          <w:szCs w:val="28"/>
        </w:rPr>
        <w:t xml:space="preserve"> </w:t>
      </w:r>
      <w:r>
        <w:rPr>
          <w:rFonts w:ascii="Times New Roman" w:hAnsi="Times New Roman"/>
          <w:sz w:val="28"/>
          <w:szCs w:val="28"/>
        </w:rPr>
        <w:t>163,32 лв.,</w:t>
      </w:r>
      <w:r w:rsidRPr="0049711F">
        <w:rPr>
          <w:rFonts w:ascii="Times New Roman" w:hAnsi="Times New Roman"/>
          <w:sz w:val="28"/>
          <w:szCs w:val="28"/>
        </w:rPr>
        <w:t xml:space="preserve"> като начисленият и внесен ДДС върху тях е в размер на 1</w:t>
      </w:r>
      <w:r>
        <w:rPr>
          <w:rFonts w:ascii="Times New Roman" w:hAnsi="Times New Roman"/>
          <w:sz w:val="28"/>
          <w:szCs w:val="28"/>
        </w:rPr>
        <w:t>3</w:t>
      </w:r>
      <w:r w:rsidR="0077384C">
        <w:rPr>
          <w:rFonts w:ascii="Times New Roman" w:hAnsi="Times New Roman"/>
          <w:sz w:val="28"/>
          <w:szCs w:val="28"/>
        </w:rPr>
        <w:t xml:space="preserve"> </w:t>
      </w:r>
      <w:r>
        <w:rPr>
          <w:rFonts w:ascii="Times New Roman" w:hAnsi="Times New Roman"/>
          <w:sz w:val="28"/>
          <w:szCs w:val="28"/>
        </w:rPr>
        <w:t>232,51</w:t>
      </w:r>
      <w:r w:rsidR="0077384C">
        <w:rPr>
          <w:rFonts w:ascii="Times New Roman" w:hAnsi="Times New Roman"/>
          <w:sz w:val="28"/>
          <w:szCs w:val="28"/>
        </w:rPr>
        <w:t xml:space="preserve"> лева.</w:t>
      </w:r>
    </w:p>
    <w:p w14:paraId="19590E52" w14:textId="77777777" w:rsidR="00893794" w:rsidRDefault="00893794" w:rsidP="0077384C">
      <w:pPr>
        <w:pStyle w:val="2"/>
        <w:keepNext w:val="0"/>
        <w:ind w:right="283"/>
        <w:jc w:val="both"/>
        <w:rPr>
          <w:rFonts w:ascii="Times New Roman" w:hAnsi="Times New Roman"/>
          <w:b/>
          <w:szCs w:val="28"/>
          <w:u w:val="single"/>
        </w:rPr>
      </w:pPr>
    </w:p>
    <w:p w14:paraId="06875958" w14:textId="1F7CFF40" w:rsidR="00091249" w:rsidRDefault="00091249" w:rsidP="00091249">
      <w:pPr>
        <w:pStyle w:val="2"/>
        <w:keepNext w:val="0"/>
        <w:ind w:left="284" w:right="283" w:firstLine="436"/>
        <w:jc w:val="both"/>
        <w:rPr>
          <w:rFonts w:ascii="Times New Roman" w:hAnsi="Times New Roman"/>
          <w:b/>
          <w:szCs w:val="28"/>
          <w:u w:val="single"/>
        </w:rPr>
      </w:pPr>
      <w:r w:rsidRPr="0049711F">
        <w:rPr>
          <w:rFonts w:ascii="Times New Roman" w:hAnsi="Times New Roman"/>
          <w:b/>
          <w:szCs w:val="28"/>
          <w:u w:val="single"/>
        </w:rPr>
        <w:t>VІІІ. СЪДИИ ПО ВПИСВАНИЯТА</w:t>
      </w:r>
    </w:p>
    <w:p w14:paraId="117B4B1B" w14:textId="77777777" w:rsidR="00091249" w:rsidRPr="003B505C" w:rsidRDefault="00091249" w:rsidP="00091249"/>
    <w:p w14:paraId="4D983205" w14:textId="77777777" w:rsidR="00684590" w:rsidRDefault="00091249" w:rsidP="00684590">
      <w:pPr>
        <w:pStyle w:val="21"/>
        <w:ind w:right="283"/>
        <w:jc w:val="both"/>
        <w:rPr>
          <w:rFonts w:ascii="Times New Roman" w:hAnsi="Times New Roman"/>
          <w:color w:val="000000"/>
          <w:sz w:val="28"/>
          <w:szCs w:val="28"/>
        </w:rPr>
      </w:pPr>
      <w:r w:rsidRPr="0049711F">
        <w:rPr>
          <w:rFonts w:ascii="Times New Roman" w:hAnsi="Times New Roman"/>
          <w:color w:val="000000"/>
          <w:sz w:val="28"/>
          <w:szCs w:val="28"/>
        </w:rPr>
        <w:t>През отчетния период, като съдии по вписванията са работили НО</w:t>
      </w:r>
      <w:r w:rsidR="00684590">
        <w:rPr>
          <w:rFonts w:ascii="Times New Roman" w:hAnsi="Times New Roman"/>
          <w:color w:val="000000"/>
          <w:sz w:val="28"/>
          <w:szCs w:val="28"/>
        </w:rPr>
        <w:t xml:space="preserve">РА ТРИФОНОВА и КРАСИМИР ДЕЧЕВ. </w:t>
      </w:r>
    </w:p>
    <w:p w14:paraId="09C7EBA1" w14:textId="77777777" w:rsidR="00684590" w:rsidRDefault="00091249" w:rsidP="00684590">
      <w:pPr>
        <w:pStyle w:val="21"/>
        <w:ind w:right="283"/>
        <w:jc w:val="both"/>
        <w:rPr>
          <w:rFonts w:ascii="Times New Roman" w:hAnsi="Times New Roman"/>
          <w:color w:val="000000"/>
          <w:sz w:val="28"/>
          <w:szCs w:val="28"/>
        </w:rPr>
      </w:pPr>
      <w:r w:rsidRPr="0049711F">
        <w:rPr>
          <w:rFonts w:ascii="Times New Roman" w:hAnsi="Times New Roman"/>
          <w:sz w:val="28"/>
          <w:szCs w:val="28"/>
        </w:rPr>
        <w:t>Дейността им може да бъде обобщена по следните показатели:</w:t>
      </w:r>
    </w:p>
    <w:p w14:paraId="2B462986" w14:textId="72FF61A9" w:rsidR="00684590" w:rsidRDefault="00684590" w:rsidP="00684590">
      <w:pPr>
        <w:pStyle w:val="21"/>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091249" w:rsidRPr="0049711F">
        <w:rPr>
          <w:rFonts w:ascii="Times New Roman" w:hAnsi="Times New Roman"/>
          <w:sz w:val="28"/>
          <w:szCs w:val="28"/>
        </w:rPr>
        <w:t xml:space="preserve">извършени вписвания – </w:t>
      </w:r>
      <w:r w:rsidR="00070304">
        <w:rPr>
          <w:rFonts w:ascii="Times New Roman" w:hAnsi="Times New Roman"/>
          <w:color w:val="000000" w:themeColor="text1"/>
          <w:sz w:val="28"/>
          <w:szCs w:val="28"/>
        </w:rPr>
        <w:t>5576</w:t>
      </w:r>
      <w:r w:rsidR="00091249" w:rsidRPr="0049711F">
        <w:rPr>
          <w:rFonts w:ascii="Times New Roman" w:hAnsi="Times New Roman"/>
          <w:sz w:val="28"/>
          <w:szCs w:val="28"/>
        </w:rPr>
        <w:t xml:space="preserve"> бр.</w:t>
      </w:r>
    </w:p>
    <w:p w14:paraId="5B657C0E" w14:textId="77777777" w:rsidR="00684590" w:rsidRDefault="00684590" w:rsidP="00684590">
      <w:pPr>
        <w:pStyle w:val="21"/>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091249" w:rsidRPr="0049711F">
        <w:rPr>
          <w:rFonts w:ascii="Times New Roman" w:hAnsi="Times New Roman"/>
          <w:sz w:val="28"/>
          <w:szCs w:val="28"/>
        </w:rPr>
        <w:t xml:space="preserve">откази - </w:t>
      </w:r>
      <w:r w:rsidR="00070304">
        <w:rPr>
          <w:rFonts w:ascii="Times New Roman" w:hAnsi="Times New Roman"/>
          <w:sz w:val="28"/>
          <w:szCs w:val="28"/>
        </w:rPr>
        <w:t>4</w:t>
      </w:r>
      <w:r w:rsidR="00091249" w:rsidRPr="0049711F">
        <w:rPr>
          <w:rFonts w:ascii="Times New Roman" w:hAnsi="Times New Roman"/>
          <w:sz w:val="28"/>
          <w:szCs w:val="28"/>
          <w:lang w:val="en-US"/>
        </w:rPr>
        <w:t xml:space="preserve"> </w:t>
      </w:r>
      <w:r w:rsidR="00091249" w:rsidRPr="0049711F">
        <w:rPr>
          <w:rFonts w:ascii="Times New Roman" w:hAnsi="Times New Roman"/>
          <w:sz w:val="28"/>
          <w:szCs w:val="28"/>
        </w:rPr>
        <w:t>бр.</w:t>
      </w:r>
    </w:p>
    <w:p w14:paraId="6F6E4EE9" w14:textId="77777777" w:rsidR="00684590" w:rsidRDefault="00684590" w:rsidP="00684590">
      <w:pPr>
        <w:pStyle w:val="21"/>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091249" w:rsidRPr="0049711F">
        <w:rPr>
          <w:rFonts w:ascii="Times New Roman" w:hAnsi="Times New Roman"/>
          <w:sz w:val="28"/>
          <w:szCs w:val="28"/>
        </w:rPr>
        <w:t xml:space="preserve">преписи - </w:t>
      </w:r>
      <w:r w:rsidR="00070304">
        <w:rPr>
          <w:rFonts w:ascii="Times New Roman" w:hAnsi="Times New Roman"/>
          <w:sz w:val="28"/>
          <w:szCs w:val="28"/>
        </w:rPr>
        <w:t>2576</w:t>
      </w:r>
      <w:r w:rsidR="00091249" w:rsidRPr="0049711F">
        <w:rPr>
          <w:rFonts w:ascii="Times New Roman" w:hAnsi="Times New Roman"/>
          <w:sz w:val="28"/>
          <w:szCs w:val="28"/>
        </w:rPr>
        <w:t xml:space="preserve"> бр.</w:t>
      </w:r>
    </w:p>
    <w:p w14:paraId="372C67F8" w14:textId="77777777" w:rsidR="00684590" w:rsidRDefault="00684590" w:rsidP="00684590">
      <w:pPr>
        <w:pStyle w:val="21"/>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091249" w:rsidRPr="0049711F">
        <w:rPr>
          <w:rFonts w:ascii="Times New Roman" w:hAnsi="Times New Roman"/>
          <w:sz w:val="28"/>
          <w:szCs w:val="28"/>
        </w:rPr>
        <w:t>удостоверения -</w:t>
      </w:r>
      <w:r w:rsidR="00A21DA7">
        <w:rPr>
          <w:rFonts w:ascii="Times New Roman" w:hAnsi="Times New Roman"/>
          <w:sz w:val="28"/>
          <w:szCs w:val="28"/>
          <w:lang w:val="en-US"/>
        </w:rPr>
        <w:t xml:space="preserve"> </w:t>
      </w:r>
      <w:r w:rsidR="00070304">
        <w:rPr>
          <w:rFonts w:ascii="Times New Roman" w:hAnsi="Times New Roman"/>
          <w:sz w:val="28"/>
          <w:szCs w:val="28"/>
        </w:rPr>
        <w:t>2014</w:t>
      </w:r>
      <w:r w:rsidR="00091249" w:rsidRPr="0049711F">
        <w:rPr>
          <w:rFonts w:ascii="Times New Roman" w:hAnsi="Times New Roman"/>
          <w:sz w:val="28"/>
          <w:szCs w:val="28"/>
          <w:lang w:val="en-US"/>
        </w:rPr>
        <w:t xml:space="preserve"> </w:t>
      </w:r>
      <w:r w:rsidR="00091249" w:rsidRPr="0049711F">
        <w:rPr>
          <w:rFonts w:ascii="Times New Roman" w:hAnsi="Times New Roman"/>
          <w:sz w:val="28"/>
          <w:szCs w:val="28"/>
        </w:rPr>
        <w:t>бр.</w:t>
      </w:r>
    </w:p>
    <w:p w14:paraId="6B324A07" w14:textId="77777777" w:rsidR="00684590" w:rsidRDefault="00684590" w:rsidP="00684590">
      <w:pPr>
        <w:pStyle w:val="21"/>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091249" w:rsidRPr="0049711F">
        <w:rPr>
          <w:rFonts w:ascii="Times New Roman" w:hAnsi="Times New Roman"/>
          <w:sz w:val="28"/>
          <w:szCs w:val="28"/>
        </w:rPr>
        <w:t xml:space="preserve">други справки и по молба на държавен орган – </w:t>
      </w:r>
      <w:r w:rsidR="00F63515">
        <w:rPr>
          <w:rFonts w:ascii="Times New Roman" w:hAnsi="Times New Roman"/>
          <w:sz w:val="28"/>
          <w:szCs w:val="28"/>
        </w:rPr>
        <w:t>13</w:t>
      </w:r>
      <w:r w:rsidR="00091249" w:rsidRPr="0049711F">
        <w:rPr>
          <w:rFonts w:ascii="Times New Roman" w:hAnsi="Times New Roman"/>
          <w:sz w:val="28"/>
          <w:szCs w:val="28"/>
        </w:rPr>
        <w:t xml:space="preserve"> бр.</w:t>
      </w:r>
    </w:p>
    <w:p w14:paraId="2B69B671" w14:textId="77777777" w:rsidR="00684590" w:rsidRDefault="00684590" w:rsidP="00684590">
      <w:pPr>
        <w:pStyle w:val="21"/>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F63515">
        <w:rPr>
          <w:rFonts w:ascii="Times New Roman" w:hAnsi="Times New Roman"/>
          <w:sz w:val="28"/>
          <w:szCs w:val="28"/>
        </w:rPr>
        <w:t xml:space="preserve">извършени устни справки – </w:t>
      </w:r>
      <w:r w:rsidR="00070304">
        <w:rPr>
          <w:rFonts w:ascii="Times New Roman" w:hAnsi="Times New Roman"/>
          <w:sz w:val="28"/>
          <w:szCs w:val="28"/>
        </w:rPr>
        <w:t>231</w:t>
      </w:r>
      <w:r w:rsidR="00F63515">
        <w:rPr>
          <w:rFonts w:ascii="Times New Roman" w:hAnsi="Times New Roman"/>
          <w:sz w:val="28"/>
          <w:szCs w:val="28"/>
        </w:rPr>
        <w:t xml:space="preserve"> бр.</w:t>
      </w:r>
    </w:p>
    <w:p w14:paraId="3019B8D0" w14:textId="77777777" w:rsidR="00684590" w:rsidRDefault="00684590" w:rsidP="00684590">
      <w:pPr>
        <w:pStyle w:val="21"/>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091249" w:rsidRPr="0049711F">
        <w:rPr>
          <w:rFonts w:ascii="Times New Roman" w:hAnsi="Times New Roman"/>
          <w:sz w:val="28"/>
          <w:szCs w:val="28"/>
        </w:rPr>
        <w:t xml:space="preserve">отбелязвания и заличавания – </w:t>
      </w:r>
      <w:r w:rsidR="00070304">
        <w:rPr>
          <w:rFonts w:ascii="Times New Roman" w:hAnsi="Times New Roman"/>
          <w:sz w:val="28"/>
          <w:szCs w:val="28"/>
        </w:rPr>
        <w:t>325</w:t>
      </w:r>
      <w:r w:rsidR="00091249" w:rsidRPr="0049711F">
        <w:rPr>
          <w:rFonts w:ascii="Times New Roman" w:hAnsi="Times New Roman"/>
          <w:sz w:val="28"/>
          <w:szCs w:val="28"/>
        </w:rPr>
        <w:t xml:space="preserve">, съответно – </w:t>
      </w:r>
      <w:r w:rsidR="00070304">
        <w:rPr>
          <w:rFonts w:ascii="Times New Roman" w:hAnsi="Times New Roman"/>
          <w:sz w:val="28"/>
          <w:szCs w:val="28"/>
        </w:rPr>
        <w:t>83</w:t>
      </w:r>
      <w:r w:rsidR="00091249" w:rsidRPr="0049711F">
        <w:rPr>
          <w:rFonts w:ascii="Times New Roman" w:hAnsi="Times New Roman"/>
          <w:sz w:val="28"/>
          <w:szCs w:val="28"/>
        </w:rPr>
        <w:t xml:space="preserve"> бр. и </w:t>
      </w:r>
      <w:r w:rsidR="00070304">
        <w:rPr>
          <w:rFonts w:ascii="Times New Roman" w:hAnsi="Times New Roman"/>
          <w:sz w:val="28"/>
          <w:szCs w:val="28"/>
        </w:rPr>
        <w:t>242</w:t>
      </w:r>
      <w:r w:rsidR="00091249" w:rsidRPr="0049711F">
        <w:rPr>
          <w:rFonts w:ascii="Times New Roman" w:hAnsi="Times New Roman"/>
          <w:sz w:val="28"/>
          <w:szCs w:val="28"/>
        </w:rPr>
        <w:t xml:space="preserve"> бр.</w:t>
      </w:r>
    </w:p>
    <w:p w14:paraId="421B88FD" w14:textId="77777777" w:rsidR="00684590" w:rsidRDefault="00684590" w:rsidP="00684590">
      <w:pPr>
        <w:pStyle w:val="21"/>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091249" w:rsidRPr="0049711F">
        <w:rPr>
          <w:rFonts w:ascii="Times New Roman" w:hAnsi="Times New Roman"/>
          <w:sz w:val="28"/>
          <w:szCs w:val="28"/>
        </w:rPr>
        <w:t xml:space="preserve">събрани такси върху удостоверен материален интерес – </w:t>
      </w:r>
      <w:r w:rsidR="00070304">
        <w:rPr>
          <w:rFonts w:ascii="Times New Roman" w:hAnsi="Times New Roman"/>
          <w:color w:val="000000" w:themeColor="text1"/>
          <w:sz w:val="28"/>
          <w:szCs w:val="28"/>
        </w:rPr>
        <w:t>70 338</w:t>
      </w:r>
      <w:r w:rsidR="00091249" w:rsidRPr="00F63515">
        <w:rPr>
          <w:rFonts w:ascii="Times New Roman" w:hAnsi="Times New Roman"/>
          <w:color w:val="000000" w:themeColor="text1"/>
          <w:sz w:val="28"/>
          <w:szCs w:val="28"/>
        </w:rPr>
        <w:t xml:space="preserve"> </w:t>
      </w:r>
      <w:r w:rsidR="00091249" w:rsidRPr="0049711F">
        <w:rPr>
          <w:rFonts w:ascii="Times New Roman" w:hAnsi="Times New Roman"/>
          <w:sz w:val="28"/>
          <w:szCs w:val="28"/>
        </w:rPr>
        <w:t>лв.</w:t>
      </w:r>
    </w:p>
    <w:p w14:paraId="52A9745C" w14:textId="77777777" w:rsidR="00684590" w:rsidRDefault="00684590" w:rsidP="00684590">
      <w:pPr>
        <w:pStyle w:val="21"/>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091249" w:rsidRPr="0049711F">
        <w:rPr>
          <w:rFonts w:ascii="Times New Roman" w:hAnsi="Times New Roman"/>
          <w:sz w:val="28"/>
          <w:szCs w:val="28"/>
        </w:rPr>
        <w:t xml:space="preserve">събрани такси за извършени справки и преписи – </w:t>
      </w:r>
      <w:r w:rsidR="00070304">
        <w:rPr>
          <w:rFonts w:ascii="Times New Roman" w:hAnsi="Times New Roman"/>
          <w:color w:val="000000" w:themeColor="text1"/>
          <w:sz w:val="28"/>
          <w:szCs w:val="28"/>
        </w:rPr>
        <w:t>43 697</w:t>
      </w:r>
      <w:r w:rsidR="00091249" w:rsidRPr="0049711F">
        <w:rPr>
          <w:rFonts w:ascii="Times New Roman" w:hAnsi="Times New Roman"/>
          <w:sz w:val="28"/>
          <w:szCs w:val="28"/>
        </w:rPr>
        <w:t xml:space="preserve"> лв.</w:t>
      </w:r>
    </w:p>
    <w:p w14:paraId="647239EE" w14:textId="77777777" w:rsidR="00052E8D" w:rsidRDefault="00684590" w:rsidP="00052E8D">
      <w:pPr>
        <w:pStyle w:val="21"/>
        <w:ind w:right="283"/>
        <w:jc w:val="both"/>
        <w:rPr>
          <w:rFonts w:ascii="Times New Roman" w:hAnsi="Times New Roman"/>
          <w:color w:val="000000"/>
          <w:sz w:val="28"/>
          <w:szCs w:val="28"/>
        </w:rPr>
      </w:pPr>
      <w:r>
        <w:rPr>
          <w:rFonts w:ascii="Times New Roman" w:hAnsi="Times New Roman"/>
          <w:color w:val="000000"/>
          <w:sz w:val="28"/>
          <w:szCs w:val="28"/>
        </w:rPr>
        <w:t xml:space="preserve">- </w:t>
      </w:r>
      <w:r w:rsidR="00070304">
        <w:rPr>
          <w:rFonts w:ascii="Times New Roman" w:hAnsi="Times New Roman"/>
          <w:color w:val="000000"/>
          <w:sz w:val="28"/>
          <w:szCs w:val="28"/>
        </w:rPr>
        <w:t>обжалван е един</w:t>
      </w:r>
      <w:r w:rsidR="00091249" w:rsidRPr="0049711F">
        <w:rPr>
          <w:rFonts w:ascii="Times New Roman" w:hAnsi="Times New Roman"/>
          <w:color w:val="000000"/>
          <w:sz w:val="28"/>
          <w:szCs w:val="28"/>
        </w:rPr>
        <w:t xml:space="preserve"> отк</w:t>
      </w:r>
      <w:r w:rsidR="00070304">
        <w:rPr>
          <w:rFonts w:ascii="Times New Roman" w:hAnsi="Times New Roman"/>
          <w:color w:val="000000"/>
          <w:sz w:val="28"/>
          <w:szCs w:val="28"/>
        </w:rPr>
        <w:t>аз и той е потвърден</w:t>
      </w:r>
      <w:r w:rsidR="00091249">
        <w:rPr>
          <w:rFonts w:ascii="Times New Roman" w:hAnsi="Times New Roman"/>
          <w:color w:val="000000"/>
          <w:sz w:val="28"/>
          <w:szCs w:val="28"/>
        </w:rPr>
        <w:t>.</w:t>
      </w:r>
    </w:p>
    <w:p w14:paraId="71DCA920" w14:textId="77777777" w:rsidR="00FA2F3C" w:rsidRDefault="00FA2F3C" w:rsidP="00052E8D">
      <w:pPr>
        <w:pStyle w:val="21"/>
        <w:ind w:right="283"/>
        <w:jc w:val="both"/>
        <w:rPr>
          <w:rFonts w:ascii="Times New Roman" w:hAnsi="Times New Roman"/>
          <w:b/>
          <w:sz w:val="28"/>
          <w:szCs w:val="28"/>
          <w:u w:val="single"/>
        </w:rPr>
      </w:pPr>
    </w:p>
    <w:p w14:paraId="47300069" w14:textId="77777777" w:rsidR="00052E8D" w:rsidRDefault="00364652" w:rsidP="00052E8D">
      <w:pPr>
        <w:pStyle w:val="21"/>
        <w:ind w:right="283"/>
        <w:jc w:val="both"/>
        <w:rPr>
          <w:rFonts w:ascii="Times New Roman" w:hAnsi="Times New Roman"/>
          <w:b/>
          <w:sz w:val="28"/>
          <w:szCs w:val="28"/>
          <w:u w:val="single"/>
        </w:rPr>
      </w:pPr>
      <w:r w:rsidRPr="00364652">
        <w:rPr>
          <w:rFonts w:ascii="Times New Roman" w:hAnsi="Times New Roman"/>
          <w:b/>
          <w:sz w:val="28"/>
          <w:szCs w:val="28"/>
          <w:u w:val="single"/>
          <w:lang w:val="en-US"/>
        </w:rPr>
        <w:t>IX.</w:t>
      </w:r>
      <w:r>
        <w:rPr>
          <w:rFonts w:ascii="Times New Roman" w:hAnsi="Times New Roman"/>
          <w:b/>
          <w:sz w:val="28"/>
          <w:szCs w:val="28"/>
          <w:u w:val="single"/>
          <w:lang w:val="en-US"/>
        </w:rPr>
        <w:t xml:space="preserve"> </w:t>
      </w:r>
      <w:r w:rsidR="00684590">
        <w:rPr>
          <w:rFonts w:ascii="Times New Roman" w:hAnsi="Times New Roman"/>
          <w:b/>
          <w:sz w:val="28"/>
          <w:szCs w:val="28"/>
          <w:u w:val="single"/>
        </w:rPr>
        <w:t>МЕДИЙНА ПОЛИТИКА</w:t>
      </w:r>
    </w:p>
    <w:p w14:paraId="39512883" w14:textId="77777777" w:rsidR="00FA2F3C" w:rsidRDefault="00FA2F3C" w:rsidP="00052E8D">
      <w:pPr>
        <w:pStyle w:val="21"/>
        <w:ind w:right="283"/>
        <w:jc w:val="both"/>
        <w:rPr>
          <w:rFonts w:ascii="Times New Roman" w:hAnsi="Times New Roman"/>
          <w:b/>
          <w:sz w:val="28"/>
          <w:szCs w:val="28"/>
        </w:rPr>
      </w:pPr>
    </w:p>
    <w:p w14:paraId="18365015" w14:textId="77777777" w:rsidR="00052E8D" w:rsidRDefault="00052E8D" w:rsidP="00052E8D">
      <w:pPr>
        <w:pStyle w:val="21"/>
        <w:ind w:right="283"/>
        <w:jc w:val="both"/>
        <w:rPr>
          <w:rFonts w:ascii="Times New Roman" w:hAnsi="Times New Roman"/>
          <w:b/>
          <w:sz w:val="28"/>
          <w:szCs w:val="28"/>
        </w:rPr>
      </w:pPr>
      <w:r w:rsidRPr="000B0DEC">
        <w:rPr>
          <w:rFonts w:ascii="Times New Roman" w:hAnsi="Times New Roman"/>
          <w:b/>
          <w:sz w:val="28"/>
          <w:szCs w:val="28"/>
        </w:rPr>
        <w:t>ОБРАЗОВАТЕЛНА ПРОГРАМА</w:t>
      </w:r>
    </w:p>
    <w:p w14:paraId="17EE0944" w14:textId="77777777" w:rsidR="00052E8D" w:rsidRDefault="00052E8D" w:rsidP="00052E8D">
      <w:pPr>
        <w:pStyle w:val="21"/>
        <w:ind w:right="283"/>
        <w:jc w:val="both"/>
        <w:rPr>
          <w:rFonts w:ascii="Times New Roman" w:hAnsi="Times New Roman"/>
          <w:b/>
          <w:sz w:val="28"/>
          <w:szCs w:val="28"/>
        </w:rPr>
      </w:pPr>
    </w:p>
    <w:p w14:paraId="3150DDF6"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Медийната политика, комуникационната дейност и събитията по Образователната програма на Районен съд-Силистра са в съответствие с инициативите на Висшия съдебен съвет /ВСС/ за формиране на правна грамотност, и повишаване на общественото доверие към съдебната власт</w:t>
      </w:r>
      <w:r>
        <w:rPr>
          <w:rFonts w:ascii="Times New Roman" w:hAnsi="Times New Roman"/>
          <w:sz w:val="28"/>
          <w:szCs w:val="28"/>
        </w:rPr>
        <w:t>.</w:t>
      </w:r>
    </w:p>
    <w:p w14:paraId="79FDC4EA"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С публикации в сайта на съда, чрез регионални, национални медии, и други информационни издания до обществеността достигаше обективно представена, и точно отразена информация. По отношение на съда не е имало некоректно отразяване на подадена информация и необходимост от опровержения, ползване право на отговор или разяснения.</w:t>
      </w:r>
    </w:p>
    <w:p w14:paraId="1F65E7A5"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И през изминалата година магистратите в съда</w:t>
      </w:r>
      <w:r>
        <w:rPr>
          <w:rFonts w:ascii="Times New Roman" w:hAnsi="Times New Roman"/>
          <w:sz w:val="28"/>
          <w:szCs w:val="28"/>
        </w:rPr>
        <w:t>, въпреки силно редуцирания състав и натовареността,</w:t>
      </w:r>
      <w:r w:rsidRPr="00D968F9">
        <w:rPr>
          <w:rFonts w:ascii="Times New Roman" w:hAnsi="Times New Roman"/>
          <w:sz w:val="28"/>
          <w:szCs w:val="28"/>
        </w:rPr>
        <w:t xml:space="preserve"> отделиха време и енергия за инициативи по Образователната програма на Висшия съдебен съвет /ВСС/ и Министерс</w:t>
      </w:r>
      <w:r>
        <w:rPr>
          <w:rFonts w:ascii="Times New Roman" w:hAnsi="Times New Roman"/>
          <w:sz w:val="28"/>
          <w:szCs w:val="28"/>
        </w:rPr>
        <w:t>тво на образованието и науката.</w:t>
      </w:r>
    </w:p>
    <w:p w14:paraId="6AAA724D"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 xml:space="preserve">Районен съд-Силистра сложи силен акцент в образователната си дейност като издаде брошура на хартиен носител, съдържаща полезни съвети за сигурността на децата от 7 до 11 години </w:t>
      </w:r>
      <w:r w:rsidRPr="00D968F9">
        <w:rPr>
          <w:rFonts w:ascii="Times New Roman" w:hAnsi="Times New Roman"/>
          <w:sz w:val="28"/>
          <w:szCs w:val="28"/>
          <w:lang w:val="en-US"/>
        </w:rPr>
        <w:t>(</w:t>
      </w:r>
      <w:r w:rsidRPr="00D968F9">
        <w:rPr>
          <w:rFonts w:ascii="Times New Roman" w:hAnsi="Times New Roman"/>
          <w:sz w:val="28"/>
          <w:szCs w:val="28"/>
        </w:rPr>
        <w:t>от 1-ви до 4-ти клас</w:t>
      </w:r>
      <w:r w:rsidRPr="00D968F9">
        <w:rPr>
          <w:rFonts w:ascii="Times New Roman" w:hAnsi="Times New Roman"/>
          <w:sz w:val="28"/>
          <w:szCs w:val="28"/>
          <w:lang w:val="en-US"/>
        </w:rPr>
        <w:t>)</w:t>
      </w:r>
      <w:r w:rsidRPr="00D968F9">
        <w:rPr>
          <w:rFonts w:ascii="Times New Roman" w:hAnsi="Times New Roman"/>
          <w:sz w:val="28"/>
          <w:szCs w:val="28"/>
        </w:rPr>
        <w:t xml:space="preserve">, която се оказа </w:t>
      </w:r>
      <w:r w:rsidRPr="00D968F9">
        <w:rPr>
          <w:rFonts w:ascii="Times New Roman" w:hAnsi="Times New Roman"/>
          <w:sz w:val="28"/>
          <w:szCs w:val="28"/>
        </w:rPr>
        <w:lastRenderedPageBreak/>
        <w:t>интересна и за по-големите</w:t>
      </w:r>
      <w:r>
        <w:rPr>
          <w:rFonts w:ascii="Times New Roman" w:hAnsi="Times New Roman"/>
          <w:sz w:val="28"/>
          <w:szCs w:val="28"/>
        </w:rPr>
        <w:t>.</w:t>
      </w:r>
    </w:p>
    <w:p w14:paraId="1E02E399"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Идеята за издаването на брошурата е на Председателят на Районен съд-Силистра Мирослав Христов, който сложи началото на превантивната образователна работа с най-малките ученици до 4-ти клас. В продължение на няколко години съдиите от този съд се срещаха в съдебната зала с деца, които проявяват интерес към работата на съдиите. По време на лекциите любознателните деца споделяха ситуации, когато са били в риск или са се чувствали некомфортно /отправени са им обиди, заплахи, опит да им бъде отнето нещо/, задаваха въпроси, вълнуваха се от примерите, които съдиите споделяха. Децата искаха да чуят мнението на съдиите и се вълнуваха как да защитят правата си, без да пострадат.</w:t>
      </w:r>
    </w:p>
    <w:p w14:paraId="3AAE20CE"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Така възникна идеята адаптираната на достъпен и разбираем език информация да бъде събрана в кратко издание на съда.</w:t>
      </w:r>
    </w:p>
    <w:p w14:paraId="35907015"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Успешното реализиране е факт благодарение на финансовото поощрение на Районен съд-Силистра от Висшия съдебен съвет, дадено за активна образователна дейност в предходната учебна година</w:t>
      </w:r>
      <w:r>
        <w:rPr>
          <w:rFonts w:ascii="Times New Roman" w:hAnsi="Times New Roman"/>
          <w:sz w:val="28"/>
          <w:szCs w:val="28"/>
        </w:rPr>
        <w:t>.</w:t>
      </w:r>
    </w:p>
    <w:p w14:paraId="5B80F110"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 xml:space="preserve">Огромно признание за този труд е, че брошурата намери място в информационните материали в сайта на Висшия съдебен съвет. </w:t>
      </w:r>
    </w:p>
    <w:p w14:paraId="2E099B14"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Тя е поместена в раздел „Образователна програма“, „Информационни материали“ със заглавие „С грижа за децата“, където е достъпна за разглеждане и разпространение. Така съветите ни ще достигнат до деца, родители и учители извън Съдебен район-Силистра.</w:t>
      </w:r>
    </w:p>
    <w:p w14:paraId="4C185C0C"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 xml:space="preserve">Първото представяне на брошурата бе в съдебната зала на Районен съд-Силистра пред учениците от 4-а клас на СУ „Н. Й. Вапцаров“-Силистра. </w:t>
      </w:r>
    </w:p>
    <w:p w14:paraId="5BD6A7CB" w14:textId="77777777" w:rsidR="00052E8D" w:rsidRDefault="00052E8D" w:rsidP="00052E8D">
      <w:pPr>
        <w:pStyle w:val="21"/>
        <w:ind w:right="283"/>
        <w:jc w:val="both"/>
        <w:rPr>
          <w:rFonts w:ascii="Times New Roman" w:hAnsi="Times New Roman"/>
          <w:color w:val="212529"/>
          <w:sz w:val="28"/>
          <w:szCs w:val="28"/>
          <w:lang w:eastAsia="bg-BG"/>
        </w:rPr>
      </w:pPr>
      <w:r w:rsidRPr="00D968F9">
        <w:rPr>
          <w:rFonts w:ascii="Times New Roman" w:hAnsi="Times New Roman"/>
          <w:color w:val="212529"/>
          <w:sz w:val="28"/>
          <w:szCs w:val="28"/>
          <w:lang w:eastAsia="bg-BG"/>
        </w:rPr>
        <w:t>На 06 април п</w:t>
      </w:r>
      <w:r w:rsidRPr="00DD44B1">
        <w:rPr>
          <w:rFonts w:ascii="Times New Roman" w:hAnsi="Times New Roman"/>
          <w:color w:val="212529"/>
          <w:sz w:val="28"/>
          <w:szCs w:val="28"/>
          <w:lang w:eastAsia="bg-BG"/>
        </w:rPr>
        <w:t>о покана на Председателя на Районен съд-Силистра Мирослав Христов в Съдебната палата гостуваха деца от ЦДГ „Добруджа“-Силистра.</w:t>
      </w:r>
      <w:r w:rsidRPr="00D968F9">
        <w:rPr>
          <w:rFonts w:ascii="Times New Roman" w:hAnsi="Times New Roman"/>
          <w:color w:val="212529"/>
          <w:sz w:val="28"/>
          <w:szCs w:val="28"/>
          <w:lang w:eastAsia="bg-BG"/>
        </w:rPr>
        <w:t xml:space="preserve"> </w:t>
      </w:r>
      <w:r w:rsidRPr="00D968F9">
        <w:rPr>
          <w:rFonts w:ascii="Times New Roman" w:hAnsi="Times New Roman"/>
          <w:sz w:val="28"/>
          <w:szCs w:val="28"/>
        </w:rPr>
        <w:t>Децата разгледаха съдебната зала и с интерес надникнаха в деловодствата, за да видят какво работят хората в съда. Те бяха впечатлени от реда и правилата при влизане и престой в сградата, от визията на съдебната зала и срещата си със съдии „на живо“.</w:t>
      </w:r>
      <w:r>
        <w:rPr>
          <w:rFonts w:ascii="Times New Roman" w:hAnsi="Times New Roman"/>
          <w:sz w:val="28"/>
          <w:szCs w:val="28"/>
        </w:rPr>
        <w:t xml:space="preserve"> След това, о</w:t>
      </w:r>
      <w:r w:rsidRPr="00DD44B1">
        <w:rPr>
          <w:rFonts w:ascii="Times New Roman" w:hAnsi="Times New Roman"/>
          <w:color w:val="212529"/>
          <w:sz w:val="28"/>
          <w:szCs w:val="28"/>
          <w:lang w:eastAsia="bg-BG"/>
        </w:rPr>
        <w:t>блечени в китни носии и закичени с пъстроцветни венчета малките лазарки пяха</w:t>
      </w:r>
      <w:r>
        <w:rPr>
          <w:rFonts w:ascii="Times New Roman" w:hAnsi="Times New Roman"/>
          <w:color w:val="212529"/>
          <w:sz w:val="28"/>
          <w:szCs w:val="28"/>
          <w:lang w:eastAsia="bg-BG"/>
        </w:rPr>
        <w:t>, и наричаха благопожелания.</w:t>
      </w:r>
    </w:p>
    <w:p w14:paraId="66039814" w14:textId="77777777" w:rsidR="00052E8D" w:rsidRDefault="00052E8D" w:rsidP="00052E8D">
      <w:pPr>
        <w:pStyle w:val="21"/>
        <w:ind w:right="283"/>
        <w:jc w:val="both"/>
        <w:rPr>
          <w:rFonts w:ascii="Times New Roman" w:hAnsi="Times New Roman"/>
          <w:sz w:val="28"/>
          <w:szCs w:val="28"/>
        </w:rPr>
      </w:pPr>
      <w:r w:rsidRPr="00DD44B1">
        <w:rPr>
          <w:rFonts w:ascii="Times New Roman" w:hAnsi="Times New Roman"/>
          <w:sz w:val="28"/>
          <w:szCs w:val="28"/>
        </w:rPr>
        <w:t>Вълнуващо премина посещението на учениците от 3-Б клас от училище „Иван Вазов“-Силистра в Районен съд-Силистра</w:t>
      </w:r>
      <w:r w:rsidRPr="00D968F9">
        <w:rPr>
          <w:rFonts w:ascii="Times New Roman" w:hAnsi="Times New Roman"/>
          <w:sz w:val="28"/>
          <w:szCs w:val="28"/>
        </w:rPr>
        <w:t xml:space="preserve"> на 13 октомври</w:t>
      </w:r>
      <w:r w:rsidRPr="00DD44B1">
        <w:rPr>
          <w:rFonts w:ascii="Times New Roman" w:hAnsi="Times New Roman"/>
          <w:sz w:val="28"/>
          <w:szCs w:val="28"/>
        </w:rPr>
        <w:t>.</w:t>
      </w:r>
      <w:r w:rsidRPr="00D968F9">
        <w:rPr>
          <w:rFonts w:ascii="Times New Roman" w:hAnsi="Times New Roman"/>
          <w:sz w:val="28"/>
          <w:szCs w:val="28"/>
        </w:rPr>
        <w:t xml:space="preserve"> </w:t>
      </w:r>
      <w:r w:rsidRPr="00DD44B1">
        <w:rPr>
          <w:rFonts w:ascii="Times New Roman" w:hAnsi="Times New Roman"/>
          <w:sz w:val="28"/>
          <w:szCs w:val="28"/>
        </w:rPr>
        <w:t>Интересните уроци започнаха още с влизането в Съдебната палата, където децата бяха проверени от „Съдебна охрана“ и им бяха разяснени правилата за поведение в сградата, и в съдебната зала.</w:t>
      </w:r>
      <w:r w:rsidRPr="00D968F9">
        <w:rPr>
          <w:rFonts w:ascii="Times New Roman" w:hAnsi="Times New Roman"/>
          <w:sz w:val="28"/>
          <w:szCs w:val="28"/>
        </w:rPr>
        <w:t xml:space="preserve"> </w:t>
      </w:r>
      <w:r>
        <w:rPr>
          <w:rFonts w:ascii="Times New Roman" w:hAnsi="Times New Roman"/>
          <w:sz w:val="28"/>
          <w:szCs w:val="28"/>
        </w:rPr>
        <w:t>Респектирани от специалния момент, т</w:t>
      </w:r>
      <w:r w:rsidRPr="00DD44B1">
        <w:rPr>
          <w:rFonts w:ascii="Times New Roman" w:hAnsi="Times New Roman"/>
          <w:sz w:val="28"/>
          <w:szCs w:val="28"/>
        </w:rPr>
        <w:t>ретокласниците очароваха служителите, съдиите и посетителите на съда с възпитано поведение и вежливо отношение-поздравяваха гласно всеки срещнат по коридорите на Съдебната палата. В съдебната зала любознателните гости бяха приветствани от Председателя на Районен съд - Силистра съдия Мирослав Христов, Заместник председател съдия Жане</w:t>
      </w:r>
      <w:r>
        <w:rPr>
          <w:rFonts w:ascii="Times New Roman" w:hAnsi="Times New Roman"/>
          <w:sz w:val="28"/>
          <w:szCs w:val="28"/>
        </w:rPr>
        <w:t>т Борова и съдия Галина Василева</w:t>
      </w:r>
      <w:r w:rsidRPr="00DD44B1">
        <w:rPr>
          <w:rFonts w:ascii="Times New Roman" w:hAnsi="Times New Roman"/>
          <w:sz w:val="28"/>
          <w:szCs w:val="28"/>
        </w:rPr>
        <w:t>.</w:t>
      </w:r>
    </w:p>
    <w:p w14:paraId="04DFFA5C" w14:textId="77777777" w:rsidR="00052E8D" w:rsidRDefault="00052E8D" w:rsidP="00052E8D">
      <w:pPr>
        <w:pStyle w:val="21"/>
        <w:ind w:right="283"/>
        <w:jc w:val="both"/>
        <w:rPr>
          <w:rFonts w:ascii="Times New Roman" w:hAnsi="Times New Roman"/>
          <w:sz w:val="28"/>
          <w:szCs w:val="28"/>
        </w:rPr>
      </w:pPr>
      <w:r w:rsidRPr="00DD44B1">
        <w:rPr>
          <w:rFonts w:ascii="Times New Roman" w:hAnsi="Times New Roman"/>
          <w:sz w:val="28"/>
          <w:szCs w:val="28"/>
        </w:rPr>
        <w:t xml:space="preserve">Тъй като брошурата на Районен съд-Силистра, издадена в помощ на по-малки ученици вече беше достигнала до децата, те нямаха търпение да обсъдят със съдиите как ще е най-правилно да постъпят в представена от тях примерна </w:t>
      </w:r>
      <w:r w:rsidRPr="00DD44B1">
        <w:rPr>
          <w:rFonts w:ascii="Times New Roman" w:hAnsi="Times New Roman"/>
          <w:sz w:val="28"/>
          <w:szCs w:val="28"/>
        </w:rPr>
        <w:lastRenderedPageBreak/>
        <w:t>ситуация. Децата споделяха действителни случки, които развиваха хипотетично в различни варианти и получаваха ценни съвети от магистратите.</w:t>
      </w:r>
      <w:r>
        <w:rPr>
          <w:rFonts w:ascii="Times New Roman" w:hAnsi="Times New Roman"/>
          <w:sz w:val="28"/>
          <w:szCs w:val="28"/>
        </w:rPr>
        <w:t xml:space="preserve"> Учен</w:t>
      </w:r>
      <w:r w:rsidRPr="00DD44B1">
        <w:rPr>
          <w:rFonts w:ascii="Times New Roman" w:hAnsi="Times New Roman"/>
          <w:sz w:val="28"/>
          <w:szCs w:val="28"/>
        </w:rPr>
        <w:t>иците сърцато помолиха за възможност отново да посетят съда и да разговарят със съдиите по важни въпроси, свързани с правата и задълженията, и с последиците от неспазването на правилата и законите.</w:t>
      </w:r>
      <w:r w:rsidRPr="00D968F9">
        <w:rPr>
          <w:rFonts w:ascii="Times New Roman" w:hAnsi="Times New Roman"/>
          <w:sz w:val="28"/>
          <w:szCs w:val="28"/>
        </w:rPr>
        <w:t xml:space="preserve"> </w:t>
      </w:r>
      <w:r w:rsidRPr="00DD44B1">
        <w:rPr>
          <w:rFonts w:ascii="Times New Roman" w:hAnsi="Times New Roman"/>
          <w:sz w:val="28"/>
          <w:szCs w:val="28"/>
        </w:rPr>
        <w:t xml:space="preserve">Те получиха уверението на домакините, че инициативите по Образователната програма ще продължат през </w:t>
      </w:r>
      <w:r>
        <w:rPr>
          <w:rFonts w:ascii="Times New Roman" w:hAnsi="Times New Roman"/>
          <w:sz w:val="28"/>
          <w:szCs w:val="28"/>
        </w:rPr>
        <w:t>2024 година</w:t>
      </w:r>
      <w:r w:rsidRPr="00DD44B1">
        <w:rPr>
          <w:rFonts w:ascii="Times New Roman" w:hAnsi="Times New Roman"/>
          <w:sz w:val="28"/>
          <w:szCs w:val="28"/>
        </w:rPr>
        <w:t>.</w:t>
      </w:r>
      <w:r w:rsidRPr="00D968F9">
        <w:rPr>
          <w:rFonts w:ascii="Times New Roman" w:hAnsi="Times New Roman"/>
          <w:sz w:val="28"/>
          <w:szCs w:val="28"/>
        </w:rPr>
        <w:t xml:space="preserve"> </w:t>
      </w:r>
      <w:r w:rsidRPr="00DD44B1">
        <w:rPr>
          <w:rFonts w:ascii="Times New Roman" w:hAnsi="Times New Roman"/>
          <w:sz w:val="28"/>
          <w:szCs w:val="28"/>
        </w:rPr>
        <w:t>Последваха снимки на децата в ролята на съдии, съдебни заседатели, прокурор, подсъдим, съдебен секретар.</w:t>
      </w:r>
      <w:r>
        <w:rPr>
          <w:rFonts w:ascii="Times New Roman" w:hAnsi="Times New Roman"/>
          <w:sz w:val="28"/>
          <w:szCs w:val="28"/>
        </w:rPr>
        <w:t xml:space="preserve"> </w:t>
      </w:r>
      <w:r w:rsidRPr="00DD44B1">
        <w:rPr>
          <w:rFonts w:ascii="Times New Roman" w:hAnsi="Times New Roman"/>
          <w:sz w:val="28"/>
          <w:szCs w:val="28"/>
        </w:rPr>
        <w:t>Третокласниците споделиха, че в съдебната зала са научили нови полезни неща, че ще се учат още по-добре в училище, ще четат много книги; ще се пазят от рискови ситуации, ще бъдат срещу агресията, насилието, обидите и най-вече във всеки момент ще се стараят да бъдат добри хора.</w:t>
      </w:r>
      <w:r w:rsidRPr="00D968F9">
        <w:rPr>
          <w:rFonts w:ascii="Times New Roman" w:hAnsi="Times New Roman"/>
          <w:sz w:val="28"/>
          <w:szCs w:val="28"/>
        </w:rPr>
        <w:t xml:space="preserve"> К</w:t>
      </w:r>
      <w:r w:rsidRPr="00DD44B1">
        <w:rPr>
          <w:rFonts w:ascii="Times New Roman" w:hAnsi="Times New Roman"/>
          <w:sz w:val="28"/>
          <w:szCs w:val="28"/>
        </w:rPr>
        <w:t>лас</w:t>
      </w:r>
      <w:r w:rsidRPr="00D968F9">
        <w:rPr>
          <w:rFonts w:ascii="Times New Roman" w:hAnsi="Times New Roman"/>
          <w:sz w:val="28"/>
          <w:szCs w:val="28"/>
        </w:rPr>
        <w:t xml:space="preserve">ният ръководител </w:t>
      </w:r>
      <w:r w:rsidRPr="00DD44B1">
        <w:rPr>
          <w:rFonts w:ascii="Times New Roman" w:hAnsi="Times New Roman"/>
          <w:sz w:val="28"/>
          <w:szCs w:val="28"/>
        </w:rPr>
        <w:t>госпожа Галина Великова</w:t>
      </w:r>
      <w:r w:rsidRPr="00D968F9">
        <w:rPr>
          <w:rFonts w:ascii="Times New Roman" w:hAnsi="Times New Roman"/>
          <w:sz w:val="28"/>
          <w:szCs w:val="28"/>
        </w:rPr>
        <w:t xml:space="preserve"> благодари за лекцията и сподели, че</w:t>
      </w:r>
      <w:r w:rsidRPr="00DD44B1">
        <w:rPr>
          <w:rFonts w:ascii="Times New Roman" w:hAnsi="Times New Roman"/>
          <w:sz w:val="28"/>
          <w:szCs w:val="28"/>
        </w:rPr>
        <w:t xml:space="preserve"> </w:t>
      </w:r>
      <w:r>
        <w:rPr>
          <w:rFonts w:ascii="Times New Roman" w:hAnsi="Times New Roman"/>
          <w:sz w:val="28"/>
          <w:szCs w:val="28"/>
        </w:rPr>
        <w:t>брошурата на съда е развълнувала децата и родителите им, и са очаквали с нетърпение посещението в съда.</w:t>
      </w:r>
    </w:p>
    <w:p w14:paraId="5F86EBB5"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 xml:space="preserve">През изминалата година продължи работата с учениците от ПГСУА „Атанас Буров“-Силистра. Благодарение на партньорството по Образователната програма </w:t>
      </w:r>
      <w:r>
        <w:rPr>
          <w:rFonts w:ascii="Times New Roman" w:hAnsi="Times New Roman"/>
          <w:sz w:val="28"/>
          <w:szCs w:val="28"/>
        </w:rPr>
        <w:t xml:space="preserve">Председателят на </w:t>
      </w:r>
      <w:r w:rsidRPr="00D968F9">
        <w:rPr>
          <w:rFonts w:ascii="Times New Roman" w:hAnsi="Times New Roman"/>
          <w:sz w:val="28"/>
          <w:szCs w:val="28"/>
        </w:rPr>
        <w:t xml:space="preserve">Районен съд-Силистра сключи договор с </w:t>
      </w:r>
      <w:r>
        <w:rPr>
          <w:rFonts w:ascii="Times New Roman" w:hAnsi="Times New Roman"/>
          <w:sz w:val="28"/>
          <w:szCs w:val="28"/>
        </w:rPr>
        <w:t xml:space="preserve">Директора на </w:t>
      </w:r>
      <w:r w:rsidRPr="00D968F9">
        <w:rPr>
          <w:rFonts w:ascii="Times New Roman" w:hAnsi="Times New Roman"/>
          <w:sz w:val="28"/>
          <w:szCs w:val="28"/>
        </w:rPr>
        <w:t>ПГСУА „Ат</w:t>
      </w:r>
      <w:r>
        <w:rPr>
          <w:rFonts w:ascii="Times New Roman" w:hAnsi="Times New Roman"/>
          <w:sz w:val="28"/>
          <w:szCs w:val="28"/>
        </w:rPr>
        <w:t>анас Буров“-Силистра, ведно с</w:t>
      </w:r>
      <w:r w:rsidRPr="00D968F9">
        <w:rPr>
          <w:rFonts w:ascii="Times New Roman" w:hAnsi="Times New Roman"/>
          <w:sz w:val="28"/>
          <w:szCs w:val="28"/>
        </w:rPr>
        <w:t xml:space="preserve"> учебен план за провеждане на практика/стаж на </w:t>
      </w:r>
      <w:proofErr w:type="spellStart"/>
      <w:r w:rsidRPr="00D968F9">
        <w:rPr>
          <w:rFonts w:ascii="Times New Roman" w:hAnsi="Times New Roman"/>
          <w:sz w:val="28"/>
          <w:szCs w:val="28"/>
        </w:rPr>
        <w:t>дванадесетокласниците</w:t>
      </w:r>
      <w:proofErr w:type="spellEnd"/>
      <w:r>
        <w:rPr>
          <w:rFonts w:ascii="Times New Roman" w:hAnsi="Times New Roman"/>
          <w:sz w:val="28"/>
          <w:szCs w:val="28"/>
        </w:rPr>
        <w:t xml:space="preserve"> от </w:t>
      </w:r>
      <w:r w:rsidRPr="00D968F9">
        <w:rPr>
          <w:rFonts w:ascii="Times New Roman" w:hAnsi="Times New Roman"/>
          <w:sz w:val="28"/>
          <w:szCs w:val="28"/>
        </w:rPr>
        <w:t>спец</w:t>
      </w:r>
      <w:r>
        <w:rPr>
          <w:rFonts w:ascii="Times New Roman" w:hAnsi="Times New Roman"/>
          <w:sz w:val="28"/>
          <w:szCs w:val="28"/>
        </w:rPr>
        <w:t>иалност „Съдебна администрация”</w:t>
      </w:r>
      <w:r w:rsidRPr="00D968F9">
        <w:rPr>
          <w:rFonts w:ascii="Times New Roman" w:hAnsi="Times New Roman"/>
          <w:sz w:val="28"/>
          <w:szCs w:val="28"/>
        </w:rPr>
        <w:t>. Те посещаваха често съда и в реална среда бяха разисквани много въ</w:t>
      </w:r>
      <w:r>
        <w:rPr>
          <w:rFonts w:ascii="Times New Roman" w:hAnsi="Times New Roman"/>
          <w:sz w:val="28"/>
          <w:szCs w:val="28"/>
        </w:rPr>
        <w:t>проси от учебния материал</w:t>
      </w:r>
      <w:r w:rsidRPr="00D968F9">
        <w:rPr>
          <w:rFonts w:ascii="Times New Roman" w:hAnsi="Times New Roman"/>
          <w:sz w:val="28"/>
          <w:szCs w:val="28"/>
        </w:rPr>
        <w:t>. Учениците присъстваха в открити съдебни заседания, като предварително имаха поставени задачи по групи – да наблюдават конкретни участници в процеса, да анализират пледоарии, да коментират визия и поведение. Предварително бяха запознати с казуса, а след делото Председателя на съда Мирослав Христов разясняваше случилото се в залата. След това учениците даваха отговор на поставените им задачи.</w:t>
      </w:r>
    </w:p>
    <w:p w14:paraId="10521671"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Обучението продължи в друга форма - зрелостниците бяха на стаж в Районен съд-</w:t>
      </w:r>
      <w:r>
        <w:rPr>
          <w:rFonts w:ascii="Times New Roman" w:hAnsi="Times New Roman"/>
          <w:sz w:val="28"/>
          <w:szCs w:val="28"/>
        </w:rPr>
        <w:t xml:space="preserve"> </w:t>
      </w:r>
      <w:r w:rsidRPr="00D968F9">
        <w:rPr>
          <w:rFonts w:ascii="Times New Roman" w:hAnsi="Times New Roman"/>
          <w:sz w:val="28"/>
          <w:szCs w:val="28"/>
        </w:rPr>
        <w:t>Силистра от 02.05. до 16.05.2023</w:t>
      </w:r>
      <w:r>
        <w:rPr>
          <w:rFonts w:ascii="Times New Roman" w:hAnsi="Times New Roman"/>
          <w:sz w:val="28"/>
          <w:szCs w:val="28"/>
        </w:rPr>
        <w:t xml:space="preserve"> </w:t>
      </w:r>
      <w:r w:rsidRPr="00D968F9">
        <w:rPr>
          <w:rFonts w:ascii="Times New Roman" w:hAnsi="Times New Roman"/>
          <w:sz w:val="28"/>
          <w:szCs w:val="28"/>
        </w:rPr>
        <w:t xml:space="preserve">година в продължение на две седмици в рамките на 64 астрономически часа. </w:t>
      </w:r>
    </w:p>
    <w:p w14:paraId="3AA6CFD7"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 xml:space="preserve">Председателят на съда Мирослав Христов, съдебен администратор Детелина </w:t>
      </w:r>
      <w:proofErr w:type="spellStart"/>
      <w:r w:rsidRPr="00D968F9">
        <w:rPr>
          <w:rFonts w:ascii="Times New Roman" w:hAnsi="Times New Roman"/>
          <w:sz w:val="28"/>
          <w:szCs w:val="28"/>
        </w:rPr>
        <w:t>Кюшелиева</w:t>
      </w:r>
      <w:proofErr w:type="spellEnd"/>
      <w:r w:rsidRPr="00D968F9">
        <w:rPr>
          <w:rFonts w:ascii="Times New Roman" w:hAnsi="Times New Roman"/>
          <w:sz w:val="28"/>
          <w:szCs w:val="28"/>
        </w:rPr>
        <w:t xml:space="preserve"> и служителят по връзки с обществеността в Окръжен съд-Силистра Пепа Денева отговаряха за всекидневното нормалното обезпечаване и протичане на практическия стаж на учениците. Действащи съдии и съдебни служители представиха важни аспекти от дейността на съдебната администрация и работата на магистратите. </w:t>
      </w:r>
    </w:p>
    <w:p w14:paraId="1A9C01AC"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 xml:space="preserve">Учениците-стажанти присъстваха в деловодствата, където получиха знания за организацията на работа там, изслушаха лекции от съдии и служители, работиха самостоятелно или в групи по различни теми и задачи. Често получаваха и практически задания, по които работиха в съдебна зала или в къщи, като индивидуално представяха отговорите си и получаваха рецензия. В края на стажа учениците бяха оценени от отговорниците по провеждане на стажа и получиха служебна бележка за удостоверяване на проведената практика. За цялостната дейност бяха съставени изискуемите документи, свързани с осъществяване на учебния план в Съдебната палата, инструктиране </w:t>
      </w:r>
      <w:r w:rsidRPr="00D968F9">
        <w:rPr>
          <w:rFonts w:ascii="Times New Roman" w:hAnsi="Times New Roman"/>
          <w:sz w:val="28"/>
          <w:szCs w:val="28"/>
        </w:rPr>
        <w:lastRenderedPageBreak/>
        <w:t>и осигуряване на здравословни и безопасни условия. Учениците демонстрираха високи познания в теоретичната и практическата част на задължителния държавен изпит за придобиване на професионална квалификация „Професия „Съдебен служител“. Ръководството на училището благодари за доброто сътрудничество при обучението на гимназистите.</w:t>
      </w:r>
    </w:p>
    <w:p w14:paraId="475B791E"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На 27 септември бе проведен „Ден на отворените врати“ на тема: „Открито за съдебната власт“. На сайта на съда бе поместена покана до обществеността, на определените табла за обяви в града бяха залепени покани, медиите и средствата за информиране също се включиха в популяризирането на събитието. Посетителите бяха хора от различни възрасти, които не са влизали в съда и искат да видят как изглеждат съдебните зали, отделните служби в съда, и папките със съдебни дела. Всички получиха Конституция на Република България и издадени от ВСС информационни материали за съдебната власт.</w:t>
      </w:r>
    </w:p>
    <w:p w14:paraId="22DCEBBB"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В този специален ден вълнуващи първи уроци по правосъдие в съдебната зала получиха учениците от 4-а клас на СУ „Н. Й. Вапцаров“ и учениците от 6-а клас на ПМГ „Св. Климент Охридски“-Силистра. Както винаги в уводната част на срещата магистратите Мирослав Христов, Жанет Борова и Росен Костадинов разясниха на децата по достъпен начин видовете дела в съда, ролите на участниците в съдебните дела и правилата, по които се провеждат съдебни заседания. Специално внимание бе отделено и на важността на труда на съдебните служители, без които съдебната дейност не би била ефективна.</w:t>
      </w:r>
    </w:p>
    <w:p w14:paraId="59D694C0"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Съдиите представиха брошура</w:t>
      </w:r>
      <w:r>
        <w:rPr>
          <w:rFonts w:ascii="Times New Roman" w:hAnsi="Times New Roman"/>
          <w:sz w:val="28"/>
          <w:szCs w:val="28"/>
        </w:rPr>
        <w:t>та</w:t>
      </w:r>
      <w:r w:rsidRPr="00D968F9">
        <w:rPr>
          <w:rFonts w:ascii="Times New Roman" w:hAnsi="Times New Roman"/>
          <w:sz w:val="28"/>
          <w:szCs w:val="28"/>
        </w:rPr>
        <w:t>-издание на Районен съд-Силистра в помощ на ученици, родители, учители и всички загрижени за сигурността на децата. Въпросите на учениците бяха много и най-вече свързани с наказателната отговорност при извършено престъпление - кражба/грабеж, нанесена телесна повреда, а също за ползване, притежаване и разпрос</w:t>
      </w:r>
      <w:r>
        <w:rPr>
          <w:rFonts w:ascii="Times New Roman" w:hAnsi="Times New Roman"/>
          <w:sz w:val="28"/>
          <w:szCs w:val="28"/>
        </w:rPr>
        <w:t>транение на наркотични вещества.</w:t>
      </w:r>
      <w:r w:rsidRPr="00D968F9">
        <w:rPr>
          <w:rFonts w:ascii="Times New Roman" w:hAnsi="Times New Roman"/>
          <w:sz w:val="28"/>
          <w:szCs w:val="28"/>
        </w:rPr>
        <w:t xml:space="preserve"> Съдиите запознаха учениците с важни моменти от законодателството, свързано със статута на малолетните и непълнолетните. В подкрепа на казаното, съдиите споделяха подходящи примери от съдебната практика. Участниците в деня на отворените врати заеха местата на съдия, прокурор, подсъдим и адвокат. Всички поискаха възможност за ново посещение на съдебната зала и заявиха желание да покажат знания в симулиран съдебен процес. Темите предизвикаха оживено обсъждане и доста емоции у гостите, които получиха уверението на магистратите, че отново ще посетят съда, но за лекция на съдии по теми, избрани от учениците.</w:t>
      </w:r>
    </w:p>
    <w:p w14:paraId="74809E95"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 xml:space="preserve">С амбиция за бъдещи образователни инициативи Председателят на Районен съд-Силистра Мирослав Христов в срок е изпратил необходимите документи – заявление до Регионално управление на образованието-Силистра и становище до ПГСУАУ“Ат. Буров“-Силистра /Изх. № 316-а/14.12.2023година. </w:t>
      </w:r>
    </w:p>
    <w:p w14:paraId="3ADBE515"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С тях се заявява положително становище за планиране на държавен прием за учебната 2024/2025г., с професия „Съдебен служител“, специалност „Съдебна администрация“ в ПГСУАУ „Атанас Буров“-Силистра. Изразено е и съгласие за организиране и провеждане на лекции и прак</w:t>
      </w:r>
      <w:r>
        <w:rPr>
          <w:rFonts w:ascii="Times New Roman" w:hAnsi="Times New Roman"/>
          <w:sz w:val="28"/>
          <w:szCs w:val="28"/>
        </w:rPr>
        <w:t>тически занятия в бъдещ период.</w:t>
      </w:r>
    </w:p>
    <w:p w14:paraId="0FD337C7"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 xml:space="preserve">Календарната година за образователни събития на правна тема завърши с </w:t>
      </w:r>
      <w:r w:rsidRPr="00D968F9">
        <w:rPr>
          <w:rFonts w:ascii="Times New Roman" w:hAnsi="Times New Roman"/>
          <w:sz w:val="28"/>
          <w:szCs w:val="28"/>
        </w:rPr>
        <w:lastRenderedPageBreak/>
        <w:t xml:space="preserve">връчване на </w:t>
      </w:r>
      <w:r w:rsidRPr="00F01512">
        <w:rPr>
          <w:rFonts w:ascii="Times New Roman" w:hAnsi="Times New Roman"/>
          <w:sz w:val="28"/>
          <w:szCs w:val="28"/>
        </w:rPr>
        <w:t>годишните награди на съда за учениците, участвали най- активно в съвместните образователни инициативи.</w:t>
      </w:r>
    </w:p>
    <w:p w14:paraId="5A8AA2F3" w14:textId="77777777" w:rsidR="00052E8D" w:rsidRDefault="00052E8D" w:rsidP="00052E8D">
      <w:pPr>
        <w:pStyle w:val="21"/>
        <w:ind w:right="283"/>
        <w:jc w:val="both"/>
        <w:rPr>
          <w:rFonts w:ascii="Times New Roman" w:hAnsi="Times New Roman"/>
          <w:sz w:val="28"/>
          <w:szCs w:val="28"/>
        </w:rPr>
      </w:pPr>
      <w:proofErr w:type="spellStart"/>
      <w:r w:rsidRPr="00F01512">
        <w:rPr>
          <w:rFonts w:ascii="Times New Roman" w:hAnsi="Times New Roman"/>
          <w:sz w:val="28"/>
          <w:szCs w:val="28"/>
        </w:rPr>
        <w:t>Наградния</w:t>
      </w:r>
      <w:proofErr w:type="spellEnd"/>
      <w:r w:rsidRPr="00F01512">
        <w:rPr>
          <w:rFonts w:ascii="Times New Roman" w:hAnsi="Times New Roman"/>
          <w:sz w:val="28"/>
          <w:szCs w:val="28"/>
        </w:rPr>
        <w:t xml:space="preserve"> фонд </w:t>
      </w:r>
      <w:r w:rsidRPr="00D968F9">
        <w:rPr>
          <w:rFonts w:ascii="Times New Roman" w:hAnsi="Times New Roman"/>
          <w:sz w:val="28"/>
          <w:szCs w:val="28"/>
        </w:rPr>
        <w:t>б</w:t>
      </w:r>
      <w:r w:rsidRPr="00F01512">
        <w:rPr>
          <w:rFonts w:ascii="Times New Roman" w:hAnsi="Times New Roman"/>
          <w:sz w:val="28"/>
          <w:szCs w:val="28"/>
        </w:rPr>
        <w:t>е осигурен от В</w:t>
      </w:r>
      <w:r w:rsidRPr="00D968F9">
        <w:rPr>
          <w:rFonts w:ascii="Times New Roman" w:hAnsi="Times New Roman"/>
          <w:sz w:val="28"/>
          <w:szCs w:val="28"/>
        </w:rPr>
        <w:t>исшия съдебен съвет, а</w:t>
      </w:r>
      <w:r w:rsidRPr="00F01512">
        <w:rPr>
          <w:rFonts w:ascii="Times New Roman" w:hAnsi="Times New Roman"/>
          <w:sz w:val="28"/>
          <w:szCs w:val="28"/>
        </w:rPr>
        <w:t xml:space="preserve"> </w:t>
      </w:r>
      <w:r>
        <w:rPr>
          <w:rFonts w:ascii="Times New Roman" w:hAnsi="Times New Roman"/>
          <w:sz w:val="28"/>
          <w:szCs w:val="28"/>
        </w:rPr>
        <w:t>Р</w:t>
      </w:r>
      <w:r w:rsidRPr="00D968F9">
        <w:rPr>
          <w:rFonts w:ascii="Times New Roman" w:hAnsi="Times New Roman"/>
          <w:sz w:val="28"/>
          <w:szCs w:val="28"/>
        </w:rPr>
        <w:t>айонен съд</w:t>
      </w:r>
      <w:r>
        <w:rPr>
          <w:rFonts w:ascii="Times New Roman" w:hAnsi="Times New Roman"/>
          <w:sz w:val="28"/>
          <w:szCs w:val="28"/>
        </w:rPr>
        <w:t>- Силистра</w:t>
      </w:r>
      <w:r w:rsidRPr="00D968F9">
        <w:rPr>
          <w:rFonts w:ascii="Times New Roman" w:hAnsi="Times New Roman"/>
          <w:sz w:val="28"/>
          <w:szCs w:val="28"/>
        </w:rPr>
        <w:t xml:space="preserve"> отличи </w:t>
      </w:r>
      <w:r w:rsidRPr="00F01512">
        <w:rPr>
          <w:rFonts w:ascii="Times New Roman" w:hAnsi="Times New Roman"/>
          <w:sz w:val="28"/>
          <w:szCs w:val="28"/>
        </w:rPr>
        <w:t>СУ “Никола Йонков Вапцаров“ и ПГСУАУ „Атанас Буров“ в град Силистра.</w:t>
      </w:r>
    </w:p>
    <w:p w14:paraId="47BC981F"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П</w:t>
      </w:r>
      <w:r w:rsidRPr="00F01512">
        <w:rPr>
          <w:rFonts w:ascii="Times New Roman" w:hAnsi="Times New Roman"/>
          <w:sz w:val="28"/>
          <w:szCs w:val="28"/>
        </w:rPr>
        <w:t>редседателят на Районен съд-Силистра Мирослав Христов</w:t>
      </w:r>
      <w:r w:rsidRPr="00D968F9">
        <w:rPr>
          <w:rFonts w:ascii="Times New Roman" w:hAnsi="Times New Roman"/>
          <w:sz w:val="28"/>
          <w:szCs w:val="28"/>
        </w:rPr>
        <w:t xml:space="preserve"> </w:t>
      </w:r>
      <w:r w:rsidRPr="00F01512">
        <w:rPr>
          <w:rFonts w:ascii="Times New Roman" w:hAnsi="Times New Roman"/>
          <w:sz w:val="28"/>
          <w:szCs w:val="28"/>
        </w:rPr>
        <w:t xml:space="preserve">връчи </w:t>
      </w:r>
      <w:r w:rsidRPr="00D968F9">
        <w:rPr>
          <w:rFonts w:ascii="Times New Roman" w:hAnsi="Times New Roman"/>
          <w:sz w:val="28"/>
          <w:szCs w:val="28"/>
        </w:rPr>
        <w:t xml:space="preserve">наградите на отличените ученици - </w:t>
      </w:r>
      <w:r w:rsidRPr="00F01512">
        <w:rPr>
          <w:rFonts w:ascii="Times New Roman" w:hAnsi="Times New Roman"/>
          <w:sz w:val="28"/>
          <w:szCs w:val="28"/>
        </w:rPr>
        <w:t>озвучителна техника</w:t>
      </w:r>
      <w:r w:rsidRPr="00D968F9">
        <w:rPr>
          <w:rFonts w:ascii="Times New Roman" w:hAnsi="Times New Roman"/>
          <w:sz w:val="28"/>
          <w:szCs w:val="28"/>
        </w:rPr>
        <w:t xml:space="preserve"> и техника за подвързване</w:t>
      </w:r>
      <w:r>
        <w:rPr>
          <w:rFonts w:ascii="Times New Roman" w:hAnsi="Times New Roman"/>
          <w:sz w:val="28"/>
          <w:szCs w:val="28"/>
        </w:rPr>
        <w:t>,</w:t>
      </w:r>
      <w:r w:rsidRPr="00D968F9">
        <w:rPr>
          <w:rFonts w:ascii="Times New Roman" w:hAnsi="Times New Roman"/>
          <w:sz w:val="28"/>
          <w:szCs w:val="28"/>
        </w:rPr>
        <w:t xml:space="preserve"> и </w:t>
      </w:r>
      <w:proofErr w:type="spellStart"/>
      <w:r w:rsidRPr="00D968F9">
        <w:rPr>
          <w:rFonts w:ascii="Times New Roman" w:hAnsi="Times New Roman"/>
          <w:sz w:val="28"/>
          <w:szCs w:val="28"/>
        </w:rPr>
        <w:t>ламиниране</w:t>
      </w:r>
      <w:proofErr w:type="spellEnd"/>
      <w:r w:rsidRPr="00D968F9">
        <w:rPr>
          <w:rFonts w:ascii="Times New Roman" w:hAnsi="Times New Roman"/>
          <w:sz w:val="28"/>
          <w:szCs w:val="28"/>
        </w:rPr>
        <w:t xml:space="preserve"> на документи, </w:t>
      </w:r>
      <w:r w:rsidRPr="00F01512">
        <w:rPr>
          <w:rFonts w:ascii="Times New Roman" w:hAnsi="Times New Roman"/>
          <w:sz w:val="28"/>
          <w:szCs w:val="28"/>
        </w:rPr>
        <w:t xml:space="preserve">с която </w:t>
      </w:r>
      <w:r w:rsidRPr="00D968F9">
        <w:rPr>
          <w:rFonts w:ascii="Times New Roman" w:hAnsi="Times New Roman"/>
          <w:sz w:val="28"/>
          <w:szCs w:val="28"/>
        </w:rPr>
        <w:t>ще</w:t>
      </w:r>
      <w:r w:rsidRPr="00F01512">
        <w:rPr>
          <w:rFonts w:ascii="Times New Roman" w:hAnsi="Times New Roman"/>
          <w:sz w:val="28"/>
          <w:szCs w:val="28"/>
        </w:rPr>
        <w:t xml:space="preserve"> се подпомагат </w:t>
      </w:r>
      <w:r w:rsidRPr="00D968F9">
        <w:rPr>
          <w:rFonts w:ascii="Times New Roman" w:hAnsi="Times New Roman"/>
          <w:sz w:val="28"/>
          <w:szCs w:val="28"/>
        </w:rPr>
        <w:t xml:space="preserve">бъдещи </w:t>
      </w:r>
      <w:r w:rsidRPr="00F01512">
        <w:rPr>
          <w:rFonts w:ascii="Times New Roman" w:hAnsi="Times New Roman"/>
          <w:sz w:val="28"/>
          <w:szCs w:val="28"/>
        </w:rPr>
        <w:t>дейности по съвместната образователна програма.</w:t>
      </w:r>
    </w:p>
    <w:p w14:paraId="3F7E0243"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Целта на наградата в този вариант е тя да е в полза на училището и да насърчава повече ученици да участват в образователната програма.</w:t>
      </w:r>
    </w:p>
    <w:p w14:paraId="17DFC815"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Директорите на училищата</w:t>
      </w:r>
      <w:r w:rsidRPr="00F01512">
        <w:rPr>
          <w:rFonts w:ascii="Times New Roman" w:hAnsi="Times New Roman"/>
          <w:sz w:val="28"/>
          <w:szCs w:val="28"/>
        </w:rPr>
        <w:t xml:space="preserve"> споделиха радостта си, че образователните инициативи на съда са от голяма полза за формирането на учениците като достойни хора, уважаващи и спазващи правните норми. </w:t>
      </w:r>
      <w:r w:rsidRPr="00D968F9">
        <w:rPr>
          <w:rFonts w:ascii="Times New Roman" w:hAnsi="Times New Roman"/>
          <w:sz w:val="28"/>
          <w:szCs w:val="28"/>
        </w:rPr>
        <w:t>Те</w:t>
      </w:r>
      <w:r w:rsidRPr="00F01512">
        <w:rPr>
          <w:rFonts w:ascii="Times New Roman" w:hAnsi="Times New Roman"/>
          <w:sz w:val="28"/>
          <w:szCs w:val="28"/>
        </w:rPr>
        <w:t xml:space="preserve"> сподели</w:t>
      </w:r>
      <w:r w:rsidRPr="00D968F9">
        <w:rPr>
          <w:rFonts w:ascii="Times New Roman" w:hAnsi="Times New Roman"/>
          <w:sz w:val="28"/>
          <w:szCs w:val="28"/>
        </w:rPr>
        <w:t>ха</w:t>
      </w:r>
      <w:r w:rsidRPr="00F01512">
        <w:rPr>
          <w:rFonts w:ascii="Times New Roman" w:hAnsi="Times New Roman"/>
          <w:sz w:val="28"/>
          <w:szCs w:val="28"/>
        </w:rPr>
        <w:t xml:space="preserve">, че </w:t>
      </w:r>
      <w:r w:rsidRPr="00D968F9">
        <w:rPr>
          <w:rFonts w:ascii="Times New Roman" w:hAnsi="Times New Roman"/>
          <w:sz w:val="28"/>
          <w:szCs w:val="28"/>
        </w:rPr>
        <w:t xml:space="preserve">много ученици </w:t>
      </w:r>
      <w:r w:rsidRPr="00F01512">
        <w:rPr>
          <w:rFonts w:ascii="Times New Roman" w:hAnsi="Times New Roman"/>
          <w:sz w:val="28"/>
          <w:szCs w:val="28"/>
        </w:rPr>
        <w:t xml:space="preserve">са </w:t>
      </w:r>
      <w:r>
        <w:rPr>
          <w:rFonts w:ascii="Times New Roman" w:hAnsi="Times New Roman"/>
          <w:sz w:val="28"/>
          <w:szCs w:val="28"/>
        </w:rPr>
        <w:t xml:space="preserve">повлияни положително от наученото в съда. Също така много зрелостници са </w:t>
      </w:r>
      <w:r w:rsidRPr="00F01512">
        <w:rPr>
          <w:rFonts w:ascii="Times New Roman" w:hAnsi="Times New Roman"/>
          <w:sz w:val="28"/>
          <w:szCs w:val="28"/>
        </w:rPr>
        <w:t xml:space="preserve">продължили обучението си по специалност „Право“ и специалности, свързани с правна тематика. </w:t>
      </w:r>
    </w:p>
    <w:p w14:paraId="7AB4B453" w14:textId="77777777" w:rsidR="00052E8D" w:rsidRDefault="00052E8D" w:rsidP="00052E8D">
      <w:pPr>
        <w:pStyle w:val="21"/>
        <w:ind w:right="283"/>
        <w:jc w:val="both"/>
        <w:rPr>
          <w:rFonts w:ascii="Times New Roman" w:hAnsi="Times New Roman"/>
          <w:sz w:val="28"/>
          <w:szCs w:val="28"/>
        </w:rPr>
      </w:pPr>
    </w:p>
    <w:p w14:paraId="487824E4" w14:textId="77777777" w:rsidR="00052E8D" w:rsidRDefault="00052E8D" w:rsidP="00052E8D">
      <w:pPr>
        <w:pStyle w:val="21"/>
        <w:ind w:right="283"/>
        <w:jc w:val="both"/>
        <w:rPr>
          <w:rFonts w:ascii="Times New Roman" w:hAnsi="Times New Roman"/>
          <w:b/>
          <w:szCs w:val="24"/>
        </w:rPr>
      </w:pPr>
      <w:r w:rsidRPr="000B0DEC">
        <w:rPr>
          <w:rFonts w:ascii="Times New Roman" w:hAnsi="Times New Roman"/>
          <w:b/>
          <w:szCs w:val="24"/>
        </w:rPr>
        <w:t>ЗАПИТВАНИЯ ПО ЗАКОН ЗА ДОСТЪП ДО ОБЩЕСТВЕНА ИНФОРМАЦИЯ</w:t>
      </w:r>
    </w:p>
    <w:p w14:paraId="68962DF5" w14:textId="77777777" w:rsidR="00052E8D" w:rsidRDefault="00052E8D" w:rsidP="00052E8D">
      <w:pPr>
        <w:pStyle w:val="21"/>
        <w:ind w:right="283"/>
        <w:jc w:val="both"/>
        <w:rPr>
          <w:rFonts w:ascii="Times New Roman" w:hAnsi="Times New Roman"/>
          <w:b/>
          <w:szCs w:val="24"/>
        </w:rPr>
      </w:pPr>
    </w:p>
    <w:p w14:paraId="2DA60021"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По Закона за достъп до обществената информация в Районен съд-Силистра е постъпило и бе обслужено 1 запитване. Няма откази за достъп до информация.</w:t>
      </w:r>
    </w:p>
    <w:p w14:paraId="7A1B55AF" w14:textId="77777777" w:rsidR="00052E8D" w:rsidRDefault="00052E8D" w:rsidP="00052E8D">
      <w:pPr>
        <w:pStyle w:val="21"/>
        <w:ind w:right="283"/>
        <w:jc w:val="both"/>
        <w:rPr>
          <w:rFonts w:ascii="Times New Roman" w:hAnsi="Times New Roman"/>
          <w:sz w:val="28"/>
          <w:szCs w:val="28"/>
        </w:rPr>
      </w:pPr>
    </w:p>
    <w:p w14:paraId="4305D6D1" w14:textId="77777777" w:rsidR="00052E8D" w:rsidRDefault="00052E8D" w:rsidP="00052E8D">
      <w:pPr>
        <w:pStyle w:val="21"/>
        <w:ind w:right="283"/>
        <w:jc w:val="both"/>
        <w:rPr>
          <w:rFonts w:ascii="Times New Roman" w:hAnsi="Times New Roman"/>
          <w:b/>
          <w:sz w:val="28"/>
          <w:szCs w:val="28"/>
        </w:rPr>
      </w:pPr>
      <w:r w:rsidRPr="000B0DEC">
        <w:rPr>
          <w:rFonts w:ascii="Times New Roman" w:hAnsi="Times New Roman"/>
          <w:b/>
          <w:sz w:val="28"/>
          <w:szCs w:val="28"/>
        </w:rPr>
        <w:t>ПРОУЧВАНЕ ЧРЕЗ АНКЕТИ И ВЪПРОСНИЦИ</w:t>
      </w:r>
    </w:p>
    <w:p w14:paraId="2019C22A" w14:textId="77777777" w:rsidR="00052E8D" w:rsidRDefault="00052E8D" w:rsidP="00052E8D">
      <w:pPr>
        <w:pStyle w:val="21"/>
        <w:ind w:right="283"/>
        <w:jc w:val="both"/>
        <w:rPr>
          <w:rFonts w:ascii="Times New Roman" w:hAnsi="Times New Roman"/>
          <w:b/>
          <w:sz w:val="28"/>
          <w:szCs w:val="28"/>
        </w:rPr>
      </w:pPr>
    </w:p>
    <w:p w14:paraId="121B7B59"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В периода 15 март – 15 май в Районен съд-</w:t>
      </w:r>
      <w:r>
        <w:rPr>
          <w:rFonts w:ascii="Times New Roman" w:hAnsi="Times New Roman"/>
          <w:sz w:val="28"/>
          <w:szCs w:val="28"/>
        </w:rPr>
        <w:t xml:space="preserve"> </w:t>
      </w:r>
      <w:r w:rsidRPr="00D968F9">
        <w:rPr>
          <w:rFonts w:ascii="Times New Roman" w:hAnsi="Times New Roman"/>
          <w:sz w:val="28"/>
          <w:szCs w:val="28"/>
        </w:rPr>
        <w:t>Силистра бе проведено проучване в изпълнение на решени</w:t>
      </w:r>
      <w:r>
        <w:rPr>
          <w:rFonts w:ascii="Times New Roman" w:hAnsi="Times New Roman"/>
          <w:sz w:val="28"/>
          <w:szCs w:val="28"/>
        </w:rPr>
        <w:t>е на Съдийската колегия на ВСС.</w:t>
      </w:r>
    </w:p>
    <w:p w14:paraId="08F830A6"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Проучването имаше за цел да събере информация и обратна връзка за възприятието и опита на потребителите на съдилищата по отношение на независимостта, въз основа на посещението им в съда. Въпросникът е разработен в рамките на проект „Независимост, отчетност и качество на правосъдието“ на Европейската мрежа на съдебните съвети, като съдържанието му е адаптирано спрямо спецификата на съдебната система в България. За целите на проучването под „потребители на съдилищата“ се имаха предвид следните лица: страни по дела, адвокати или други представители на страните, вещи лица (вкл. преводачи/тълкуватели), граждани (свидетели или ползватели на услуги като например издаване на</w:t>
      </w:r>
      <w:r>
        <w:rPr>
          <w:rFonts w:ascii="Times New Roman" w:hAnsi="Times New Roman"/>
          <w:sz w:val="28"/>
          <w:szCs w:val="28"/>
        </w:rPr>
        <w:t xml:space="preserve"> удостоверения) и други подобни.</w:t>
      </w:r>
    </w:p>
    <w:p w14:paraId="5D5F5263"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Въпросникът, който потребителите на съдилищата попълваха бе анонимен и се п</w:t>
      </w:r>
      <w:r>
        <w:rPr>
          <w:rFonts w:ascii="Times New Roman" w:hAnsi="Times New Roman"/>
          <w:sz w:val="28"/>
          <w:szCs w:val="28"/>
        </w:rPr>
        <w:t>опълваше се на хартиен носител.</w:t>
      </w:r>
    </w:p>
    <w:p w14:paraId="51BDD0C7"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 xml:space="preserve">Съгласно приетите указния на ВСС, Председателят на РС-Силистра, съдебен администратор и служител „“Връзки с обществеността“ създадоха подходяща организация. В подходящи помещения на съда- регистратура, деловодства, пред съдебните зали и вътре в залите бяха осигурени условия за попълването на въпросниците. Осигурени бяха достатъчно екземпляри, ясни </w:t>
      </w:r>
      <w:r w:rsidRPr="00D968F9">
        <w:rPr>
          <w:rFonts w:ascii="Times New Roman" w:hAnsi="Times New Roman"/>
          <w:sz w:val="28"/>
          <w:szCs w:val="28"/>
        </w:rPr>
        <w:lastRenderedPageBreak/>
        <w:t xml:space="preserve">указания за попълване и добре запечатани кутии за съхранението на вече попълнените въпросници. Всичко бе на видно и лесно достъпно място, с възможност за запазване </w:t>
      </w:r>
      <w:r>
        <w:rPr>
          <w:rFonts w:ascii="Times New Roman" w:hAnsi="Times New Roman"/>
          <w:sz w:val="28"/>
          <w:szCs w:val="28"/>
        </w:rPr>
        <w:t>на анонимността на участниците.</w:t>
      </w:r>
    </w:p>
    <w:p w14:paraId="6A72ACAA"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След отваряне на анкетните кутиите бяха установени 13 броя попълнени въпросници. Обобщението бе, че потребителите са дали положителна оценка за организацията и работата на Районен съд-Силистра. Всички въпросници бяха изпратени на ВСС.</w:t>
      </w:r>
    </w:p>
    <w:p w14:paraId="1F0E6F72" w14:textId="77777777" w:rsidR="00052E8D" w:rsidRDefault="00052E8D" w:rsidP="00052E8D">
      <w:pPr>
        <w:pStyle w:val="21"/>
        <w:ind w:right="283"/>
        <w:jc w:val="both"/>
        <w:rPr>
          <w:rFonts w:ascii="Times New Roman" w:hAnsi="Times New Roman"/>
          <w:sz w:val="28"/>
          <w:szCs w:val="28"/>
        </w:rPr>
      </w:pPr>
      <w:r w:rsidRPr="00D968F9">
        <w:rPr>
          <w:rFonts w:ascii="Times New Roman" w:hAnsi="Times New Roman"/>
          <w:sz w:val="28"/>
          <w:szCs w:val="28"/>
        </w:rPr>
        <w:t>През изминалия период провед</w:t>
      </w:r>
      <w:r>
        <w:rPr>
          <w:rFonts w:ascii="Times New Roman" w:hAnsi="Times New Roman"/>
          <w:sz w:val="28"/>
          <w:szCs w:val="28"/>
        </w:rPr>
        <w:t xml:space="preserve">охме </w:t>
      </w:r>
      <w:r w:rsidRPr="00D968F9">
        <w:rPr>
          <w:rFonts w:ascii="Times New Roman" w:hAnsi="Times New Roman"/>
          <w:sz w:val="28"/>
          <w:szCs w:val="28"/>
        </w:rPr>
        <w:t>анонимни анкети</w:t>
      </w:r>
      <w:r>
        <w:rPr>
          <w:rFonts w:ascii="Times New Roman" w:hAnsi="Times New Roman"/>
          <w:sz w:val="28"/>
          <w:szCs w:val="28"/>
        </w:rPr>
        <w:t xml:space="preserve"> и </w:t>
      </w:r>
      <w:r w:rsidRPr="00D968F9">
        <w:rPr>
          <w:rFonts w:ascii="Times New Roman" w:hAnsi="Times New Roman"/>
          <w:sz w:val="28"/>
          <w:szCs w:val="28"/>
        </w:rPr>
        <w:t xml:space="preserve">сред учениците. </w:t>
      </w:r>
      <w:r>
        <w:rPr>
          <w:rFonts w:ascii="Times New Roman" w:hAnsi="Times New Roman"/>
          <w:sz w:val="28"/>
          <w:szCs w:val="28"/>
        </w:rPr>
        <w:t>Предварително бяха уведомени, че проучването н</w:t>
      </w:r>
      <w:r w:rsidRPr="00D968F9">
        <w:rPr>
          <w:rFonts w:ascii="Times New Roman" w:hAnsi="Times New Roman"/>
          <w:sz w:val="28"/>
          <w:szCs w:val="28"/>
        </w:rPr>
        <w:t>яма задължителен характер</w:t>
      </w:r>
      <w:r>
        <w:rPr>
          <w:rFonts w:ascii="Times New Roman" w:hAnsi="Times New Roman"/>
          <w:sz w:val="28"/>
          <w:szCs w:val="28"/>
        </w:rPr>
        <w:t xml:space="preserve"> и е напълно анонимно.</w:t>
      </w:r>
      <w:r w:rsidRPr="00D968F9">
        <w:rPr>
          <w:rFonts w:ascii="Times New Roman" w:hAnsi="Times New Roman"/>
          <w:sz w:val="28"/>
          <w:szCs w:val="28"/>
        </w:rPr>
        <w:t xml:space="preserve"> </w:t>
      </w:r>
      <w:r>
        <w:rPr>
          <w:rFonts w:ascii="Times New Roman" w:hAnsi="Times New Roman"/>
          <w:sz w:val="28"/>
          <w:szCs w:val="28"/>
        </w:rPr>
        <w:t>Н</w:t>
      </w:r>
      <w:r w:rsidRPr="00D968F9">
        <w:rPr>
          <w:rFonts w:ascii="Times New Roman" w:hAnsi="Times New Roman"/>
          <w:sz w:val="28"/>
          <w:szCs w:val="28"/>
        </w:rPr>
        <w:t>ай-голям интерес предизвикват темите</w:t>
      </w:r>
      <w:r>
        <w:rPr>
          <w:rFonts w:ascii="Times New Roman" w:hAnsi="Times New Roman"/>
          <w:sz w:val="28"/>
          <w:szCs w:val="28"/>
        </w:rPr>
        <w:t xml:space="preserve"> за провеждане на съдебния процес и страните в него</w:t>
      </w:r>
      <w:r w:rsidRPr="00D968F9">
        <w:rPr>
          <w:rFonts w:ascii="Times New Roman" w:hAnsi="Times New Roman"/>
          <w:sz w:val="28"/>
          <w:szCs w:val="28"/>
        </w:rPr>
        <w:t xml:space="preserve">, </w:t>
      </w:r>
      <w:r>
        <w:rPr>
          <w:rFonts w:ascii="Times New Roman" w:hAnsi="Times New Roman"/>
          <w:sz w:val="28"/>
          <w:szCs w:val="28"/>
        </w:rPr>
        <w:t>как се определя наказанието за извършено престъпление; защо няма смъртно наказание в България;</w:t>
      </w:r>
      <w:r w:rsidRPr="00D968F9">
        <w:rPr>
          <w:rFonts w:ascii="Times New Roman" w:hAnsi="Times New Roman"/>
          <w:sz w:val="28"/>
          <w:szCs w:val="28"/>
        </w:rPr>
        <w:t xml:space="preserve"> </w:t>
      </w:r>
      <w:r>
        <w:rPr>
          <w:rFonts w:ascii="Times New Roman" w:hAnsi="Times New Roman"/>
          <w:sz w:val="28"/>
          <w:szCs w:val="28"/>
        </w:rPr>
        <w:t xml:space="preserve">какви са </w:t>
      </w:r>
      <w:r w:rsidRPr="00D968F9">
        <w:rPr>
          <w:rFonts w:ascii="Times New Roman" w:hAnsi="Times New Roman"/>
          <w:sz w:val="28"/>
          <w:szCs w:val="28"/>
        </w:rPr>
        <w:t xml:space="preserve">възможностите за работа на завършилите „Право“; </w:t>
      </w:r>
      <w:r>
        <w:rPr>
          <w:rFonts w:ascii="Times New Roman" w:hAnsi="Times New Roman"/>
          <w:sz w:val="28"/>
          <w:szCs w:val="28"/>
        </w:rPr>
        <w:t>всичко, свързано с наркотици; с</w:t>
      </w:r>
      <w:r w:rsidRPr="00D968F9">
        <w:rPr>
          <w:rFonts w:ascii="Times New Roman" w:hAnsi="Times New Roman"/>
          <w:sz w:val="28"/>
          <w:szCs w:val="28"/>
        </w:rPr>
        <w:t xml:space="preserve"> нарушения на ЗДвП</w:t>
      </w:r>
      <w:r>
        <w:rPr>
          <w:rFonts w:ascii="Times New Roman" w:hAnsi="Times New Roman"/>
          <w:sz w:val="28"/>
          <w:szCs w:val="28"/>
        </w:rPr>
        <w:t xml:space="preserve"> и др</w:t>
      </w:r>
      <w:r w:rsidRPr="00D968F9">
        <w:rPr>
          <w:rFonts w:ascii="Times New Roman" w:hAnsi="Times New Roman"/>
          <w:sz w:val="28"/>
          <w:szCs w:val="28"/>
        </w:rPr>
        <w:t>.</w:t>
      </w:r>
    </w:p>
    <w:p w14:paraId="42F031F3" w14:textId="77777777" w:rsidR="00052E8D" w:rsidRDefault="00052E8D" w:rsidP="00052E8D">
      <w:pPr>
        <w:pStyle w:val="21"/>
        <w:ind w:right="283"/>
        <w:jc w:val="both"/>
        <w:rPr>
          <w:rFonts w:ascii="Times New Roman" w:hAnsi="Times New Roman"/>
          <w:sz w:val="28"/>
          <w:szCs w:val="28"/>
        </w:rPr>
      </w:pPr>
      <w:r>
        <w:rPr>
          <w:rFonts w:ascii="Times New Roman" w:hAnsi="Times New Roman"/>
          <w:sz w:val="28"/>
          <w:szCs w:val="28"/>
        </w:rPr>
        <w:t>В</w:t>
      </w:r>
      <w:r w:rsidRPr="00D968F9">
        <w:rPr>
          <w:rFonts w:ascii="Times New Roman" w:hAnsi="Times New Roman"/>
          <w:sz w:val="28"/>
          <w:szCs w:val="28"/>
        </w:rPr>
        <w:t>сички образователни и информативни инициативи</w:t>
      </w:r>
      <w:r>
        <w:rPr>
          <w:rFonts w:ascii="Times New Roman" w:hAnsi="Times New Roman"/>
          <w:sz w:val="28"/>
          <w:szCs w:val="28"/>
        </w:rPr>
        <w:t xml:space="preserve"> на Районен съд-Силистра</w:t>
      </w:r>
      <w:r w:rsidRPr="00D968F9">
        <w:rPr>
          <w:rFonts w:ascii="Times New Roman" w:hAnsi="Times New Roman"/>
          <w:sz w:val="28"/>
          <w:szCs w:val="28"/>
        </w:rPr>
        <w:t xml:space="preserve"> имат доброволен характер, не са задължителни, </w:t>
      </w:r>
      <w:r>
        <w:rPr>
          <w:rFonts w:ascii="Times New Roman" w:hAnsi="Times New Roman"/>
          <w:sz w:val="28"/>
          <w:szCs w:val="28"/>
        </w:rPr>
        <w:t>и почт</w:t>
      </w:r>
      <w:r w:rsidRPr="00D968F9">
        <w:rPr>
          <w:rFonts w:ascii="Times New Roman" w:hAnsi="Times New Roman"/>
          <w:sz w:val="28"/>
          <w:szCs w:val="28"/>
        </w:rPr>
        <w:t xml:space="preserve">и всички се провеждат след учебните часове. Въпреки </w:t>
      </w:r>
      <w:r>
        <w:rPr>
          <w:rFonts w:ascii="Times New Roman" w:hAnsi="Times New Roman"/>
          <w:sz w:val="28"/>
          <w:szCs w:val="28"/>
        </w:rPr>
        <w:t>свободния характер на събитията,</w:t>
      </w:r>
      <w:r w:rsidRPr="00D968F9">
        <w:rPr>
          <w:rFonts w:ascii="Times New Roman" w:hAnsi="Times New Roman"/>
          <w:sz w:val="28"/>
          <w:szCs w:val="28"/>
        </w:rPr>
        <w:t xml:space="preserve"> учениците посещават лекциите ни и искат да дойдат отново. Това ни насърчава да отделяме от времето си за тази образователна дейност.</w:t>
      </w:r>
    </w:p>
    <w:p w14:paraId="5164E943" w14:textId="77777777" w:rsidR="00052E8D" w:rsidRDefault="00052E8D" w:rsidP="00052E8D">
      <w:pPr>
        <w:pStyle w:val="21"/>
        <w:ind w:right="283"/>
        <w:jc w:val="both"/>
        <w:rPr>
          <w:rFonts w:ascii="Times New Roman" w:hAnsi="Times New Roman"/>
          <w:sz w:val="28"/>
          <w:szCs w:val="28"/>
        </w:rPr>
      </w:pPr>
      <w:r>
        <w:rPr>
          <w:rFonts w:ascii="Times New Roman" w:hAnsi="Times New Roman"/>
          <w:sz w:val="28"/>
          <w:szCs w:val="28"/>
        </w:rPr>
        <w:t>З</w:t>
      </w:r>
      <w:r w:rsidRPr="00D968F9">
        <w:rPr>
          <w:rFonts w:ascii="Times New Roman" w:hAnsi="Times New Roman"/>
          <w:sz w:val="28"/>
          <w:szCs w:val="28"/>
        </w:rPr>
        <w:t>а</w:t>
      </w:r>
      <w:r>
        <w:rPr>
          <w:rFonts w:ascii="Times New Roman" w:hAnsi="Times New Roman"/>
          <w:sz w:val="28"/>
          <w:szCs w:val="28"/>
        </w:rPr>
        <w:t xml:space="preserve"> улеснение на</w:t>
      </w:r>
      <w:r w:rsidRPr="00D968F9">
        <w:rPr>
          <w:rFonts w:ascii="Times New Roman" w:hAnsi="Times New Roman"/>
          <w:sz w:val="28"/>
          <w:szCs w:val="28"/>
        </w:rPr>
        <w:t xml:space="preserve"> участниците, които за първи път се включват в инициативата </w:t>
      </w:r>
      <w:r>
        <w:rPr>
          <w:rFonts w:ascii="Times New Roman" w:hAnsi="Times New Roman"/>
          <w:sz w:val="28"/>
          <w:szCs w:val="28"/>
        </w:rPr>
        <w:t>пресцентъра</w:t>
      </w:r>
      <w:r w:rsidRPr="00D968F9">
        <w:rPr>
          <w:rFonts w:ascii="Times New Roman" w:hAnsi="Times New Roman"/>
          <w:sz w:val="28"/>
          <w:szCs w:val="28"/>
        </w:rPr>
        <w:t xml:space="preserve"> изготви обобщена информация за Образователната програма, за Споразумение 2021-2026г. Висшия съдебен съвет /ВСС/ и Министерството на образованието и науката, за темите по програмата. Отделно</w:t>
      </w:r>
      <w:r>
        <w:rPr>
          <w:rFonts w:ascii="Times New Roman" w:hAnsi="Times New Roman"/>
          <w:sz w:val="28"/>
          <w:szCs w:val="28"/>
        </w:rPr>
        <w:t xml:space="preserve"> е</w:t>
      </w:r>
      <w:r w:rsidRPr="00D968F9">
        <w:rPr>
          <w:rFonts w:ascii="Times New Roman" w:hAnsi="Times New Roman"/>
          <w:sz w:val="28"/>
          <w:szCs w:val="28"/>
        </w:rPr>
        <w:t xml:space="preserve"> разработе</w:t>
      </w:r>
      <w:r>
        <w:rPr>
          <w:rFonts w:ascii="Times New Roman" w:hAnsi="Times New Roman"/>
          <w:sz w:val="28"/>
          <w:szCs w:val="28"/>
        </w:rPr>
        <w:t>н</w:t>
      </w:r>
      <w:r w:rsidRPr="00D968F9">
        <w:rPr>
          <w:rFonts w:ascii="Times New Roman" w:hAnsi="Times New Roman"/>
          <w:sz w:val="28"/>
          <w:szCs w:val="28"/>
        </w:rPr>
        <w:t xml:space="preserve"> и наш примерен списък с теми за различните възра</w:t>
      </w:r>
      <w:r>
        <w:rPr>
          <w:rFonts w:ascii="Times New Roman" w:hAnsi="Times New Roman"/>
          <w:sz w:val="28"/>
          <w:szCs w:val="28"/>
        </w:rPr>
        <w:t>стови групи, кой</w:t>
      </w:r>
      <w:r w:rsidRPr="00D968F9">
        <w:rPr>
          <w:rFonts w:ascii="Times New Roman" w:hAnsi="Times New Roman"/>
          <w:sz w:val="28"/>
          <w:szCs w:val="28"/>
        </w:rPr>
        <w:t xml:space="preserve">то </w:t>
      </w:r>
      <w:r>
        <w:rPr>
          <w:rFonts w:ascii="Times New Roman" w:hAnsi="Times New Roman"/>
          <w:sz w:val="28"/>
          <w:szCs w:val="28"/>
        </w:rPr>
        <w:t>съда е одобрил. В предварителната комуникация п</w:t>
      </w:r>
      <w:r w:rsidRPr="00D968F9">
        <w:rPr>
          <w:rFonts w:ascii="Times New Roman" w:hAnsi="Times New Roman"/>
          <w:sz w:val="28"/>
          <w:szCs w:val="28"/>
        </w:rPr>
        <w:t>ресцентъра изпраща</w:t>
      </w:r>
      <w:r>
        <w:rPr>
          <w:rFonts w:ascii="Times New Roman" w:hAnsi="Times New Roman"/>
          <w:sz w:val="28"/>
          <w:szCs w:val="28"/>
        </w:rPr>
        <w:t xml:space="preserve"> на ръководството на училищата и учителите тази информация, с която те съответно запознават родителите на учениците.</w:t>
      </w:r>
    </w:p>
    <w:p w14:paraId="4D94EEC0" w14:textId="55B39BC9" w:rsidR="00091249" w:rsidRPr="00052E8D" w:rsidRDefault="00052E8D" w:rsidP="00052E8D">
      <w:pPr>
        <w:pStyle w:val="21"/>
        <w:ind w:right="283"/>
        <w:jc w:val="both"/>
        <w:rPr>
          <w:rFonts w:ascii="Times New Roman" w:hAnsi="Times New Roman"/>
          <w:color w:val="000000"/>
          <w:sz w:val="28"/>
          <w:szCs w:val="28"/>
        </w:rPr>
      </w:pPr>
      <w:r w:rsidRPr="00D968F9">
        <w:rPr>
          <w:rFonts w:ascii="Times New Roman" w:hAnsi="Times New Roman"/>
          <w:sz w:val="28"/>
          <w:szCs w:val="28"/>
        </w:rPr>
        <w:t>Всички мероприятия на Районен съд - Силистра получаваха отразяване в национални и местни медии, в средства за информиране в интернет, от Апелативен съд-</w:t>
      </w:r>
      <w:r>
        <w:rPr>
          <w:rFonts w:ascii="Times New Roman" w:hAnsi="Times New Roman"/>
          <w:sz w:val="28"/>
          <w:szCs w:val="28"/>
        </w:rPr>
        <w:t xml:space="preserve"> </w:t>
      </w:r>
      <w:r w:rsidRPr="00D968F9">
        <w:rPr>
          <w:rFonts w:ascii="Times New Roman" w:hAnsi="Times New Roman"/>
          <w:sz w:val="28"/>
          <w:szCs w:val="28"/>
        </w:rPr>
        <w:t>Варна и Висш съдебен съвет, а при повечето присъства и представител на медия.</w:t>
      </w:r>
    </w:p>
    <w:p w14:paraId="659819DC" w14:textId="77777777" w:rsidR="00427EE7" w:rsidRDefault="00427EE7" w:rsidP="00091249">
      <w:pPr>
        <w:pStyle w:val="21"/>
        <w:ind w:left="851" w:right="283" w:firstLine="0"/>
        <w:jc w:val="both"/>
        <w:rPr>
          <w:rFonts w:ascii="Times New Roman" w:hAnsi="Times New Roman"/>
          <w:b/>
          <w:szCs w:val="28"/>
          <w:u w:val="single"/>
        </w:rPr>
      </w:pPr>
    </w:p>
    <w:p w14:paraId="1724EC29" w14:textId="77777777" w:rsidR="00091249" w:rsidRDefault="00091249" w:rsidP="00091249">
      <w:pPr>
        <w:pStyle w:val="2"/>
        <w:ind w:right="283" w:firstLine="709"/>
        <w:jc w:val="both"/>
        <w:rPr>
          <w:rFonts w:ascii="Times New Roman" w:hAnsi="Times New Roman"/>
          <w:b/>
          <w:szCs w:val="28"/>
          <w:u w:val="single"/>
        </w:rPr>
      </w:pPr>
      <w:r w:rsidRPr="0049711F">
        <w:rPr>
          <w:rFonts w:ascii="Times New Roman" w:hAnsi="Times New Roman"/>
          <w:b/>
          <w:szCs w:val="28"/>
          <w:u w:val="single"/>
        </w:rPr>
        <w:t>Х. ЗАКЛЮЧИТЕЛНА ЧАСТ</w:t>
      </w:r>
    </w:p>
    <w:p w14:paraId="7E848F32" w14:textId="77777777" w:rsidR="00091249" w:rsidRPr="003B505C" w:rsidRDefault="00091249" w:rsidP="00091249"/>
    <w:p w14:paraId="3E767B1C" w14:textId="77777777" w:rsidR="00FD4308" w:rsidRDefault="00091249" w:rsidP="00FD4308">
      <w:pPr>
        <w:ind w:right="283" w:firstLine="709"/>
        <w:jc w:val="both"/>
        <w:rPr>
          <w:rFonts w:ascii="Times New Roman" w:hAnsi="Times New Roman"/>
          <w:sz w:val="28"/>
          <w:szCs w:val="28"/>
        </w:rPr>
      </w:pPr>
      <w:r w:rsidRPr="0022694A">
        <w:rPr>
          <w:rFonts w:ascii="Times New Roman" w:hAnsi="Times New Roman"/>
          <w:sz w:val="28"/>
          <w:szCs w:val="28"/>
        </w:rPr>
        <w:t>Магистратите от Районен съд - Силистра, ка</w:t>
      </w:r>
      <w:r w:rsidR="0005544B" w:rsidRPr="0022694A">
        <w:rPr>
          <w:rFonts w:ascii="Times New Roman" w:hAnsi="Times New Roman"/>
          <w:sz w:val="28"/>
          <w:szCs w:val="28"/>
        </w:rPr>
        <w:t>кто съдиите по вписванията и държавните съдебни изпълнители</w:t>
      </w:r>
      <w:r w:rsidRPr="0022694A">
        <w:rPr>
          <w:rFonts w:ascii="Times New Roman" w:hAnsi="Times New Roman"/>
          <w:sz w:val="28"/>
          <w:szCs w:val="28"/>
        </w:rPr>
        <w:t xml:space="preserve">, през отчетната година изпълняваха служебните си задължения съвестно, с висока отговорност и стриктност. Няма налагани дисциплинарни наказания на служители и магистрати. Постъпилите жалби на граждани не са за забавяния или пък тенденциозно отношение към страните в производствата.  Цялостната работа продължава да е насочена към подобрение бързината, без от това да страда </w:t>
      </w:r>
      <w:r w:rsidR="00FD4308">
        <w:rPr>
          <w:rFonts w:ascii="Times New Roman" w:hAnsi="Times New Roman"/>
          <w:sz w:val="28"/>
          <w:szCs w:val="28"/>
        </w:rPr>
        <w:t>качеството на съдебните актове.</w:t>
      </w:r>
    </w:p>
    <w:p w14:paraId="625DA415" w14:textId="77777777" w:rsidR="00FD4308" w:rsidRDefault="00FD4308" w:rsidP="00FD4308">
      <w:pPr>
        <w:ind w:right="283" w:firstLine="709"/>
        <w:jc w:val="both"/>
        <w:rPr>
          <w:rFonts w:ascii="Times New Roman" w:hAnsi="Times New Roman"/>
          <w:color w:val="000000"/>
          <w:sz w:val="28"/>
          <w:szCs w:val="28"/>
          <w:lang w:eastAsia="bg-BG"/>
        </w:rPr>
      </w:pPr>
      <w:r>
        <w:rPr>
          <w:rFonts w:ascii="Times New Roman" w:hAnsi="Times New Roman"/>
          <w:sz w:val="28"/>
          <w:szCs w:val="28"/>
        </w:rPr>
        <w:t xml:space="preserve">Извън обичайната си правораздавателна дейност, съдиите от Районен съд- Силистра се включиха и в новия проект </w:t>
      </w:r>
      <w:r w:rsidRPr="00FD4308">
        <w:rPr>
          <w:rFonts w:ascii="Times New Roman" w:hAnsi="Times New Roman"/>
          <w:color w:val="000000"/>
          <w:sz w:val="28"/>
          <w:szCs w:val="28"/>
          <w:lang w:eastAsia="bg-BG"/>
        </w:rPr>
        <w:t xml:space="preserve">„Разработка и внедряване в съдебната система на софтуер за ускорено създаване и възпроизвеждане на актове и други документи чрез диктовка и автоматично конвертиране на гласов запис в текст </w:t>
      </w:r>
      <w:r w:rsidRPr="00FD4308">
        <w:rPr>
          <w:rFonts w:ascii="Times New Roman" w:hAnsi="Times New Roman"/>
          <w:color w:val="000000"/>
          <w:sz w:val="28"/>
          <w:szCs w:val="28"/>
          <w:lang w:eastAsia="bg-BG"/>
        </w:rPr>
        <w:lastRenderedPageBreak/>
        <w:t>(VOICE-TO-TEXT) и съпътстващи системи за обработка“ изпълняван от Висшия съдебен съвет.</w:t>
      </w:r>
    </w:p>
    <w:p w14:paraId="3D6C9B56" w14:textId="369A5334" w:rsidR="004E026F" w:rsidRPr="00427EE7" w:rsidRDefault="00091249" w:rsidP="00427EE7">
      <w:pPr>
        <w:ind w:right="283" w:firstLine="709"/>
        <w:jc w:val="both"/>
        <w:rPr>
          <w:rFonts w:ascii="Times New Roman" w:hAnsi="Times New Roman"/>
          <w:sz w:val="28"/>
          <w:szCs w:val="28"/>
        </w:rPr>
      </w:pPr>
      <w:r w:rsidRPr="0022694A">
        <w:rPr>
          <w:rFonts w:ascii="Times New Roman" w:hAnsi="Times New Roman"/>
          <w:sz w:val="28"/>
          <w:szCs w:val="28"/>
        </w:rPr>
        <w:t>Съдът постоянно работи в посока повишаване откритостта и прозрачността в своята дейност. Както предходн</w:t>
      </w:r>
      <w:r w:rsidR="00B208CA">
        <w:rPr>
          <w:rFonts w:ascii="Times New Roman" w:hAnsi="Times New Roman"/>
          <w:sz w:val="28"/>
          <w:szCs w:val="28"/>
        </w:rPr>
        <w:t>ите, така и през изминалата 2023</w:t>
      </w:r>
      <w:r w:rsidR="00427EE7">
        <w:rPr>
          <w:rFonts w:ascii="Times New Roman" w:hAnsi="Times New Roman"/>
          <w:sz w:val="28"/>
          <w:szCs w:val="28"/>
        </w:rPr>
        <w:t xml:space="preserve"> г., Районен съд- Силистра участва активно</w:t>
      </w:r>
      <w:r w:rsidRPr="0022694A">
        <w:rPr>
          <w:rFonts w:ascii="Times New Roman" w:hAnsi="Times New Roman"/>
          <w:sz w:val="28"/>
          <w:szCs w:val="28"/>
        </w:rPr>
        <w:t xml:space="preserve"> в Образователната програма: „Съдебната власт – информиран избор и гражданско доверие. Отворени съди</w:t>
      </w:r>
      <w:r w:rsidR="00427EE7">
        <w:rPr>
          <w:rFonts w:ascii="Times New Roman" w:hAnsi="Times New Roman"/>
          <w:sz w:val="28"/>
          <w:szCs w:val="28"/>
        </w:rPr>
        <w:t>лища и прокуратури“, за която стана дума по-горе.</w:t>
      </w:r>
      <w:r w:rsidRPr="0022694A">
        <w:rPr>
          <w:rFonts w:ascii="Times New Roman" w:hAnsi="Times New Roman"/>
          <w:sz w:val="28"/>
          <w:szCs w:val="28"/>
        </w:rPr>
        <w:t xml:space="preserve"> Целта е повишаване на общественото доверие и информиране на подрастващото поколение за предизвикателствата, пред които</w:t>
      </w:r>
      <w:r w:rsidR="00427EE7">
        <w:rPr>
          <w:rFonts w:ascii="Times New Roman" w:hAnsi="Times New Roman"/>
          <w:sz w:val="28"/>
          <w:szCs w:val="28"/>
        </w:rPr>
        <w:t xml:space="preserve"> е изправена съдебната система, като Районен съд- Силистра въпреки силно редуцирания си състав от магистрати и съдебни служители ще продължава активното си участие в тези инициативи.</w:t>
      </w:r>
    </w:p>
    <w:p w14:paraId="0A9006B1" w14:textId="7099BC24" w:rsidR="00091249" w:rsidRPr="002F4264" w:rsidRDefault="00091249" w:rsidP="00091249">
      <w:pPr>
        <w:pStyle w:val="23"/>
        <w:ind w:right="283" w:firstLine="709"/>
        <w:rPr>
          <w:szCs w:val="28"/>
        </w:rPr>
      </w:pPr>
      <w:r w:rsidRPr="002F4264">
        <w:rPr>
          <w:szCs w:val="28"/>
        </w:rPr>
        <w:t>Обобщаването на изложените в настоящия доклад резултати, определя извода, че и през отчетната 20</w:t>
      </w:r>
      <w:r w:rsidR="00763B05">
        <w:rPr>
          <w:szCs w:val="28"/>
        </w:rPr>
        <w:t>23</w:t>
      </w:r>
      <w:r w:rsidRPr="002F4264">
        <w:rPr>
          <w:szCs w:val="28"/>
        </w:rPr>
        <w:t xml:space="preserve"> г. работата на съдиите и служителите в Районен съд - Силистра е на много добро ниво. Статистическите данни сочат, че работата на съдиите и служителите по осигуряване на бързина и качество на съдебния процес е продължила като тенденция от последните години. Както съдиите, така и съдебните служители, имат добра образователна и теоретична подготовка, а преобладаващата част от тях разполага със значителен практически опит</w:t>
      </w:r>
      <w:r w:rsidR="000F2AA4" w:rsidRPr="002F4264">
        <w:rPr>
          <w:szCs w:val="28"/>
        </w:rPr>
        <w:t>. Новоназначените служители през отчетната 202</w:t>
      </w:r>
      <w:r w:rsidR="00763B05">
        <w:rPr>
          <w:szCs w:val="28"/>
        </w:rPr>
        <w:t>3</w:t>
      </w:r>
      <w:r w:rsidR="004E026F" w:rsidRPr="002F4264">
        <w:rPr>
          <w:szCs w:val="28"/>
        </w:rPr>
        <w:t xml:space="preserve"> </w:t>
      </w:r>
      <w:r w:rsidR="000F2AA4" w:rsidRPr="002F4264">
        <w:rPr>
          <w:szCs w:val="28"/>
        </w:rPr>
        <w:t xml:space="preserve">г. </w:t>
      </w:r>
      <w:r w:rsidR="002E2F77" w:rsidRPr="002F4264">
        <w:rPr>
          <w:szCs w:val="28"/>
        </w:rPr>
        <w:t>полагат</w:t>
      </w:r>
      <w:r w:rsidR="000F2AA4" w:rsidRPr="002F4264">
        <w:rPr>
          <w:szCs w:val="28"/>
        </w:rPr>
        <w:t xml:space="preserve"> </w:t>
      </w:r>
      <w:r w:rsidR="002E2F77" w:rsidRPr="002F4264">
        <w:rPr>
          <w:szCs w:val="28"/>
        </w:rPr>
        <w:t>старания за усвоявания на специфичното</w:t>
      </w:r>
      <w:r w:rsidR="000F2AA4" w:rsidRPr="002F4264">
        <w:rPr>
          <w:szCs w:val="28"/>
        </w:rPr>
        <w:t xml:space="preserve"> естеството на работата и съвестно изпълняват задълженията си</w:t>
      </w:r>
      <w:r w:rsidRPr="002F4264">
        <w:rPr>
          <w:szCs w:val="28"/>
        </w:rPr>
        <w:t>. Недостатъчна е финансовата обезпечено</w:t>
      </w:r>
      <w:r w:rsidR="002F4264" w:rsidRPr="002F4264">
        <w:rPr>
          <w:szCs w:val="28"/>
        </w:rPr>
        <w:t>ст, както и през предходните няколко</w:t>
      </w:r>
      <w:r w:rsidRPr="002F4264">
        <w:rPr>
          <w:szCs w:val="28"/>
        </w:rPr>
        <w:t xml:space="preserve"> години, което препятства възможността за стимулиране на служителите с доказани професионални качества и проявили инициативност значително повече от останалите.</w:t>
      </w:r>
    </w:p>
    <w:p w14:paraId="525D5C9D" w14:textId="77777777" w:rsidR="00091249" w:rsidRPr="002F4264" w:rsidRDefault="00091249" w:rsidP="00091249">
      <w:pPr>
        <w:ind w:right="283" w:firstLine="709"/>
        <w:jc w:val="both"/>
        <w:rPr>
          <w:rFonts w:ascii="Times New Roman" w:hAnsi="Times New Roman"/>
          <w:sz w:val="28"/>
          <w:szCs w:val="28"/>
        </w:rPr>
      </w:pPr>
      <w:r w:rsidRPr="002F4264">
        <w:rPr>
          <w:rFonts w:ascii="Times New Roman" w:hAnsi="Times New Roman"/>
          <w:sz w:val="28"/>
          <w:szCs w:val="28"/>
        </w:rPr>
        <w:t>Основните цели на съда ще продължат да са свързани с повишаване качеството и бързината на правораздавателната дейност, повишаване квалификацията на съдиите и служителите, с оглед устояване на динамиката в процесите, касаещи правораздаването. Откритостта и прозрачността ще продължават да бъдат приоритет в работата на съда, с цел повишаване на общественото доверие към институцията.</w:t>
      </w:r>
    </w:p>
    <w:p w14:paraId="62B6C23C" w14:textId="77777777" w:rsidR="00091249" w:rsidRPr="00CC73CA" w:rsidRDefault="00091249" w:rsidP="00091249">
      <w:pPr>
        <w:ind w:right="283" w:firstLine="709"/>
        <w:jc w:val="both"/>
        <w:rPr>
          <w:rFonts w:ascii="Times New Roman" w:hAnsi="Times New Roman"/>
          <w:color w:val="FF0000"/>
          <w:sz w:val="28"/>
          <w:szCs w:val="28"/>
          <w:lang w:val="ru-RU"/>
        </w:rPr>
      </w:pPr>
    </w:p>
    <w:p w14:paraId="1846516A" w14:textId="77777777" w:rsidR="00091249" w:rsidRDefault="00091249" w:rsidP="00091249">
      <w:pPr>
        <w:ind w:right="283" w:firstLine="709"/>
        <w:jc w:val="both"/>
        <w:rPr>
          <w:rFonts w:ascii="Times New Roman" w:hAnsi="Times New Roman"/>
          <w:sz w:val="28"/>
          <w:szCs w:val="28"/>
          <w:lang w:val="ru-RU"/>
        </w:rPr>
      </w:pPr>
    </w:p>
    <w:p w14:paraId="5CAE0C46" w14:textId="77777777" w:rsidR="00091249" w:rsidRPr="0047394E" w:rsidRDefault="00091249" w:rsidP="00091249">
      <w:pPr>
        <w:ind w:right="283" w:firstLine="709"/>
        <w:jc w:val="both"/>
        <w:rPr>
          <w:rFonts w:ascii="Times New Roman" w:hAnsi="Times New Roman"/>
          <w:szCs w:val="24"/>
          <w:lang w:val="ru-RU"/>
        </w:rPr>
      </w:pPr>
    </w:p>
    <w:p w14:paraId="1C19BF2F" w14:textId="77777777" w:rsidR="00091249" w:rsidRPr="00E37AED" w:rsidRDefault="00091249" w:rsidP="00091249">
      <w:pPr>
        <w:ind w:left="2880" w:right="283"/>
        <w:jc w:val="both"/>
        <w:rPr>
          <w:rFonts w:ascii="Times New Roman" w:hAnsi="Times New Roman"/>
          <w:sz w:val="28"/>
          <w:szCs w:val="28"/>
          <w:lang w:val="ru-RU"/>
        </w:rPr>
      </w:pPr>
      <w:r w:rsidRPr="00E37AED">
        <w:rPr>
          <w:rFonts w:ascii="Times New Roman" w:hAnsi="Times New Roman"/>
          <w:sz w:val="28"/>
          <w:szCs w:val="28"/>
          <w:lang w:val="ru-RU"/>
        </w:rPr>
        <w:t>АДМ. РЪКОВОДИТЕЛ - ПРЕДСЕДАТЕЛ:…………….</w:t>
      </w:r>
    </w:p>
    <w:p w14:paraId="22C83B2D" w14:textId="77777777" w:rsidR="00091249" w:rsidRPr="00E37AED" w:rsidRDefault="00E37AED" w:rsidP="00091249">
      <w:pPr>
        <w:ind w:right="283" w:firstLine="709"/>
        <w:jc w:val="both"/>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091249" w:rsidRPr="00E37AED">
        <w:rPr>
          <w:rFonts w:ascii="Times New Roman" w:hAnsi="Times New Roman"/>
          <w:sz w:val="28"/>
          <w:szCs w:val="28"/>
          <w:lang w:val="ru-RU"/>
        </w:rPr>
        <w:t>/ МИРОСЛАВ ХРИСТОВ /</w:t>
      </w:r>
    </w:p>
    <w:p w14:paraId="769303A9" w14:textId="77777777" w:rsidR="00091249" w:rsidRPr="00A01E7D" w:rsidRDefault="00091249" w:rsidP="00091249">
      <w:pPr>
        <w:ind w:right="283" w:firstLine="709"/>
        <w:jc w:val="both"/>
        <w:rPr>
          <w:rFonts w:ascii="Times New Roman" w:hAnsi="Times New Roman"/>
          <w:szCs w:val="24"/>
          <w:lang w:val="en-US"/>
        </w:rPr>
      </w:pPr>
    </w:p>
    <w:p w14:paraId="01007431" w14:textId="77777777" w:rsidR="00091249" w:rsidRDefault="00091249" w:rsidP="00091249">
      <w:pPr>
        <w:ind w:right="283" w:firstLine="709"/>
        <w:jc w:val="both"/>
        <w:rPr>
          <w:rFonts w:ascii="Times New Roman" w:hAnsi="Times New Roman"/>
          <w:sz w:val="28"/>
          <w:szCs w:val="28"/>
          <w:lang w:val="ru-RU"/>
        </w:rPr>
      </w:pPr>
    </w:p>
    <w:p w14:paraId="097630C7" w14:textId="77777777" w:rsidR="00091249" w:rsidRPr="0049711F" w:rsidRDefault="00091249" w:rsidP="00091249">
      <w:pPr>
        <w:ind w:right="283" w:firstLine="709"/>
        <w:jc w:val="both"/>
        <w:rPr>
          <w:rFonts w:ascii="Times New Roman" w:hAnsi="Times New Roman"/>
          <w:sz w:val="28"/>
          <w:szCs w:val="28"/>
          <w:lang w:val="ru-RU"/>
        </w:rPr>
      </w:pPr>
    </w:p>
    <w:p w14:paraId="163A05E2" w14:textId="6546AC92" w:rsidR="00091249" w:rsidRPr="00427EE7" w:rsidRDefault="001F1BDF" w:rsidP="00E37AED">
      <w:pPr>
        <w:ind w:right="283"/>
        <w:jc w:val="both"/>
        <w:rPr>
          <w:rFonts w:ascii="Times New Roman" w:hAnsi="Times New Roman"/>
          <w:sz w:val="28"/>
          <w:szCs w:val="28"/>
          <w:lang w:val="ru-RU"/>
        </w:rPr>
      </w:pPr>
      <w:r>
        <w:rPr>
          <w:rFonts w:ascii="Times New Roman" w:hAnsi="Times New Roman"/>
          <w:sz w:val="28"/>
          <w:szCs w:val="28"/>
          <w:lang w:val="ru-RU"/>
        </w:rPr>
        <w:t>26</w:t>
      </w:r>
      <w:r w:rsidR="00763B05">
        <w:rPr>
          <w:rFonts w:ascii="Times New Roman" w:hAnsi="Times New Roman"/>
          <w:sz w:val="28"/>
          <w:szCs w:val="28"/>
          <w:lang w:val="ru-RU"/>
        </w:rPr>
        <w:t>.01.2024</w:t>
      </w:r>
      <w:r w:rsidR="00091249" w:rsidRPr="00427EE7">
        <w:rPr>
          <w:rFonts w:ascii="Times New Roman" w:hAnsi="Times New Roman"/>
          <w:sz w:val="28"/>
          <w:szCs w:val="28"/>
          <w:lang w:val="ru-RU"/>
        </w:rPr>
        <w:t xml:space="preserve"> година</w:t>
      </w:r>
    </w:p>
    <w:p w14:paraId="4B0067EF" w14:textId="77777777" w:rsidR="00091249" w:rsidRPr="0049711F" w:rsidRDefault="00091249" w:rsidP="00E37AED">
      <w:pPr>
        <w:ind w:right="283"/>
        <w:jc w:val="both"/>
        <w:rPr>
          <w:rFonts w:ascii="Times New Roman" w:hAnsi="Times New Roman"/>
          <w:sz w:val="28"/>
          <w:szCs w:val="28"/>
          <w:lang w:val="ru-RU"/>
        </w:rPr>
      </w:pPr>
      <w:r w:rsidRPr="0049711F">
        <w:rPr>
          <w:rFonts w:ascii="Times New Roman" w:hAnsi="Times New Roman"/>
          <w:sz w:val="28"/>
          <w:szCs w:val="28"/>
          <w:lang w:val="ru-RU"/>
        </w:rPr>
        <w:t xml:space="preserve">гр. </w:t>
      </w:r>
      <w:proofErr w:type="spellStart"/>
      <w:r w:rsidRPr="0049711F">
        <w:rPr>
          <w:rFonts w:ascii="Times New Roman" w:hAnsi="Times New Roman"/>
          <w:sz w:val="28"/>
          <w:szCs w:val="28"/>
          <w:lang w:val="ru-RU"/>
        </w:rPr>
        <w:t>Силистра</w:t>
      </w:r>
      <w:proofErr w:type="spellEnd"/>
    </w:p>
    <w:p w14:paraId="69A02030" w14:textId="77777777" w:rsidR="003F5EE5" w:rsidRDefault="003F5EE5"/>
    <w:sectPr w:rsidR="003F5EE5" w:rsidSect="00996366">
      <w:headerReference w:type="even" r:id="rId16"/>
      <w:footerReference w:type="even" r:id="rId17"/>
      <w:footerReference w:type="default" r:id="rId18"/>
      <w:headerReference w:type="first" r:id="rId19"/>
      <w:footerReference w:type="first" r:id="rId20"/>
      <w:pgSz w:w="11907" w:h="16840"/>
      <w:pgMar w:top="993" w:right="567" w:bottom="568"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D16EC" w14:textId="77777777" w:rsidR="001703E5" w:rsidRDefault="001703E5">
      <w:r>
        <w:separator/>
      </w:r>
    </w:p>
  </w:endnote>
  <w:endnote w:type="continuationSeparator" w:id="0">
    <w:p w14:paraId="4910C0D1" w14:textId="77777777" w:rsidR="001703E5" w:rsidRDefault="0017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
    <w:altName w:val="Arial Narro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erminal">
    <w:altName w:val="Calibri"/>
    <w:panose1 w:val="00000000000000000000"/>
    <w:charset w:val="FF"/>
    <w:family w:val="swiss"/>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xcelciorCyr">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5D7B" w14:textId="77777777" w:rsidR="00052E8D" w:rsidRDefault="00052E8D" w:rsidP="00DA0BD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161D3079" w14:textId="77777777" w:rsidR="00052E8D" w:rsidRDefault="00052E8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A11EE" w14:textId="77777777" w:rsidR="00052E8D" w:rsidRDefault="00052E8D">
    <w:pPr>
      <w:pStyle w:val="a5"/>
      <w:jc w:val="right"/>
    </w:pPr>
    <w:r>
      <w:fldChar w:fldCharType="begin"/>
    </w:r>
    <w:r>
      <w:instrText>PAGE   \* MERGEFORMAT</w:instrText>
    </w:r>
    <w:r>
      <w:fldChar w:fldCharType="separate"/>
    </w:r>
    <w:r w:rsidR="00DB2440">
      <w:rPr>
        <w:noProof/>
      </w:rPr>
      <w:t>4</w:t>
    </w:r>
    <w:r>
      <w:fldChar w:fldCharType="end"/>
    </w:r>
  </w:p>
  <w:p w14:paraId="05FEA71D" w14:textId="77777777" w:rsidR="00052E8D" w:rsidRDefault="00052E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9F62" w14:textId="77777777" w:rsidR="00052E8D" w:rsidRDefault="00052E8D">
    <w:pPr>
      <w:pStyle w:val="a5"/>
      <w:jc w:val="right"/>
    </w:pPr>
  </w:p>
  <w:p w14:paraId="0D5D1A18" w14:textId="77777777" w:rsidR="00052E8D" w:rsidRDefault="00052E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0382" w14:textId="77777777" w:rsidR="001703E5" w:rsidRDefault="001703E5">
      <w:r>
        <w:separator/>
      </w:r>
    </w:p>
  </w:footnote>
  <w:footnote w:type="continuationSeparator" w:id="0">
    <w:p w14:paraId="1CA3B2A0" w14:textId="77777777" w:rsidR="001703E5" w:rsidRDefault="00170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C98B0" w14:textId="77777777" w:rsidR="00052E8D" w:rsidRDefault="00052E8D">
    <w:pPr>
      <w:pStyle w:val="a3"/>
      <w:framePr w:wrap="around" w:vAnchor="text" w:hAnchor="margin" w:xAlign="right" w:y="1"/>
      <w:widowControl/>
      <w:rPr>
        <w:rStyle w:val="a7"/>
      </w:rPr>
    </w:pPr>
    <w:r>
      <w:rPr>
        <w:rStyle w:val="a7"/>
      </w:rPr>
      <w:fldChar w:fldCharType="begin"/>
    </w:r>
    <w:r>
      <w:rPr>
        <w:rStyle w:val="a7"/>
      </w:rPr>
      <w:instrText xml:space="preserve">PAGE  </w:instrText>
    </w:r>
    <w:r>
      <w:rPr>
        <w:rStyle w:val="a7"/>
      </w:rPr>
      <w:fldChar w:fldCharType="separate"/>
    </w:r>
    <w:r>
      <w:rPr>
        <w:rStyle w:val="a7"/>
        <w:lang w:val="en-AU"/>
      </w:rPr>
      <w:t>5</w:t>
    </w:r>
    <w:r>
      <w:rPr>
        <w:rStyle w:val="a7"/>
      </w:rPr>
      <w:fldChar w:fldCharType="end"/>
    </w:r>
  </w:p>
  <w:p w14:paraId="28DA5B99" w14:textId="77777777" w:rsidR="00052E8D" w:rsidRDefault="00052E8D">
    <w:pPr>
      <w:pStyle w:val="a3"/>
      <w:widowControl/>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5A33" w14:textId="77777777" w:rsidR="00052E8D" w:rsidRDefault="00052E8D">
    <w:pPr>
      <w:pStyle w:val="a3"/>
      <w:widowControl/>
      <w:jc w:val="right"/>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6EF"/>
    <w:multiLevelType w:val="hybridMultilevel"/>
    <w:tmpl w:val="3F503D94"/>
    <w:lvl w:ilvl="0" w:tplc="E27AE694">
      <w:numFmt w:val="bullet"/>
      <w:lvlText w:val="-"/>
      <w:lvlJc w:val="left"/>
      <w:pPr>
        <w:tabs>
          <w:tab w:val="num" w:pos="1305"/>
        </w:tabs>
        <w:ind w:left="1305" w:hanging="5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F9D1DE8"/>
    <w:multiLevelType w:val="hybridMultilevel"/>
    <w:tmpl w:val="00B21B2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nsid w:val="23C879A6"/>
    <w:multiLevelType w:val="hybridMultilevel"/>
    <w:tmpl w:val="4D5C291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93A4352"/>
    <w:multiLevelType w:val="hybridMultilevel"/>
    <w:tmpl w:val="B688029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2EEE0C26"/>
    <w:multiLevelType w:val="hybridMultilevel"/>
    <w:tmpl w:val="4E08104A"/>
    <w:lvl w:ilvl="0" w:tplc="6248017C">
      <w:numFmt w:val="bullet"/>
      <w:lvlText w:val="-"/>
      <w:lvlJc w:val="left"/>
      <w:pPr>
        <w:tabs>
          <w:tab w:val="num" w:pos="644"/>
        </w:tabs>
        <w:ind w:left="644" w:hanging="360"/>
      </w:pPr>
      <w:rPr>
        <w:rFonts w:ascii="Times New Roman" w:eastAsia="Times New Roman" w:hAnsi="Times New Roman" w:cs="Times New Roman" w:hint="default"/>
      </w:rPr>
    </w:lvl>
    <w:lvl w:ilvl="1" w:tplc="04020003" w:tentative="1">
      <w:start w:val="1"/>
      <w:numFmt w:val="bullet"/>
      <w:lvlText w:val="o"/>
      <w:lvlJc w:val="left"/>
      <w:pPr>
        <w:tabs>
          <w:tab w:val="num" w:pos="1364"/>
        </w:tabs>
        <w:ind w:left="1364" w:hanging="360"/>
      </w:pPr>
      <w:rPr>
        <w:rFonts w:ascii="Courier New" w:hAnsi="Courier New" w:cs="Courier New" w:hint="default"/>
      </w:rPr>
    </w:lvl>
    <w:lvl w:ilvl="2" w:tplc="04020005" w:tentative="1">
      <w:start w:val="1"/>
      <w:numFmt w:val="bullet"/>
      <w:lvlText w:val=""/>
      <w:lvlJc w:val="left"/>
      <w:pPr>
        <w:tabs>
          <w:tab w:val="num" w:pos="2084"/>
        </w:tabs>
        <w:ind w:left="2084" w:hanging="360"/>
      </w:pPr>
      <w:rPr>
        <w:rFonts w:ascii="Wingdings" w:hAnsi="Wingdings" w:hint="default"/>
      </w:rPr>
    </w:lvl>
    <w:lvl w:ilvl="3" w:tplc="04020001" w:tentative="1">
      <w:start w:val="1"/>
      <w:numFmt w:val="bullet"/>
      <w:lvlText w:val=""/>
      <w:lvlJc w:val="left"/>
      <w:pPr>
        <w:tabs>
          <w:tab w:val="num" w:pos="2804"/>
        </w:tabs>
        <w:ind w:left="2804" w:hanging="360"/>
      </w:pPr>
      <w:rPr>
        <w:rFonts w:ascii="Symbol" w:hAnsi="Symbol" w:hint="default"/>
      </w:rPr>
    </w:lvl>
    <w:lvl w:ilvl="4" w:tplc="04020003" w:tentative="1">
      <w:start w:val="1"/>
      <w:numFmt w:val="bullet"/>
      <w:lvlText w:val="o"/>
      <w:lvlJc w:val="left"/>
      <w:pPr>
        <w:tabs>
          <w:tab w:val="num" w:pos="3524"/>
        </w:tabs>
        <w:ind w:left="3524" w:hanging="360"/>
      </w:pPr>
      <w:rPr>
        <w:rFonts w:ascii="Courier New" w:hAnsi="Courier New" w:cs="Courier New" w:hint="default"/>
      </w:rPr>
    </w:lvl>
    <w:lvl w:ilvl="5" w:tplc="04020005" w:tentative="1">
      <w:start w:val="1"/>
      <w:numFmt w:val="bullet"/>
      <w:lvlText w:val=""/>
      <w:lvlJc w:val="left"/>
      <w:pPr>
        <w:tabs>
          <w:tab w:val="num" w:pos="4244"/>
        </w:tabs>
        <w:ind w:left="4244" w:hanging="360"/>
      </w:pPr>
      <w:rPr>
        <w:rFonts w:ascii="Wingdings" w:hAnsi="Wingdings" w:hint="default"/>
      </w:rPr>
    </w:lvl>
    <w:lvl w:ilvl="6" w:tplc="04020001" w:tentative="1">
      <w:start w:val="1"/>
      <w:numFmt w:val="bullet"/>
      <w:lvlText w:val=""/>
      <w:lvlJc w:val="left"/>
      <w:pPr>
        <w:tabs>
          <w:tab w:val="num" w:pos="4964"/>
        </w:tabs>
        <w:ind w:left="4964" w:hanging="360"/>
      </w:pPr>
      <w:rPr>
        <w:rFonts w:ascii="Symbol" w:hAnsi="Symbol" w:hint="default"/>
      </w:rPr>
    </w:lvl>
    <w:lvl w:ilvl="7" w:tplc="04020003" w:tentative="1">
      <w:start w:val="1"/>
      <w:numFmt w:val="bullet"/>
      <w:lvlText w:val="o"/>
      <w:lvlJc w:val="left"/>
      <w:pPr>
        <w:tabs>
          <w:tab w:val="num" w:pos="5684"/>
        </w:tabs>
        <w:ind w:left="5684" w:hanging="360"/>
      </w:pPr>
      <w:rPr>
        <w:rFonts w:ascii="Courier New" w:hAnsi="Courier New" w:cs="Courier New" w:hint="default"/>
      </w:rPr>
    </w:lvl>
    <w:lvl w:ilvl="8" w:tplc="04020005" w:tentative="1">
      <w:start w:val="1"/>
      <w:numFmt w:val="bullet"/>
      <w:lvlText w:val=""/>
      <w:lvlJc w:val="left"/>
      <w:pPr>
        <w:tabs>
          <w:tab w:val="num" w:pos="6404"/>
        </w:tabs>
        <w:ind w:left="6404" w:hanging="360"/>
      </w:pPr>
      <w:rPr>
        <w:rFonts w:ascii="Wingdings" w:hAnsi="Wingdings" w:hint="default"/>
      </w:rPr>
    </w:lvl>
  </w:abstractNum>
  <w:abstractNum w:abstractNumId="5">
    <w:nsid w:val="303C234B"/>
    <w:multiLevelType w:val="hybridMultilevel"/>
    <w:tmpl w:val="8FE82F78"/>
    <w:lvl w:ilvl="0" w:tplc="36164216">
      <w:numFmt w:val="bullet"/>
      <w:lvlText w:val="-"/>
      <w:lvlJc w:val="left"/>
      <w:pPr>
        <w:ind w:left="1064" w:hanging="360"/>
      </w:pPr>
      <w:rPr>
        <w:rFonts w:ascii="Times New Roman" w:eastAsia="Times New Roman" w:hAnsi="Times New Roman" w:cs="Times New Roman" w:hint="default"/>
      </w:rPr>
    </w:lvl>
    <w:lvl w:ilvl="1" w:tplc="04020003" w:tentative="1">
      <w:start w:val="1"/>
      <w:numFmt w:val="bullet"/>
      <w:lvlText w:val="o"/>
      <w:lvlJc w:val="left"/>
      <w:pPr>
        <w:ind w:left="1784" w:hanging="360"/>
      </w:pPr>
      <w:rPr>
        <w:rFonts w:ascii="Courier New" w:hAnsi="Courier New" w:cs="Courier New" w:hint="default"/>
      </w:rPr>
    </w:lvl>
    <w:lvl w:ilvl="2" w:tplc="04020005" w:tentative="1">
      <w:start w:val="1"/>
      <w:numFmt w:val="bullet"/>
      <w:lvlText w:val=""/>
      <w:lvlJc w:val="left"/>
      <w:pPr>
        <w:ind w:left="2504" w:hanging="360"/>
      </w:pPr>
      <w:rPr>
        <w:rFonts w:ascii="Wingdings" w:hAnsi="Wingdings" w:hint="default"/>
      </w:rPr>
    </w:lvl>
    <w:lvl w:ilvl="3" w:tplc="04020001" w:tentative="1">
      <w:start w:val="1"/>
      <w:numFmt w:val="bullet"/>
      <w:lvlText w:val=""/>
      <w:lvlJc w:val="left"/>
      <w:pPr>
        <w:ind w:left="3224" w:hanging="360"/>
      </w:pPr>
      <w:rPr>
        <w:rFonts w:ascii="Symbol" w:hAnsi="Symbol" w:hint="default"/>
      </w:rPr>
    </w:lvl>
    <w:lvl w:ilvl="4" w:tplc="04020003" w:tentative="1">
      <w:start w:val="1"/>
      <w:numFmt w:val="bullet"/>
      <w:lvlText w:val="o"/>
      <w:lvlJc w:val="left"/>
      <w:pPr>
        <w:ind w:left="3944" w:hanging="360"/>
      </w:pPr>
      <w:rPr>
        <w:rFonts w:ascii="Courier New" w:hAnsi="Courier New" w:cs="Courier New" w:hint="default"/>
      </w:rPr>
    </w:lvl>
    <w:lvl w:ilvl="5" w:tplc="04020005" w:tentative="1">
      <w:start w:val="1"/>
      <w:numFmt w:val="bullet"/>
      <w:lvlText w:val=""/>
      <w:lvlJc w:val="left"/>
      <w:pPr>
        <w:ind w:left="4664" w:hanging="360"/>
      </w:pPr>
      <w:rPr>
        <w:rFonts w:ascii="Wingdings" w:hAnsi="Wingdings" w:hint="default"/>
      </w:rPr>
    </w:lvl>
    <w:lvl w:ilvl="6" w:tplc="04020001" w:tentative="1">
      <w:start w:val="1"/>
      <w:numFmt w:val="bullet"/>
      <w:lvlText w:val=""/>
      <w:lvlJc w:val="left"/>
      <w:pPr>
        <w:ind w:left="5384" w:hanging="360"/>
      </w:pPr>
      <w:rPr>
        <w:rFonts w:ascii="Symbol" w:hAnsi="Symbol" w:hint="default"/>
      </w:rPr>
    </w:lvl>
    <w:lvl w:ilvl="7" w:tplc="04020003" w:tentative="1">
      <w:start w:val="1"/>
      <w:numFmt w:val="bullet"/>
      <w:lvlText w:val="o"/>
      <w:lvlJc w:val="left"/>
      <w:pPr>
        <w:ind w:left="6104" w:hanging="360"/>
      </w:pPr>
      <w:rPr>
        <w:rFonts w:ascii="Courier New" w:hAnsi="Courier New" w:cs="Courier New" w:hint="default"/>
      </w:rPr>
    </w:lvl>
    <w:lvl w:ilvl="8" w:tplc="04020005" w:tentative="1">
      <w:start w:val="1"/>
      <w:numFmt w:val="bullet"/>
      <w:lvlText w:val=""/>
      <w:lvlJc w:val="left"/>
      <w:pPr>
        <w:ind w:left="6824" w:hanging="360"/>
      </w:pPr>
      <w:rPr>
        <w:rFonts w:ascii="Wingdings" w:hAnsi="Wingdings" w:hint="default"/>
      </w:rPr>
    </w:lvl>
  </w:abstractNum>
  <w:abstractNum w:abstractNumId="6">
    <w:nsid w:val="45E65D26"/>
    <w:multiLevelType w:val="hybridMultilevel"/>
    <w:tmpl w:val="239EDB4E"/>
    <w:lvl w:ilvl="0" w:tplc="D7E873E2">
      <w:numFmt w:val="bullet"/>
      <w:lvlText w:val="-"/>
      <w:lvlJc w:val="left"/>
      <w:pPr>
        <w:tabs>
          <w:tab w:val="num" w:pos="1320"/>
        </w:tabs>
        <w:ind w:left="1320" w:hanging="60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47E142CF"/>
    <w:multiLevelType w:val="hybridMultilevel"/>
    <w:tmpl w:val="3B162640"/>
    <w:lvl w:ilvl="0" w:tplc="D7D0FF80">
      <w:start w:val="316"/>
      <w:numFmt w:val="bullet"/>
      <w:lvlText w:val="-"/>
      <w:lvlJc w:val="left"/>
      <w:pPr>
        <w:tabs>
          <w:tab w:val="num" w:pos="1211"/>
        </w:tabs>
        <w:ind w:left="1211" w:hanging="360"/>
      </w:pPr>
      <w:rPr>
        <w:rFonts w:ascii="Times New Roman" w:eastAsia="Times New Roman" w:hAnsi="Times New Roman" w:cs="Times New Roman" w:hint="default"/>
        <w:color w:val="000000"/>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8">
    <w:nsid w:val="483D1B29"/>
    <w:multiLevelType w:val="singleLevel"/>
    <w:tmpl w:val="50F2B652"/>
    <w:lvl w:ilvl="0">
      <w:numFmt w:val="bullet"/>
      <w:lvlText w:val="-"/>
      <w:lvlJc w:val="left"/>
      <w:pPr>
        <w:tabs>
          <w:tab w:val="num" w:pos="1494"/>
        </w:tabs>
        <w:ind w:left="1494" w:hanging="360"/>
      </w:pPr>
      <w:rPr>
        <w:rFonts w:hint="default"/>
      </w:rPr>
    </w:lvl>
  </w:abstractNum>
  <w:abstractNum w:abstractNumId="9">
    <w:nsid w:val="5C975501"/>
    <w:multiLevelType w:val="singleLevel"/>
    <w:tmpl w:val="9AAAFD38"/>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0">
    <w:nsid w:val="5D611DED"/>
    <w:multiLevelType w:val="hybridMultilevel"/>
    <w:tmpl w:val="720EF40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1">
    <w:nsid w:val="5D683522"/>
    <w:multiLevelType w:val="hybridMultilevel"/>
    <w:tmpl w:val="2A86DD4A"/>
    <w:lvl w:ilvl="0" w:tplc="D7E873E2">
      <w:numFmt w:val="bullet"/>
      <w:lvlText w:val="-"/>
      <w:lvlJc w:val="left"/>
      <w:pPr>
        <w:tabs>
          <w:tab w:val="num" w:pos="1320"/>
        </w:tabs>
        <w:ind w:left="1320" w:hanging="60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70D31E02"/>
    <w:multiLevelType w:val="hybridMultilevel"/>
    <w:tmpl w:val="B11AE418"/>
    <w:lvl w:ilvl="0" w:tplc="E69447BE">
      <w:start w:val="15"/>
      <w:numFmt w:val="bullet"/>
      <w:lvlText w:val="-"/>
      <w:lvlJc w:val="left"/>
      <w:pPr>
        <w:ind w:left="1778" w:hanging="360"/>
      </w:pPr>
      <w:rPr>
        <w:rFonts w:ascii="Times New Roman" w:eastAsia="Times New Roman" w:hAnsi="Times New Roman" w:cs="Times New Roman" w:hint="default"/>
      </w:rPr>
    </w:lvl>
    <w:lvl w:ilvl="1" w:tplc="04020003" w:tentative="1">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13">
    <w:nsid w:val="73793C05"/>
    <w:multiLevelType w:val="singleLevel"/>
    <w:tmpl w:val="8C6440D0"/>
    <w:lvl w:ilvl="0">
      <w:start w:val="5"/>
      <w:numFmt w:val="decimal"/>
      <w:lvlText w:val="%1. "/>
      <w:legacy w:legacy="1" w:legacySpace="0" w:legacyIndent="283"/>
      <w:lvlJc w:val="left"/>
      <w:pPr>
        <w:ind w:left="283" w:hanging="283"/>
      </w:pPr>
      <w:rPr>
        <w:rFonts w:ascii="Hebar" w:hAnsi="Hebar" w:hint="default"/>
        <w:b w:val="0"/>
        <w:i w:val="0"/>
        <w:sz w:val="24"/>
        <w:u w:val="none"/>
      </w:rPr>
    </w:lvl>
  </w:abstractNum>
  <w:abstractNum w:abstractNumId="14">
    <w:nsid w:val="7D044676"/>
    <w:multiLevelType w:val="hybridMultilevel"/>
    <w:tmpl w:val="DD62B800"/>
    <w:lvl w:ilvl="0" w:tplc="F9FCC450">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9"/>
  </w:num>
  <w:num w:numId="2">
    <w:abstractNumId w:val="13"/>
  </w:num>
  <w:num w:numId="3">
    <w:abstractNumId w:val="8"/>
  </w:num>
  <w:num w:numId="4">
    <w:abstractNumId w:val="3"/>
  </w:num>
  <w:num w:numId="5">
    <w:abstractNumId w:val="7"/>
  </w:num>
  <w:num w:numId="6">
    <w:abstractNumId w:val="4"/>
  </w:num>
  <w:num w:numId="7">
    <w:abstractNumId w:val="1"/>
  </w:num>
  <w:num w:numId="8">
    <w:abstractNumId w:val="10"/>
  </w:num>
  <w:num w:numId="9">
    <w:abstractNumId w:val="2"/>
  </w:num>
  <w:num w:numId="10">
    <w:abstractNumId w:val="6"/>
  </w:num>
  <w:num w:numId="11">
    <w:abstractNumId w:val="11"/>
  </w:num>
  <w:num w:numId="12">
    <w:abstractNumId w:val="0"/>
  </w:num>
  <w:num w:numId="13">
    <w:abstractNumId w:val="7"/>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F"/>
    <w:rsid w:val="000021B8"/>
    <w:rsid w:val="00002C49"/>
    <w:rsid w:val="000273B1"/>
    <w:rsid w:val="00031112"/>
    <w:rsid w:val="000348E5"/>
    <w:rsid w:val="000361D9"/>
    <w:rsid w:val="00045AD1"/>
    <w:rsid w:val="000460CA"/>
    <w:rsid w:val="00052E8D"/>
    <w:rsid w:val="0005544B"/>
    <w:rsid w:val="00064AAB"/>
    <w:rsid w:val="00070304"/>
    <w:rsid w:val="00071D4B"/>
    <w:rsid w:val="00073BBA"/>
    <w:rsid w:val="00091249"/>
    <w:rsid w:val="00093689"/>
    <w:rsid w:val="000961F9"/>
    <w:rsid w:val="000961FA"/>
    <w:rsid w:val="000A1031"/>
    <w:rsid w:val="000B22CA"/>
    <w:rsid w:val="000B56E0"/>
    <w:rsid w:val="000B597F"/>
    <w:rsid w:val="000B6367"/>
    <w:rsid w:val="000D1631"/>
    <w:rsid w:val="000D36B8"/>
    <w:rsid w:val="000E3C70"/>
    <w:rsid w:val="000F2011"/>
    <w:rsid w:val="000F2AA4"/>
    <w:rsid w:val="000F6633"/>
    <w:rsid w:val="000F6950"/>
    <w:rsid w:val="00102D15"/>
    <w:rsid w:val="00102D96"/>
    <w:rsid w:val="00103E63"/>
    <w:rsid w:val="00111210"/>
    <w:rsid w:val="00116FC5"/>
    <w:rsid w:val="00132562"/>
    <w:rsid w:val="001410F1"/>
    <w:rsid w:val="00141C61"/>
    <w:rsid w:val="0014698C"/>
    <w:rsid w:val="0015041D"/>
    <w:rsid w:val="001703E5"/>
    <w:rsid w:val="001704A1"/>
    <w:rsid w:val="0017262F"/>
    <w:rsid w:val="00175080"/>
    <w:rsid w:val="00182896"/>
    <w:rsid w:val="00186230"/>
    <w:rsid w:val="00186A02"/>
    <w:rsid w:val="00193074"/>
    <w:rsid w:val="00193E1D"/>
    <w:rsid w:val="001953BB"/>
    <w:rsid w:val="001955B0"/>
    <w:rsid w:val="001A4245"/>
    <w:rsid w:val="001A70EA"/>
    <w:rsid w:val="001B2A81"/>
    <w:rsid w:val="001B4B2E"/>
    <w:rsid w:val="001B6E7B"/>
    <w:rsid w:val="001C7019"/>
    <w:rsid w:val="001D2261"/>
    <w:rsid w:val="001E0A3D"/>
    <w:rsid w:val="001F04F4"/>
    <w:rsid w:val="001F1BDF"/>
    <w:rsid w:val="001F1F86"/>
    <w:rsid w:val="001F37BC"/>
    <w:rsid w:val="001F51D2"/>
    <w:rsid w:val="00204E00"/>
    <w:rsid w:val="002115AE"/>
    <w:rsid w:val="0022694A"/>
    <w:rsid w:val="0023010B"/>
    <w:rsid w:val="00234C54"/>
    <w:rsid w:val="00241B55"/>
    <w:rsid w:val="00244E20"/>
    <w:rsid w:val="00245770"/>
    <w:rsid w:val="00246185"/>
    <w:rsid w:val="0025100F"/>
    <w:rsid w:val="00254756"/>
    <w:rsid w:val="00256AE2"/>
    <w:rsid w:val="00263BEB"/>
    <w:rsid w:val="00275B2C"/>
    <w:rsid w:val="002954B8"/>
    <w:rsid w:val="00297B1F"/>
    <w:rsid w:val="002A32B9"/>
    <w:rsid w:val="002C5462"/>
    <w:rsid w:val="002E2F77"/>
    <w:rsid w:val="002F4264"/>
    <w:rsid w:val="002F5A39"/>
    <w:rsid w:val="003015CD"/>
    <w:rsid w:val="00303285"/>
    <w:rsid w:val="00306548"/>
    <w:rsid w:val="00325E80"/>
    <w:rsid w:val="0033039D"/>
    <w:rsid w:val="00330951"/>
    <w:rsid w:val="0033178A"/>
    <w:rsid w:val="00332A2E"/>
    <w:rsid w:val="00333DB4"/>
    <w:rsid w:val="003438D6"/>
    <w:rsid w:val="003534BF"/>
    <w:rsid w:val="00353799"/>
    <w:rsid w:val="00353F8D"/>
    <w:rsid w:val="00357CB5"/>
    <w:rsid w:val="00364652"/>
    <w:rsid w:val="00364BF3"/>
    <w:rsid w:val="00365702"/>
    <w:rsid w:val="003708B6"/>
    <w:rsid w:val="003877FF"/>
    <w:rsid w:val="0039354F"/>
    <w:rsid w:val="00395382"/>
    <w:rsid w:val="003B6B9D"/>
    <w:rsid w:val="003C29ED"/>
    <w:rsid w:val="003C2C55"/>
    <w:rsid w:val="003C5FF6"/>
    <w:rsid w:val="003F58AC"/>
    <w:rsid w:val="003F5EE5"/>
    <w:rsid w:val="003F7B6A"/>
    <w:rsid w:val="00402E52"/>
    <w:rsid w:val="00404035"/>
    <w:rsid w:val="00404F4B"/>
    <w:rsid w:val="0040658A"/>
    <w:rsid w:val="00407C09"/>
    <w:rsid w:val="00411444"/>
    <w:rsid w:val="00427EE7"/>
    <w:rsid w:val="00436F05"/>
    <w:rsid w:val="004449B3"/>
    <w:rsid w:val="004507FF"/>
    <w:rsid w:val="004522B2"/>
    <w:rsid w:val="00467F92"/>
    <w:rsid w:val="00471452"/>
    <w:rsid w:val="00472531"/>
    <w:rsid w:val="00474607"/>
    <w:rsid w:val="004800B9"/>
    <w:rsid w:val="004803C7"/>
    <w:rsid w:val="004816DE"/>
    <w:rsid w:val="004848B5"/>
    <w:rsid w:val="00484CA0"/>
    <w:rsid w:val="0049209D"/>
    <w:rsid w:val="00492828"/>
    <w:rsid w:val="00496D9E"/>
    <w:rsid w:val="00497E2B"/>
    <w:rsid w:val="004A1B56"/>
    <w:rsid w:val="004B069A"/>
    <w:rsid w:val="004B16B2"/>
    <w:rsid w:val="004C2E30"/>
    <w:rsid w:val="004C5CB5"/>
    <w:rsid w:val="004C729F"/>
    <w:rsid w:val="004D218C"/>
    <w:rsid w:val="004D4BBA"/>
    <w:rsid w:val="004E026F"/>
    <w:rsid w:val="004E5C88"/>
    <w:rsid w:val="004F4122"/>
    <w:rsid w:val="004F458B"/>
    <w:rsid w:val="004F5212"/>
    <w:rsid w:val="004F7906"/>
    <w:rsid w:val="00502BBC"/>
    <w:rsid w:val="005109F4"/>
    <w:rsid w:val="00512219"/>
    <w:rsid w:val="00513F0F"/>
    <w:rsid w:val="00516877"/>
    <w:rsid w:val="005272AB"/>
    <w:rsid w:val="0054227D"/>
    <w:rsid w:val="00544F75"/>
    <w:rsid w:val="00553F7E"/>
    <w:rsid w:val="005554FF"/>
    <w:rsid w:val="00556F63"/>
    <w:rsid w:val="005654A8"/>
    <w:rsid w:val="0057535E"/>
    <w:rsid w:val="00576776"/>
    <w:rsid w:val="00583FB4"/>
    <w:rsid w:val="005A02CC"/>
    <w:rsid w:val="005A0EE8"/>
    <w:rsid w:val="005A7A12"/>
    <w:rsid w:val="005A7EB4"/>
    <w:rsid w:val="005C4418"/>
    <w:rsid w:val="005C45E0"/>
    <w:rsid w:val="005D735D"/>
    <w:rsid w:val="005E0192"/>
    <w:rsid w:val="005F7DCA"/>
    <w:rsid w:val="005F7F77"/>
    <w:rsid w:val="006031A2"/>
    <w:rsid w:val="00613D68"/>
    <w:rsid w:val="00616376"/>
    <w:rsid w:val="0061767E"/>
    <w:rsid w:val="00621520"/>
    <w:rsid w:val="006244E6"/>
    <w:rsid w:val="006319F9"/>
    <w:rsid w:val="006348E8"/>
    <w:rsid w:val="00635B13"/>
    <w:rsid w:val="0065237D"/>
    <w:rsid w:val="0067470E"/>
    <w:rsid w:val="00674A84"/>
    <w:rsid w:val="00683546"/>
    <w:rsid w:val="00684590"/>
    <w:rsid w:val="00687E95"/>
    <w:rsid w:val="00695CE0"/>
    <w:rsid w:val="006A4FF0"/>
    <w:rsid w:val="006B1172"/>
    <w:rsid w:val="006B13F3"/>
    <w:rsid w:val="006B7514"/>
    <w:rsid w:val="006C62B2"/>
    <w:rsid w:val="006C6895"/>
    <w:rsid w:val="006D2006"/>
    <w:rsid w:val="006D7DDF"/>
    <w:rsid w:val="006E6D54"/>
    <w:rsid w:val="006F529E"/>
    <w:rsid w:val="00700F58"/>
    <w:rsid w:val="007019F9"/>
    <w:rsid w:val="00710963"/>
    <w:rsid w:val="007304C3"/>
    <w:rsid w:val="0073448D"/>
    <w:rsid w:val="0073452A"/>
    <w:rsid w:val="00737D7A"/>
    <w:rsid w:val="00746752"/>
    <w:rsid w:val="00752854"/>
    <w:rsid w:val="007562A3"/>
    <w:rsid w:val="0076275B"/>
    <w:rsid w:val="00763B05"/>
    <w:rsid w:val="00766AAA"/>
    <w:rsid w:val="007676B6"/>
    <w:rsid w:val="00771F4C"/>
    <w:rsid w:val="0077384C"/>
    <w:rsid w:val="007756D9"/>
    <w:rsid w:val="00775922"/>
    <w:rsid w:val="00790BE3"/>
    <w:rsid w:val="00797C78"/>
    <w:rsid w:val="00797D84"/>
    <w:rsid w:val="007A07A0"/>
    <w:rsid w:val="007B4C9D"/>
    <w:rsid w:val="007B5BDB"/>
    <w:rsid w:val="007C2C9C"/>
    <w:rsid w:val="007D3AA0"/>
    <w:rsid w:val="007F53B3"/>
    <w:rsid w:val="007F5D86"/>
    <w:rsid w:val="007F6FB8"/>
    <w:rsid w:val="00800643"/>
    <w:rsid w:val="0080437F"/>
    <w:rsid w:val="0080603D"/>
    <w:rsid w:val="0082162A"/>
    <w:rsid w:val="00830041"/>
    <w:rsid w:val="00835283"/>
    <w:rsid w:val="00842EEC"/>
    <w:rsid w:val="0084372B"/>
    <w:rsid w:val="00846006"/>
    <w:rsid w:val="008561CB"/>
    <w:rsid w:val="00856F84"/>
    <w:rsid w:val="00860DEC"/>
    <w:rsid w:val="00861276"/>
    <w:rsid w:val="00861C13"/>
    <w:rsid w:val="0088413F"/>
    <w:rsid w:val="00890825"/>
    <w:rsid w:val="00893794"/>
    <w:rsid w:val="008B709B"/>
    <w:rsid w:val="008C007F"/>
    <w:rsid w:val="008C16E0"/>
    <w:rsid w:val="008C2868"/>
    <w:rsid w:val="008C36B7"/>
    <w:rsid w:val="008D4D62"/>
    <w:rsid w:val="008D4F00"/>
    <w:rsid w:val="008E0BA7"/>
    <w:rsid w:val="008E282B"/>
    <w:rsid w:val="008F73CB"/>
    <w:rsid w:val="00903E94"/>
    <w:rsid w:val="009042E1"/>
    <w:rsid w:val="00913419"/>
    <w:rsid w:val="00914E53"/>
    <w:rsid w:val="00940066"/>
    <w:rsid w:val="00942F62"/>
    <w:rsid w:val="00960772"/>
    <w:rsid w:val="00967DB0"/>
    <w:rsid w:val="0097460A"/>
    <w:rsid w:val="00976464"/>
    <w:rsid w:val="00986690"/>
    <w:rsid w:val="00996366"/>
    <w:rsid w:val="009A2FB8"/>
    <w:rsid w:val="009A4A1E"/>
    <w:rsid w:val="009B08C5"/>
    <w:rsid w:val="009B39AD"/>
    <w:rsid w:val="009B542A"/>
    <w:rsid w:val="009B570B"/>
    <w:rsid w:val="009B7B5E"/>
    <w:rsid w:val="009C2B7B"/>
    <w:rsid w:val="009C3F89"/>
    <w:rsid w:val="009C76E5"/>
    <w:rsid w:val="009C7E56"/>
    <w:rsid w:val="009D0B2C"/>
    <w:rsid w:val="009D50DF"/>
    <w:rsid w:val="009E4C3A"/>
    <w:rsid w:val="009F1BF7"/>
    <w:rsid w:val="009F453E"/>
    <w:rsid w:val="00A1345C"/>
    <w:rsid w:val="00A17303"/>
    <w:rsid w:val="00A20A5F"/>
    <w:rsid w:val="00A20BDD"/>
    <w:rsid w:val="00A21DA7"/>
    <w:rsid w:val="00A22063"/>
    <w:rsid w:val="00A30F47"/>
    <w:rsid w:val="00A33270"/>
    <w:rsid w:val="00A365BE"/>
    <w:rsid w:val="00A371C7"/>
    <w:rsid w:val="00A415B4"/>
    <w:rsid w:val="00A43272"/>
    <w:rsid w:val="00A43A7D"/>
    <w:rsid w:val="00A4475A"/>
    <w:rsid w:val="00A51167"/>
    <w:rsid w:val="00A82522"/>
    <w:rsid w:val="00A94F79"/>
    <w:rsid w:val="00AA306B"/>
    <w:rsid w:val="00AA3BC0"/>
    <w:rsid w:val="00AA5C4A"/>
    <w:rsid w:val="00AB5B70"/>
    <w:rsid w:val="00AB6617"/>
    <w:rsid w:val="00AC1D86"/>
    <w:rsid w:val="00AC50A7"/>
    <w:rsid w:val="00AC72B0"/>
    <w:rsid w:val="00AD7E21"/>
    <w:rsid w:val="00AE06C0"/>
    <w:rsid w:val="00AE19D3"/>
    <w:rsid w:val="00AE649C"/>
    <w:rsid w:val="00B018C9"/>
    <w:rsid w:val="00B04490"/>
    <w:rsid w:val="00B04B79"/>
    <w:rsid w:val="00B10D32"/>
    <w:rsid w:val="00B123F4"/>
    <w:rsid w:val="00B208CA"/>
    <w:rsid w:val="00B320D6"/>
    <w:rsid w:val="00B34825"/>
    <w:rsid w:val="00B34BF9"/>
    <w:rsid w:val="00B40C57"/>
    <w:rsid w:val="00B441E2"/>
    <w:rsid w:val="00B45160"/>
    <w:rsid w:val="00B46B81"/>
    <w:rsid w:val="00B70568"/>
    <w:rsid w:val="00B71D85"/>
    <w:rsid w:val="00B764C5"/>
    <w:rsid w:val="00B834EB"/>
    <w:rsid w:val="00B94FC7"/>
    <w:rsid w:val="00BA127C"/>
    <w:rsid w:val="00BA4A1A"/>
    <w:rsid w:val="00BC6600"/>
    <w:rsid w:val="00BD1763"/>
    <w:rsid w:val="00BD502D"/>
    <w:rsid w:val="00BE5925"/>
    <w:rsid w:val="00BE7411"/>
    <w:rsid w:val="00BE7570"/>
    <w:rsid w:val="00BF729F"/>
    <w:rsid w:val="00C0019B"/>
    <w:rsid w:val="00C07E62"/>
    <w:rsid w:val="00C103DE"/>
    <w:rsid w:val="00C320C0"/>
    <w:rsid w:val="00C440B7"/>
    <w:rsid w:val="00C44392"/>
    <w:rsid w:val="00C533AC"/>
    <w:rsid w:val="00C56440"/>
    <w:rsid w:val="00C63D78"/>
    <w:rsid w:val="00C6621C"/>
    <w:rsid w:val="00C73634"/>
    <w:rsid w:val="00C758B8"/>
    <w:rsid w:val="00C86AE6"/>
    <w:rsid w:val="00C94407"/>
    <w:rsid w:val="00C970B8"/>
    <w:rsid w:val="00CA2835"/>
    <w:rsid w:val="00CA5D4F"/>
    <w:rsid w:val="00CB0CD4"/>
    <w:rsid w:val="00CB48C3"/>
    <w:rsid w:val="00CC250A"/>
    <w:rsid w:val="00CC73CA"/>
    <w:rsid w:val="00CD137B"/>
    <w:rsid w:val="00CD4BCC"/>
    <w:rsid w:val="00CE02E6"/>
    <w:rsid w:val="00D03B0B"/>
    <w:rsid w:val="00D0414D"/>
    <w:rsid w:val="00D10B2B"/>
    <w:rsid w:val="00D120B5"/>
    <w:rsid w:val="00D12161"/>
    <w:rsid w:val="00D14EEF"/>
    <w:rsid w:val="00D32525"/>
    <w:rsid w:val="00D41B30"/>
    <w:rsid w:val="00D42571"/>
    <w:rsid w:val="00D509A0"/>
    <w:rsid w:val="00D51FC9"/>
    <w:rsid w:val="00D55364"/>
    <w:rsid w:val="00D66BBF"/>
    <w:rsid w:val="00D70C84"/>
    <w:rsid w:val="00D7740C"/>
    <w:rsid w:val="00D77C77"/>
    <w:rsid w:val="00D82958"/>
    <w:rsid w:val="00D832AF"/>
    <w:rsid w:val="00DA0BD8"/>
    <w:rsid w:val="00DA5252"/>
    <w:rsid w:val="00DB2440"/>
    <w:rsid w:val="00DB2C4C"/>
    <w:rsid w:val="00DB6CC2"/>
    <w:rsid w:val="00DC05C3"/>
    <w:rsid w:val="00DC59C4"/>
    <w:rsid w:val="00DC7FBE"/>
    <w:rsid w:val="00DD3443"/>
    <w:rsid w:val="00DD4B8E"/>
    <w:rsid w:val="00DF0E15"/>
    <w:rsid w:val="00DF31FA"/>
    <w:rsid w:val="00E07417"/>
    <w:rsid w:val="00E13F53"/>
    <w:rsid w:val="00E20B1F"/>
    <w:rsid w:val="00E35F09"/>
    <w:rsid w:val="00E37AED"/>
    <w:rsid w:val="00E4254E"/>
    <w:rsid w:val="00E46F34"/>
    <w:rsid w:val="00E46F7F"/>
    <w:rsid w:val="00E5353B"/>
    <w:rsid w:val="00E57E57"/>
    <w:rsid w:val="00E6574E"/>
    <w:rsid w:val="00E7435C"/>
    <w:rsid w:val="00E75631"/>
    <w:rsid w:val="00E83444"/>
    <w:rsid w:val="00E85DE9"/>
    <w:rsid w:val="00E92DF3"/>
    <w:rsid w:val="00E96977"/>
    <w:rsid w:val="00EA382E"/>
    <w:rsid w:val="00EA64A7"/>
    <w:rsid w:val="00EB4A4A"/>
    <w:rsid w:val="00EB63E7"/>
    <w:rsid w:val="00EC0707"/>
    <w:rsid w:val="00EC2CEC"/>
    <w:rsid w:val="00ED6BAC"/>
    <w:rsid w:val="00EE0E35"/>
    <w:rsid w:val="00EE30B2"/>
    <w:rsid w:val="00EE5B77"/>
    <w:rsid w:val="00EE7699"/>
    <w:rsid w:val="00F011C8"/>
    <w:rsid w:val="00F0322B"/>
    <w:rsid w:val="00F0789E"/>
    <w:rsid w:val="00F2416A"/>
    <w:rsid w:val="00F3159F"/>
    <w:rsid w:val="00F369B9"/>
    <w:rsid w:val="00F56272"/>
    <w:rsid w:val="00F56B23"/>
    <w:rsid w:val="00F63515"/>
    <w:rsid w:val="00F75076"/>
    <w:rsid w:val="00F77525"/>
    <w:rsid w:val="00F87CC3"/>
    <w:rsid w:val="00FA10A1"/>
    <w:rsid w:val="00FA1F52"/>
    <w:rsid w:val="00FA2F3C"/>
    <w:rsid w:val="00FA609A"/>
    <w:rsid w:val="00FB7271"/>
    <w:rsid w:val="00FC03BD"/>
    <w:rsid w:val="00FC1AF0"/>
    <w:rsid w:val="00FD4308"/>
    <w:rsid w:val="00FD61F1"/>
    <w:rsid w:val="00FE1984"/>
    <w:rsid w:val="00FE67FE"/>
    <w:rsid w:val="00FF1DCC"/>
    <w:rsid w:val="00FF28C9"/>
    <w:rsid w:val="00FF31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49"/>
    <w:pPr>
      <w:widowControl w:val="0"/>
      <w:spacing w:after="0" w:line="240" w:lineRule="auto"/>
    </w:pPr>
    <w:rPr>
      <w:rFonts w:ascii="Terminal" w:eastAsia="Times New Roman" w:hAnsi="Terminal" w:cs="Times New Roman"/>
      <w:sz w:val="24"/>
      <w:szCs w:val="20"/>
    </w:rPr>
  </w:style>
  <w:style w:type="paragraph" w:styleId="1">
    <w:name w:val="heading 1"/>
    <w:basedOn w:val="a"/>
    <w:next w:val="a"/>
    <w:link w:val="10"/>
    <w:qFormat/>
    <w:rsid w:val="00091249"/>
    <w:pPr>
      <w:keepNext/>
      <w:jc w:val="center"/>
      <w:outlineLvl w:val="0"/>
    </w:pPr>
    <w:rPr>
      <w:sz w:val="56"/>
    </w:rPr>
  </w:style>
  <w:style w:type="paragraph" w:styleId="2">
    <w:name w:val="heading 2"/>
    <w:basedOn w:val="a"/>
    <w:next w:val="a"/>
    <w:link w:val="20"/>
    <w:qFormat/>
    <w:rsid w:val="00091249"/>
    <w:pPr>
      <w:keepNext/>
      <w:jc w:val="center"/>
      <w:outlineLvl w:val="1"/>
    </w:pPr>
    <w:rPr>
      <w:sz w:val="28"/>
    </w:rPr>
  </w:style>
  <w:style w:type="paragraph" w:styleId="3">
    <w:name w:val="heading 3"/>
    <w:basedOn w:val="a"/>
    <w:next w:val="a"/>
    <w:link w:val="30"/>
    <w:qFormat/>
    <w:rsid w:val="00091249"/>
    <w:pPr>
      <w:keepNext/>
      <w:jc w:val="center"/>
      <w:outlineLvl w:val="2"/>
    </w:pPr>
    <w:rPr>
      <w:rFonts w:ascii="Courier New" w:hAnsi="Courier New"/>
      <w:i/>
    </w:rPr>
  </w:style>
  <w:style w:type="paragraph" w:styleId="4">
    <w:name w:val="heading 4"/>
    <w:basedOn w:val="a"/>
    <w:next w:val="a"/>
    <w:link w:val="40"/>
    <w:qFormat/>
    <w:rsid w:val="00091249"/>
    <w:pPr>
      <w:keepNext/>
      <w:jc w:val="center"/>
      <w:outlineLvl w:val="3"/>
    </w:pPr>
    <w:rPr>
      <w:rFonts w:ascii="Courier New" w:hAnsi="Courier New"/>
      <w:i/>
      <w:sz w:val="28"/>
    </w:rPr>
  </w:style>
  <w:style w:type="paragraph" w:styleId="5">
    <w:name w:val="heading 5"/>
    <w:basedOn w:val="a"/>
    <w:next w:val="a"/>
    <w:link w:val="50"/>
    <w:qFormat/>
    <w:rsid w:val="00091249"/>
    <w:pPr>
      <w:keepNext/>
      <w:outlineLvl w:val="4"/>
    </w:pPr>
    <w:rPr>
      <w:rFonts w:ascii="Courier New" w:hAnsi="Courier New"/>
      <w:sz w:val="28"/>
    </w:rPr>
  </w:style>
  <w:style w:type="paragraph" w:styleId="6">
    <w:name w:val="heading 6"/>
    <w:basedOn w:val="a"/>
    <w:next w:val="a"/>
    <w:link w:val="60"/>
    <w:qFormat/>
    <w:rsid w:val="00091249"/>
    <w:pPr>
      <w:keepNext/>
      <w:ind w:firstLine="1701"/>
      <w:jc w:val="both"/>
      <w:outlineLvl w:val="5"/>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91249"/>
    <w:rPr>
      <w:rFonts w:ascii="Terminal" w:eastAsia="Times New Roman" w:hAnsi="Terminal" w:cs="Times New Roman"/>
      <w:sz w:val="56"/>
      <w:szCs w:val="20"/>
    </w:rPr>
  </w:style>
  <w:style w:type="character" w:customStyle="1" w:styleId="20">
    <w:name w:val="Заглавие 2 Знак"/>
    <w:basedOn w:val="a0"/>
    <w:link w:val="2"/>
    <w:rsid w:val="00091249"/>
    <w:rPr>
      <w:rFonts w:ascii="Terminal" w:eastAsia="Times New Roman" w:hAnsi="Terminal" w:cs="Times New Roman"/>
      <w:sz w:val="28"/>
      <w:szCs w:val="20"/>
    </w:rPr>
  </w:style>
  <w:style w:type="character" w:customStyle="1" w:styleId="30">
    <w:name w:val="Заглавие 3 Знак"/>
    <w:basedOn w:val="a0"/>
    <w:link w:val="3"/>
    <w:rsid w:val="00091249"/>
    <w:rPr>
      <w:rFonts w:ascii="Courier New" w:eastAsia="Times New Roman" w:hAnsi="Courier New" w:cs="Times New Roman"/>
      <w:i/>
      <w:sz w:val="24"/>
      <w:szCs w:val="20"/>
    </w:rPr>
  </w:style>
  <w:style w:type="character" w:customStyle="1" w:styleId="40">
    <w:name w:val="Заглавие 4 Знак"/>
    <w:basedOn w:val="a0"/>
    <w:link w:val="4"/>
    <w:rsid w:val="00091249"/>
    <w:rPr>
      <w:rFonts w:ascii="Courier New" w:eastAsia="Times New Roman" w:hAnsi="Courier New" w:cs="Times New Roman"/>
      <w:i/>
      <w:sz w:val="28"/>
      <w:szCs w:val="20"/>
    </w:rPr>
  </w:style>
  <w:style w:type="character" w:customStyle="1" w:styleId="50">
    <w:name w:val="Заглавие 5 Знак"/>
    <w:basedOn w:val="a0"/>
    <w:link w:val="5"/>
    <w:rsid w:val="00091249"/>
    <w:rPr>
      <w:rFonts w:ascii="Courier New" w:eastAsia="Times New Roman" w:hAnsi="Courier New" w:cs="Times New Roman"/>
      <w:sz w:val="28"/>
      <w:szCs w:val="20"/>
    </w:rPr>
  </w:style>
  <w:style w:type="character" w:customStyle="1" w:styleId="60">
    <w:name w:val="Заглавие 6 Знак"/>
    <w:basedOn w:val="a0"/>
    <w:link w:val="6"/>
    <w:rsid w:val="00091249"/>
    <w:rPr>
      <w:rFonts w:ascii="Times New Roman" w:eastAsia="Times New Roman" w:hAnsi="Times New Roman" w:cs="Times New Roman"/>
      <w:sz w:val="28"/>
      <w:szCs w:val="20"/>
    </w:rPr>
  </w:style>
  <w:style w:type="paragraph" w:styleId="a3">
    <w:name w:val="header"/>
    <w:basedOn w:val="a"/>
    <w:link w:val="a4"/>
    <w:rsid w:val="00091249"/>
    <w:pPr>
      <w:tabs>
        <w:tab w:val="center" w:pos="4320"/>
        <w:tab w:val="right" w:pos="8640"/>
      </w:tabs>
    </w:pPr>
  </w:style>
  <w:style w:type="character" w:customStyle="1" w:styleId="a4">
    <w:name w:val="Горен колонтитул Знак"/>
    <w:basedOn w:val="a0"/>
    <w:link w:val="a3"/>
    <w:rsid w:val="00091249"/>
    <w:rPr>
      <w:rFonts w:ascii="Terminal" w:eastAsia="Times New Roman" w:hAnsi="Terminal" w:cs="Times New Roman"/>
      <w:sz w:val="24"/>
      <w:szCs w:val="20"/>
    </w:rPr>
  </w:style>
  <w:style w:type="paragraph" w:styleId="a5">
    <w:name w:val="footer"/>
    <w:basedOn w:val="a"/>
    <w:link w:val="a6"/>
    <w:uiPriority w:val="99"/>
    <w:rsid w:val="00091249"/>
    <w:pPr>
      <w:tabs>
        <w:tab w:val="center" w:pos="4320"/>
        <w:tab w:val="right" w:pos="8640"/>
      </w:tabs>
    </w:pPr>
  </w:style>
  <w:style w:type="character" w:customStyle="1" w:styleId="a6">
    <w:name w:val="Долен колонтитул Знак"/>
    <w:basedOn w:val="a0"/>
    <w:link w:val="a5"/>
    <w:uiPriority w:val="99"/>
    <w:rsid w:val="00091249"/>
    <w:rPr>
      <w:rFonts w:ascii="Terminal" w:eastAsia="Times New Roman" w:hAnsi="Terminal" w:cs="Times New Roman"/>
      <w:sz w:val="24"/>
      <w:szCs w:val="20"/>
    </w:rPr>
  </w:style>
  <w:style w:type="character" w:styleId="a7">
    <w:name w:val="page number"/>
    <w:rsid w:val="00091249"/>
    <w:rPr>
      <w:sz w:val="20"/>
    </w:rPr>
  </w:style>
  <w:style w:type="paragraph" w:styleId="a8">
    <w:name w:val="Body Text Indent"/>
    <w:basedOn w:val="a"/>
    <w:link w:val="a9"/>
    <w:rsid w:val="00091249"/>
    <w:pPr>
      <w:ind w:firstLine="851"/>
      <w:jc w:val="both"/>
    </w:pPr>
  </w:style>
  <w:style w:type="character" w:customStyle="1" w:styleId="a9">
    <w:name w:val="Основен текст с отстъп Знак"/>
    <w:basedOn w:val="a0"/>
    <w:link w:val="a8"/>
    <w:rsid w:val="00091249"/>
    <w:rPr>
      <w:rFonts w:ascii="Terminal" w:eastAsia="Times New Roman" w:hAnsi="Terminal" w:cs="Times New Roman"/>
      <w:sz w:val="24"/>
      <w:szCs w:val="20"/>
    </w:rPr>
  </w:style>
  <w:style w:type="paragraph" w:styleId="21">
    <w:name w:val="Body Text Indent 2"/>
    <w:basedOn w:val="a"/>
    <w:link w:val="22"/>
    <w:rsid w:val="00091249"/>
    <w:pPr>
      <w:ind w:firstLine="567"/>
    </w:pPr>
    <w:rPr>
      <w:rFonts w:ascii="Courier New" w:hAnsi="Courier New"/>
    </w:rPr>
  </w:style>
  <w:style w:type="character" w:customStyle="1" w:styleId="22">
    <w:name w:val="Основен текст с отстъп 2 Знак"/>
    <w:basedOn w:val="a0"/>
    <w:link w:val="21"/>
    <w:rsid w:val="00091249"/>
    <w:rPr>
      <w:rFonts w:ascii="Courier New" w:eastAsia="Times New Roman" w:hAnsi="Courier New" w:cs="Times New Roman"/>
      <w:sz w:val="24"/>
      <w:szCs w:val="20"/>
    </w:rPr>
  </w:style>
  <w:style w:type="paragraph" w:styleId="aa">
    <w:name w:val="Body Text"/>
    <w:basedOn w:val="a"/>
    <w:link w:val="ab"/>
    <w:rsid w:val="00091249"/>
    <w:pPr>
      <w:jc w:val="both"/>
    </w:pPr>
    <w:rPr>
      <w:rFonts w:ascii="Courier New" w:hAnsi="Courier New"/>
    </w:rPr>
  </w:style>
  <w:style w:type="character" w:customStyle="1" w:styleId="ab">
    <w:name w:val="Основен текст Знак"/>
    <w:basedOn w:val="a0"/>
    <w:link w:val="aa"/>
    <w:rsid w:val="00091249"/>
    <w:rPr>
      <w:rFonts w:ascii="Courier New" w:eastAsia="Times New Roman" w:hAnsi="Courier New" w:cs="Times New Roman"/>
      <w:sz w:val="24"/>
      <w:szCs w:val="20"/>
    </w:rPr>
  </w:style>
  <w:style w:type="paragraph" w:styleId="31">
    <w:name w:val="Body Text Indent 3"/>
    <w:basedOn w:val="a"/>
    <w:link w:val="32"/>
    <w:rsid w:val="00091249"/>
    <w:pPr>
      <w:ind w:firstLine="567"/>
      <w:jc w:val="both"/>
    </w:pPr>
    <w:rPr>
      <w:rFonts w:ascii="Courier New" w:hAnsi="Courier New"/>
    </w:rPr>
  </w:style>
  <w:style w:type="character" w:customStyle="1" w:styleId="32">
    <w:name w:val="Основен текст с отстъп 3 Знак"/>
    <w:basedOn w:val="a0"/>
    <w:link w:val="31"/>
    <w:rsid w:val="00091249"/>
    <w:rPr>
      <w:rFonts w:ascii="Courier New" w:eastAsia="Times New Roman" w:hAnsi="Courier New" w:cs="Times New Roman"/>
      <w:sz w:val="24"/>
      <w:szCs w:val="20"/>
    </w:rPr>
  </w:style>
  <w:style w:type="paragraph" w:styleId="23">
    <w:name w:val="Body Text 2"/>
    <w:basedOn w:val="a"/>
    <w:link w:val="24"/>
    <w:rsid w:val="00091249"/>
    <w:pPr>
      <w:jc w:val="both"/>
    </w:pPr>
    <w:rPr>
      <w:rFonts w:ascii="Times New Roman" w:hAnsi="Times New Roman"/>
      <w:sz w:val="28"/>
    </w:rPr>
  </w:style>
  <w:style w:type="character" w:customStyle="1" w:styleId="24">
    <w:name w:val="Основен текст 2 Знак"/>
    <w:basedOn w:val="a0"/>
    <w:link w:val="23"/>
    <w:rsid w:val="00091249"/>
    <w:rPr>
      <w:rFonts w:ascii="Times New Roman" w:eastAsia="Times New Roman" w:hAnsi="Times New Roman" w:cs="Times New Roman"/>
      <w:sz w:val="28"/>
      <w:szCs w:val="20"/>
    </w:rPr>
  </w:style>
  <w:style w:type="paragraph" w:styleId="ac">
    <w:name w:val="Normal (Web)"/>
    <w:basedOn w:val="a"/>
    <w:rsid w:val="00091249"/>
    <w:pPr>
      <w:widowControl/>
      <w:spacing w:before="100" w:beforeAutospacing="1" w:after="100" w:afterAutospacing="1"/>
    </w:pPr>
    <w:rPr>
      <w:rFonts w:ascii="Times New Roman" w:hAnsi="Times New Roman"/>
      <w:szCs w:val="24"/>
      <w:lang w:eastAsia="bg-BG"/>
    </w:rPr>
  </w:style>
  <w:style w:type="paragraph" w:customStyle="1" w:styleId="Default">
    <w:name w:val="Default"/>
    <w:rsid w:val="00091249"/>
    <w:pPr>
      <w:autoSpaceDE w:val="0"/>
      <w:autoSpaceDN w:val="0"/>
      <w:adjustRightInd w:val="0"/>
      <w:spacing w:after="0" w:line="240" w:lineRule="auto"/>
    </w:pPr>
    <w:rPr>
      <w:rFonts w:ascii="Arial Narrow" w:eastAsia="Times New Roman" w:hAnsi="Arial Narrow" w:cs="Arial Narrow"/>
      <w:color w:val="000000"/>
      <w:sz w:val="24"/>
      <w:szCs w:val="24"/>
      <w:lang w:eastAsia="bg-BG"/>
    </w:rPr>
  </w:style>
  <w:style w:type="character" w:styleId="ad">
    <w:name w:val="Strong"/>
    <w:qFormat/>
    <w:rsid w:val="00091249"/>
    <w:rPr>
      <w:b/>
      <w:bCs/>
    </w:rPr>
  </w:style>
  <w:style w:type="character" w:customStyle="1" w:styleId="BodytextSylfaen13ptItalic">
    <w:name w:val="Body text + Sylfaen;13 pt;Italic"/>
    <w:rsid w:val="00091249"/>
    <w:rPr>
      <w:rFonts w:ascii="Sylfaen" w:eastAsia="Sylfaen" w:hAnsi="Sylfaen" w:cs="Sylfaen"/>
      <w:b w:val="0"/>
      <w:bCs w:val="0"/>
      <w:i/>
      <w:iCs/>
      <w:smallCaps w:val="0"/>
      <w:strike w:val="0"/>
      <w:color w:val="000000"/>
      <w:spacing w:val="0"/>
      <w:w w:val="100"/>
      <w:position w:val="0"/>
      <w:sz w:val="26"/>
      <w:szCs w:val="26"/>
      <w:u w:val="none"/>
      <w:lang w:val="bg-BG" w:eastAsia="bg-BG" w:bidi="bg-BG"/>
    </w:rPr>
  </w:style>
  <w:style w:type="character" w:customStyle="1" w:styleId="Bodytext">
    <w:name w:val="Body text_"/>
    <w:link w:val="BodyText1"/>
    <w:rsid w:val="00091249"/>
    <w:rPr>
      <w:sz w:val="28"/>
      <w:szCs w:val="28"/>
      <w:shd w:val="clear" w:color="auto" w:fill="FFFFFF"/>
    </w:rPr>
  </w:style>
  <w:style w:type="paragraph" w:customStyle="1" w:styleId="BodyText1">
    <w:name w:val="Body Text1"/>
    <w:basedOn w:val="a"/>
    <w:link w:val="Bodytext"/>
    <w:rsid w:val="00091249"/>
    <w:pPr>
      <w:shd w:val="clear" w:color="auto" w:fill="FFFFFF"/>
      <w:spacing w:before="720" w:line="322" w:lineRule="exact"/>
      <w:jc w:val="both"/>
    </w:pPr>
    <w:rPr>
      <w:rFonts w:asciiTheme="minorHAnsi" w:eastAsiaTheme="minorHAnsi" w:hAnsiTheme="minorHAnsi" w:cstheme="minorBidi"/>
      <w:sz w:val="28"/>
      <w:szCs w:val="28"/>
    </w:rPr>
  </w:style>
  <w:style w:type="character" w:customStyle="1" w:styleId="BodytextArialNarrow12ptBold">
    <w:name w:val="Body text + Arial Narrow;12 pt;Bold"/>
    <w:rsid w:val="00091249"/>
    <w:rPr>
      <w:rFonts w:ascii="Arial Narrow" w:eastAsia="Arial Narrow" w:hAnsi="Arial Narrow" w:cs="Arial Narrow"/>
      <w:b/>
      <w:bCs/>
      <w:i w:val="0"/>
      <w:iCs w:val="0"/>
      <w:smallCaps w:val="0"/>
      <w:strike w:val="0"/>
      <w:color w:val="000000"/>
      <w:spacing w:val="0"/>
      <w:w w:val="100"/>
      <w:position w:val="0"/>
      <w:sz w:val="24"/>
      <w:szCs w:val="24"/>
      <w:u w:val="single"/>
      <w:lang w:val="en-US" w:eastAsia="en-US" w:bidi="en-US"/>
    </w:rPr>
  </w:style>
  <w:style w:type="paragraph" w:styleId="ae">
    <w:name w:val="Balloon Text"/>
    <w:basedOn w:val="a"/>
    <w:link w:val="af"/>
    <w:uiPriority w:val="99"/>
    <w:semiHidden/>
    <w:unhideWhenUsed/>
    <w:rsid w:val="00091249"/>
    <w:rPr>
      <w:rFonts w:ascii="Tahoma" w:hAnsi="Tahoma" w:cs="Tahoma"/>
      <w:sz w:val="16"/>
      <w:szCs w:val="16"/>
    </w:rPr>
  </w:style>
  <w:style w:type="character" w:customStyle="1" w:styleId="af">
    <w:name w:val="Изнесен текст Знак"/>
    <w:basedOn w:val="a0"/>
    <w:link w:val="ae"/>
    <w:uiPriority w:val="99"/>
    <w:semiHidden/>
    <w:rsid w:val="00091249"/>
    <w:rPr>
      <w:rFonts w:ascii="Tahoma" w:eastAsia="Times New Roman" w:hAnsi="Tahoma" w:cs="Tahoma"/>
      <w:sz w:val="16"/>
      <w:szCs w:val="16"/>
    </w:rPr>
  </w:style>
  <w:style w:type="paragraph" w:customStyle="1" w:styleId="CharCharChar">
    <w:name w:val="Char Знак Char Знак Char"/>
    <w:basedOn w:val="a"/>
    <w:rsid w:val="00091249"/>
    <w:pPr>
      <w:widowControl/>
      <w:tabs>
        <w:tab w:val="left" w:pos="709"/>
      </w:tabs>
    </w:pPr>
    <w:rPr>
      <w:rFonts w:ascii="Tahoma" w:hAnsi="Tahoma"/>
      <w:szCs w:val="24"/>
      <w:lang w:val="pl-PL" w:eastAsia="pl-PL"/>
    </w:rPr>
  </w:style>
  <w:style w:type="table" w:styleId="af0">
    <w:name w:val="Table Grid"/>
    <w:basedOn w:val="a1"/>
    <w:uiPriority w:val="59"/>
    <w:rsid w:val="00E9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Знак Char Знак Char"/>
    <w:basedOn w:val="a"/>
    <w:rsid w:val="00B46B81"/>
    <w:pPr>
      <w:widowControl/>
      <w:tabs>
        <w:tab w:val="left" w:pos="709"/>
      </w:tabs>
    </w:pPr>
    <w:rPr>
      <w:rFonts w:ascii="Tahoma" w:hAnsi="Tahoma"/>
      <w:szCs w:val="24"/>
      <w:lang w:val="pl-PL" w:eastAsia="pl-PL"/>
    </w:rPr>
  </w:style>
  <w:style w:type="paragraph" w:customStyle="1" w:styleId="CharCharChar1">
    <w:name w:val="Char Знак Char Знак Char"/>
    <w:basedOn w:val="a"/>
    <w:rsid w:val="00FD4308"/>
    <w:pPr>
      <w:widowControl/>
      <w:tabs>
        <w:tab w:val="left" w:pos="709"/>
      </w:tabs>
    </w:pPr>
    <w:rPr>
      <w:rFonts w:ascii="Tahoma" w:hAnsi="Tahoma"/>
      <w:szCs w:val="24"/>
      <w:lang w:val="pl-PL" w:eastAsia="pl-PL"/>
    </w:rPr>
  </w:style>
  <w:style w:type="paragraph" w:styleId="af1">
    <w:name w:val="List Paragraph"/>
    <w:basedOn w:val="a"/>
    <w:uiPriority w:val="34"/>
    <w:qFormat/>
    <w:rsid w:val="00D12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49"/>
    <w:pPr>
      <w:widowControl w:val="0"/>
      <w:spacing w:after="0" w:line="240" w:lineRule="auto"/>
    </w:pPr>
    <w:rPr>
      <w:rFonts w:ascii="Terminal" w:eastAsia="Times New Roman" w:hAnsi="Terminal" w:cs="Times New Roman"/>
      <w:sz w:val="24"/>
      <w:szCs w:val="20"/>
    </w:rPr>
  </w:style>
  <w:style w:type="paragraph" w:styleId="1">
    <w:name w:val="heading 1"/>
    <w:basedOn w:val="a"/>
    <w:next w:val="a"/>
    <w:link w:val="10"/>
    <w:qFormat/>
    <w:rsid w:val="00091249"/>
    <w:pPr>
      <w:keepNext/>
      <w:jc w:val="center"/>
      <w:outlineLvl w:val="0"/>
    </w:pPr>
    <w:rPr>
      <w:sz w:val="56"/>
    </w:rPr>
  </w:style>
  <w:style w:type="paragraph" w:styleId="2">
    <w:name w:val="heading 2"/>
    <w:basedOn w:val="a"/>
    <w:next w:val="a"/>
    <w:link w:val="20"/>
    <w:qFormat/>
    <w:rsid w:val="00091249"/>
    <w:pPr>
      <w:keepNext/>
      <w:jc w:val="center"/>
      <w:outlineLvl w:val="1"/>
    </w:pPr>
    <w:rPr>
      <w:sz w:val="28"/>
    </w:rPr>
  </w:style>
  <w:style w:type="paragraph" w:styleId="3">
    <w:name w:val="heading 3"/>
    <w:basedOn w:val="a"/>
    <w:next w:val="a"/>
    <w:link w:val="30"/>
    <w:qFormat/>
    <w:rsid w:val="00091249"/>
    <w:pPr>
      <w:keepNext/>
      <w:jc w:val="center"/>
      <w:outlineLvl w:val="2"/>
    </w:pPr>
    <w:rPr>
      <w:rFonts w:ascii="Courier New" w:hAnsi="Courier New"/>
      <w:i/>
    </w:rPr>
  </w:style>
  <w:style w:type="paragraph" w:styleId="4">
    <w:name w:val="heading 4"/>
    <w:basedOn w:val="a"/>
    <w:next w:val="a"/>
    <w:link w:val="40"/>
    <w:qFormat/>
    <w:rsid w:val="00091249"/>
    <w:pPr>
      <w:keepNext/>
      <w:jc w:val="center"/>
      <w:outlineLvl w:val="3"/>
    </w:pPr>
    <w:rPr>
      <w:rFonts w:ascii="Courier New" w:hAnsi="Courier New"/>
      <w:i/>
      <w:sz w:val="28"/>
    </w:rPr>
  </w:style>
  <w:style w:type="paragraph" w:styleId="5">
    <w:name w:val="heading 5"/>
    <w:basedOn w:val="a"/>
    <w:next w:val="a"/>
    <w:link w:val="50"/>
    <w:qFormat/>
    <w:rsid w:val="00091249"/>
    <w:pPr>
      <w:keepNext/>
      <w:outlineLvl w:val="4"/>
    </w:pPr>
    <w:rPr>
      <w:rFonts w:ascii="Courier New" w:hAnsi="Courier New"/>
      <w:sz w:val="28"/>
    </w:rPr>
  </w:style>
  <w:style w:type="paragraph" w:styleId="6">
    <w:name w:val="heading 6"/>
    <w:basedOn w:val="a"/>
    <w:next w:val="a"/>
    <w:link w:val="60"/>
    <w:qFormat/>
    <w:rsid w:val="00091249"/>
    <w:pPr>
      <w:keepNext/>
      <w:ind w:firstLine="1701"/>
      <w:jc w:val="both"/>
      <w:outlineLvl w:val="5"/>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91249"/>
    <w:rPr>
      <w:rFonts w:ascii="Terminal" w:eastAsia="Times New Roman" w:hAnsi="Terminal" w:cs="Times New Roman"/>
      <w:sz w:val="56"/>
      <w:szCs w:val="20"/>
    </w:rPr>
  </w:style>
  <w:style w:type="character" w:customStyle="1" w:styleId="20">
    <w:name w:val="Заглавие 2 Знак"/>
    <w:basedOn w:val="a0"/>
    <w:link w:val="2"/>
    <w:rsid w:val="00091249"/>
    <w:rPr>
      <w:rFonts w:ascii="Terminal" w:eastAsia="Times New Roman" w:hAnsi="Terminal" w:cs="Times New Roman"/>
      <w:sz w:val="28"/>
      <w:szCs w:val="20"/>
    </w:rPr>
  </w:style>
  <w:style w:type="character" w:customStyle="1" w:styleId="30">
    <w:name w:val="Заглавие 3 Знак"/>
    <w:basedOn w:val="a0"/>
    <w:link w:val="3"/>
    <w:rsid w:val="00091249"/>
    <w:rPr>
      <w:rFonts w:ascii="Courier New" w:eastAsia="Times New Roman" w:hAnsi="Courier New" w:cs="Times New Roman"/>
      <w:i/>
      <w:sz w:val="24"/>
      <w:szCs w:val="20"/>
    </w:rPr>
  </w:style>
  <w:style w:type="character" w:customStyle="1" w:styleId="40">
    <w:name w:val="Заглавие 4 Знак"/>
    <w:basedOn w:val="a0"/>
    <w:link w:val="4"/>
    <w:rsid w:val="00091249"/>
    <w:rPr>
      <w:rFonts w:ascii="Courier New" w:eastAsia="Times New Roman" w:hAnsi="Courier New" w:cs="Times New Roman"/>
      <w:i/>
      <w:sz w:val="28"/>
      <w:szCs w:val="20"/>
    </w:rPr>
  </w:style>
  <w:style w:type="character" w:customStyle="1" w:styleId="50">
    <w:name w:val="Заглавие 5 Знак"/>
    <w:basedOn w:val="a0"/>
    <w:link w:val="5"/>
    <w:rsid w:val="00091249"/>
    <w:rPr>
      <w:rFonts w:ascii="Courier New" w:eastAsia="Times New Roman" w:hAnsi="Courier New" w:cs="Times New Roman"/>
      <w:sz w:val="28"/>
      <w:szCs w:val="20"/>
    </w:rPr>
  </w:style>
  <w:style w:type="character" w:customStyle="1" w:styleId="60">
    <w:name w:val="Заглавие 6 Знак"/>
    <w:basedOn w:val="a0"/>
    <w:link w:val="6"/>
    <w:rsid w:val="00091249"/>
    <w:rPr>
      <w:rFonts w:ascii="Times New Roman" w:eastAsia="Times New Roman" w:hAnsi="Times New Roman" w:cs="Times New Roman"/>
      <w:sz w:val="28"/>
      <w:szCs w:val="20"/>
    </w:rPr>
  </w:style>
  <w:style w:type="paragraph" w:styleId="a3">
    <w:name w:val="header"/>
    <w:basedOn w:val="a"/>
    <w:link w:val="a4"/>
    <w:rsid w:val="00091249"/>
    <w:pPr>
      <w:tabs>
        <w:tab w:val="center" w:pos="4320"/>
        <w:tab w:val="right" w:pos="8640"/>
      </w:tabs>
    </w:pPr>
  </w:style>
  <w:style w:type="character" w:customStyle="1" w:styleId="a4">
    <w:name w:val="Горен колонтитул Знак"/>
    <w:basedOn w:val="a0"/>
    <w:link w:val="a3"/>
    <w:rsid w:val="00091249"/>
    <w:rPr>
      <w:rFonts w:ascii="Terminal" w:eastAsia="Times New Roman" w:hAnsi="Terminal" w:cs="Times New Roman"/>
      <w:sz w:val="24"/>
      <w:szCs w:val="20"/>
    </w:rPr>
  </w:style>
  <w:style w:type="paragraph" w:styleId="a5">
    <w:name w:val="footer"/>
    <w:basedOn w:val="a"/>
    <w:link w:val="a6"/>
    <w:uiPriority w:val="99"/>
    <w:rsid w:val="00091249"/>
    <w:pPr>
      <w:tabs>
        <w:tab w:val="center" w:pos="4320"/>
        <w:tab w:val="right" w:pos="8640"/>
      </w:tabs>
    </w:pPr>
  </w:style>
  <w:style w:type="character" w:customStyle="1" w:styleId="a6">
    <w:name w:val="Долен колонтитул Знак"/>
    <w:basedOn w:val="a0"/>
    <w:link w:val="a5"/>
    <w:uiPriority w:val="99"/>
    <w:rsid w:val="00091249"/>
    <w:rPr>
      <w:rFonts w:ascii="Terminal" w:eastAsia="Times New Roman" w:hAnsi="Terminal" w:cs="Times New Roman"/>
      <w:sz w:val="24"/>
      <w:szCs w:val="20"/>
    </w:rPr>
  </w:style>
  <w:style w:type="character" w:styleId="a7">
    <w:name w:val="page number"/>
    <w:rsid w:val="00091249"/>
    <w:rPr>
      <w:sz w:val="20"/>
    </w:rPr>
  </w:style>
  <w:style w:type="paragraph" w:styleId="a8">
    <w:name w:val="Body Text Indent"/>
    <w:basedOn w:val="a"/>
    <w:link w:val="a9"/>
    <w:rsid w:val="00091249"/>
    <w:pPr>
      <w:ind w:firstLine="851"/>
      <w:jc w:val="both"/>
    </w:pPr>
  </w:style>
  <w:style w:type="character" w:customStyle="1" w:styleId="a9">
    <w:name w:val="Основен текст с отстъп Знак"/>
    <w:basedOn w:val="a0"/>
    <w:link w:val="a8"/>
    <w:rsid w:val="00091249"/>
    <w:rPr>
      <w:rFonts w:ascii="Terminal" w:eastAsia="Times New Roman" w:hAnsi="Terminal" w:cs="Times New Roman"/>
      <w:sz w:val="24"/>
      <w:szCs w:val="20"/>
    </w:rPr>
  </w:style>
  <w:style w:type="paragraph" w:styleId="21">
    <w:name w:val="Body Text Indent 2"/>
    <w:basedOn w:val="a"/>
    <w:link w:val="22"/>
    <w:rsid w:val="00091249"/>
    <w:pPr>
      <w:ind w:firstLine="567"/>
    </w:pPr>
    <w:rPr>
      <w:rFonts w:ascii="Courier New" w:hAnsi="Courier New"/>
    </w:rPr>
  </w:style>
  <w:style w:type="character" w:customStyle="1" w:styleId="22">
    <w:name w:val="Основен текст с отстъп 2 Знак"/>
    <w:basedOn w:val="a0"/>
    <w:link w:val="21"/>
    <w:rsid w:val="00091249"/>
    <w:rPr>
      <w:rFonts w:ascii="Courier New" w:eastAsia="Times New Roman" w:hAnsi="Courier New" w:cs="Times New Roman"/>
      <w:sz w:val="24"/>
      <w:szCs w:val="20"/>
    </w:rPr>
  </w:style>
  <w:style w:type="paragraph" w:styleId="aa">
    <w:name w:val="Body Text"/>
    <w:basedOn w:val="a"/>
    <w:link w:val="ab"/>
    <w:rsid w:val="00091249"/>
    <w:pPr>
      <w:jc w:val="both"/>
    </w:pPr>
    <w:rPr>
      <w:rFonts w:ascii="Courier New" w:hAnsi="Courier New"/>
    </w:rPr>
  </w:style>
  <w:style w:type="character" w:customStyle="1" w:styleId="ab">
    <w:name w:val="Основен текст Знак"/>
    <w:basedOn w:val="a0"/>
    <w:link w:val="aa"/>
    <w:rsid w:val="00091249"/>
    <w:rPr>
      <w:rFonts w:ascii="Courier New" w:eastAsia="Times New Roman" w:hAnsi="Courier New" w:cs="Times New Roman"/>
      <w:sz w:val="24"/>
      <w:szCs w:val="20"/>
    </w:rPr>
  </w:style>
  <w:style w:type="paragraph" w:styleId="31">
    <w:name w:val="Body Text Indent 3"/>
    <w:basedOn w:val="a"/>
    <w:link w:val="32"/>
    <w:rsid w:val="00091249"/>
    <w:pPr>
      <w:ind w:firstLine="567"/>
      <w:jc w:val="both"/>
    </w:pPr>
    <w:rPr>
      <w:rFonts w:ascii="Courier New" w:hAnsi="Courier New"/>
    </w:rPr>
  </w:style>
  <w:style w:type="character" w:customStyle="1" w:styleId="32">
    <w:name w:val="Основен текст с отстъп 3 Знак"/>
    <w:basedOn w:val="a0"/>
    <w:link w:val="31"/>
    <w:rsid w:val="00091249"/>
    <w:rPr>
      <w:rFonts w:ascii="Courier New" w:eastAsia="Times New Roman" w:hAnsi="Courier New" w:cs="Times New Roman"/>
      <w:sz w:val="24"/>
      <w:szCs w:val="20"/>
    </w:rPr>
  </w:style>
  <w:style w:type="paragraph" w:styleId="23">
    <w:name w:val="Body Text 2"/>
    <w:basedOn w:val="a"/>
    <w:link w:val="24"/>
    <w:rsid w:val="00091249"/>
    <w:pPr>
      <w:jc w:val="both"/>
    </w:pPr>
    <w:rPr>
      <w:rFonts w:ascii="Times New Roman" w:hAnsi="Times New Roman"/>
      <w:sz w:val="28"/>
    </w:rPr>
  </w:style>
  <w:style w:type="character" w:customStyle="1" w:styleId="24">
    <w:name w:val="Основен текст 2 Знак"/>
    <w:basedOn w:val="a0"/>
    <w:link w:val="23"/>
    <w:rsid w:val="00091249"/>
    <w:rPr>
      <w:rFonts w:ascii="Times New Roman" w:eastAsia="Times New Roman" w:hAnsi="Times New Roman" w:cs="Times New Roman"/>
      <w:sz w:val="28"/>
      <w:szCs w:val="20"/>
    </w:rPr>
  </w:style>
  <w:style w:type="paragraph" w:styleId="ac">
    <w:name w:val="Normal (Web)"/>
    <w:basedOn w:val="a"/>
    <w:rsid w:val="00091249"/>
    <w:pPr>
      <w:widowControl/>
      <w:spacing w:before="100" w:beforeAutospacing="1" w:after="100" w:afterAutospacing="1"/>
    </w:pPr>
    <w:rPr>
      <w:rFonts w:ascii="Times New Roman" w:hAnsi="Times New Roman"/>
      <w:szCs w:val="24"/>
      <w:lang w:eastAsia="bg-BG"/>
    </w:rPr>
  </w:style>
  <w:style w:type="paragraph" w:customStyle="1" w:styleId="Default">
    <w:name w:val="Default"/>
    <w:rsid w:val="00091249"/>
    <w:pPr>
      <w:autoSpaceDE w:val="0"/>
      <w:autoSpaceDN w:val="0"/>
      <w:adjustRightInd w:val="0"/>
      <w:spacing w:after="0" w:line="240" w:lineRule="auto"/>
    </w:pPr>
    <w:rPr>
      <w:rFonts w:ascii="Arial Narrow" w:eastAsia="Times New Roman" w:hAnsi="Arial Narrow" w:cs="Arial Narrow"/>
      <w:color w:val="000000"/>
      <w:sz w:val="24"/>
      <w:szCs w:val="24"/>
      <w:lang w:eastAsia="bg-BG"/>
    </w:rPr>
  </w:style>
  <w:style w:type="character" w:styleId="ad">
    <w:name w:val="Strong"/>
    <w:qFormat/>
    <w:rsid w:val="00091249"/>
    <w:rPr>
      <w:b/>
      <w:bCs/>
    </w:rPr>
  </w:style>
  <w:style w:type="character" w:customStyle="1" w:styleId="BodytextSylfaen13ptItalic">
    <w:name w:val="Body text + Sylfaen;13 pt;Italic"/>
    <w:rsid w:val="00091249"/>
    <w:rPr>
      <w:rFonts w:ascii="Sylfaen" w:eastAsia="Sylfaen" w:hAnsi="Sylfaen" w:cs="Sylfaen"/>
      <w:b w:val="0"/>
      <w:bCs w:val="0"/>
      <w:i/>
      <w:iCs/>
      <w:smallCaps w:val="0"/>
      <w:strike w:val="0"/>
      <w:color w:val="000000"/>
      <w:spacing w:val="0"/>
      <w:w w:val="100"/>
      <w:position w:val="0"/>
      <w:sz w:val="26"/>
      <w:szCs w:val="26"/>
      <w:u w:val="none"/>
      <w:lang w:val="bg-BG" w:eastAsia="bg-BG" w:bidi="bg-BG"/>
    </w:rPr>
  </w:style>
  <w:style w:type="character" w:customStyle="1" w:styleId="Bodytext">
    <w:name w:val="Body text_"/>
    <w:link w:val="BodyText1"/>
    <w:rsid w:val="00091249"/>
    <w:rPr>
      <w:sz w:val="28"/>
      <w:szCs w:val="28"/>
      <w:shd w:val="clear" w:color="auto" w:fill="FFFFFF"/>
    </w:rPr>
  </w:style>
  <w:style w:type="paragraph" w:customStyle="1" w:styleId="BodyText1">
    <w:name w:val="Body Text1"/>
    <w:basedOn w:val="a"/>
    <w:link w:val="Bodytext"/>
    <w:rsid w:val="00091249"/>
    <w:pPr>
      <w:shd w:val="clear" w:color="auto" w:fill="FFFFFF"/>
      <w:spacing w:before="720" w:line="322" w:lineRule="exact"/>
      <w:jc w:val="both"/>
    </w:pPr>
    <w:rPr>
      <w:rFonts w:asciiTheme="minorHAnsi" w:eastAsiaTheme="minorHAnsi" w:hAnsiTheme="minorHAnsi" w:cstheme="minorBidi"/>
      <w:sz w:val="28"/>
      <w:szCs w:val="28"/>
    </w:rPr>
  </w:style>
  <w:style w:type="character" w:customStyle="1" w:styleId="BodytextArialNarrow12ptBold">
    <w:name w:val="Body text + Arial Narrow;12 pt;Bold"/>
    <w:rsid w:val="00091249"/>
    <w:rPr>
      <w:rFonts w:ascii="Arial Narrow" w:eastAsia="Arial Narrow" w:hAnsi="Arial Narrow" w:cs="Arial Narrow"/>
      <w:b/>
      <w:bCs/>
      <w:i w:val="0"/>
      <w:iCs w:val="0"/>
      <w:smallCaps w:val="0"/>
      <w:strike w:val="0"/>
      <w:color w:val="000000"/>
      <w:spacing w:val="0"/>
      <w:w w:val="100"/>
      <w:position w:val="0"/>
      <w:sz w:val="24"/>
      <w:szCs w:val="24"/>
      <w:u w:val="single"/>
      <w:lang w:val="en-US" w:eastAsia="en-US" w:bidi="en-US"/>
    </w:rPr>
  </w:style>
  <w:style w:type="paragraph" w:styleId="ae">
    <w:name w:val="Balloon Text"/>
    <w:basedOn w:val="a"/>
    <w:link w:val="af"/>
    <w:uiPriority w:val="99"/>
    <w:semiHidden/>
    <w:unhideWhenUsed/>
    <w:rsid w:val="00091249"/>
    <w:rPr>
      <w:rFonts w:ascii="Tahoma" w:hAnsi="Tahoma" w:cs="Tahoma"/>
      <w:sz w:val="16"/>
      <w:szCs w:val="16"/>
    </w:rPr>
  </w:style>
  <w:style w:type="character" w:customStyle="1" w:styleId="af">
    <w:name w:val="Изнесен текст Знак"/>
    <w:basedOn w:val="a0"/>
    <w:link w:val="ae"/>
    <w:uiPriority w:val="99"/>
    <w:semiHidden/>
    <w:rsid w:val="00091249"/>
    <w:rPr>
      <w:rFonts w:ascii="Tahoma" w:eastAsia="Times New Roman" w:hAnsi="Tahoma" w:cs="Tahoma"/>
      <w:sz w:val="16"/>
      <w:szCs w:val="16"/>
    </w:rPr>
  </w:style>
  <w:style w:type="paragraph" w:customStyle="1" w:styleId="CharCharChar">
    <w:name w:val="Char Знак Char Знак Char"/>
    <w:basedOn w:val="a"/>
    <w:rsid w:val="00091249"/>
    <w:pPr>
      <w:widowControl/>
      <w:tabs>
        <w:tab w:val="left" w:pos="709"/>
      </w:tabs>
    </w:pPr>
    <w:rPr>
      <w:rFonts w:ascii="Tahoma" w:hAnsi="Tahoma"/>
      <w:szCs w:val="24"/>
      <w:lang w:val="pl-PL" w:eastAsia="pl-PL"/>
    </w:rPr>
  </w:style>
  <w:style w:type="table" w:styleId="af0">
    <w:name w:val="Table Grid"/>
    <w:basedOn w:val="a1"/>
    <w:uiPriority w:val="59"/>
    <w:rsid w:val="00E9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Знак Char Знак Char"/>
    <w:basedOn w:val="a"/>
    <w:rsid w:val="00B46B81"/>
    <w:pPr>
      <w:widowControl/>
      <w:tabs>
        <w:tab w:val="left" w:pos="709"/>
      </w:tabs>
    </w:pPr>
    <w:rPr>
      <w:rFonts w:ascii="Tahoma" w:hAnsi="Tahoma"/>
      <w:szCs w:val="24"/>
      <w:lang w:val="pl-PL" w:eastAsia="pl-PL"/>
    </w:rPr>
  </w:style>
  <w:style w:type="paragraph" w:customStyle="1" w:styleId="CharCharChar1">
    <w:name w:val="Char Знак Char Знак Char"/>
    <w:basedOn w:val="a"/>
    <w:rsid w:val="00FD4308"/>
    <w:pPr>
      <w:widowControl/>
      <w:tabs>
        <w:tab w:val="left" w:pos="709"/>
      </w:tabs>
    </w:pPr>
    <w:rPr>
      <w:rFonts w:ascii="Tahoma" w:hAnsi="Tahoma"/>
      <w:szCs w:val="24"/>
      <w:lang w:val="pl-PL" w:eastAsia="pl-PL"/>
    </w:rPr>
  </w:style>
  <w:style w:type="paragraph" w:styleId="af1">
    <w:name w:val="List Paragraph"/>
    <w:basedOn w:val="a"/>
    <w:uiPriority w:val="34"/>
    <w:qFormat/>
    <w:rsid w:val="00D12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4;&#1080;&#1072;&#1075;&#1088;&#1072;&#1084;&#1080;%20&#1079;&#1072;%20&#1044;&#1086;&#1082;&#1083;&#1072;&#107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v>2021</c:v>
          </c:tx>
          <c:spPr>
            <a:solidFill>
              <a:srgbClr val="C00000"/>
            </a:solidFill>
          </c:spPr>
          <c:invertIfNegative val="0"/>
          <c:cat>
            <c:strRef>
              <c:f>Лист1!$B$1:$C$1</c:f>
              <c:strCache>
                <c:ptCount val="2"/>
                <c:pt idx="0">
                  <c:v>образувани дела - бр.</c:v>
                </c:pt>
                <c:pt idx="1">
                  <c:v>свършени дела - бр.</c:v>
                </c:pt>
              </c:strCache>
            </c:strRef>
          </c:cat>
          <c:val>
            <c:numRef>
              <c:f>Лист1!$B$2:$C$2</c:f>
              <c:numCache>
                <c:formatCode>General</c:formatCode>
                <c:ptCount val="2"/>
                <c:pt idx="0">
                  <c:v>198</c:v>
                </c:pt>
                <c:pt idx="1">
                  <c:v>176</c:v>
                </c:pt>
              </c:numCache>
            </c:numRef>
          </c:val>
        </c:ser>
        <c:ser>
          <c:idx val="2"/>
          <c:order val="1"/>
          <c:tx>
            <c:v>2022</c:v>
          </c:tx>
          <c:spPr>
            <a:solidFill>
              <a:srgbClr val="FF6600"/>
            </a:solidFill>
          </c:spPr>
          <c:invertIfNegative val="0"/>
          <c:cat>
            <c:strRef>
              <c:f>Лист1!$B$1:$C$1</c:f>
              <c:strCache>
                <c:ptCount val="2"/>
                <c:pt idx="0">
                  <c:v>образувани дела - бр.</c:v>
                </c:pt>
                <c:pt idx="1">
                  <c:v>свършени дела - бр.</c:v>
                </c:pt>
              </c:strCache>
            </c:strRef>
          </c:cat>
          <c:val>
            <c:numRef>
              <c:f>Лист1!$B$3:$C$3</c:f>
              <c:numCache>
                <c:formatCode>General</c:formatCode>
                <c:ptCount val="2"/>
                <c:pt idx="0">
                  <c:v>130</c:v>
                </c:pt>
                <c:pt idx="1">
                  <c:v>162</c:v>
                </c:pt>
              </c:numCache>
            </c:numRef>
          </c:val>
        </c:ser>
        <c:ser>
          <c:idx val="0"/>
          <c:order val="2"/>
          <c:tx>
            <c:v>2023</c:v>
          </c:tx>
          <c:spPr>
            <a:solidFill>
              <a:srgbClr val="FF9966"/>
            </a:solidFill>
          </c:spPr>
          <c:invertIfNegative val="0"/>
          <c:cat>
            <c:strRef>
              <c:f>Лист1!$B$1:$C$1</c:f>
              <c:strCache>
                <c:ptCount val="2"/>
                <c:pt idx="0">
                  <c:v>образувани дела - бр.</c:v>
                </c:pt>
                <c:pt idx="1">
                  <c:v>свършени дела - бр.</c:v>
                </c:pt>
              </c:strCache>
            </c:strRef>
          </c:cat>
          <c:val>
            <c:numRef>
              <c:f>Лист1!$B$4:$C$4</c:f>
              <c:numCache>
                <c:formatCode>General</c:formatCode>
                <c:ptCount val="2"/>
                <c:pt idx="0">
                  <c:v>146</c:v>
                </c:pt>
                <c:pt idx="1">
                  <c:v>134</c:v>
                </c:pt>
              </c:numCache>
            </c:numRef>
          </c:val>
        </c:ser>
        <c:dLbls>
          <c:showLegendKey val="0"/>
          <c:showVal val="0"/>
          <c:showCatName val="0"/>
          <c:showSerName val="0"/>
          <c:showPercent val="0"/>
          <c:showBubbleSize val="0"/>
        </c:dLbls>
        <c:gapWidth val="150"/>
        <c:shape val="cone"/>
        <c:axId val="171663872"/>
        <c:axId val="162859840"/>
        <c:axId val="0"/>
      </c:bar3DChart>
      <c:catAx>
        <c:axId val="171663872"/>
        <c:scaling>
          <c:orientation val="minMax"/>
        </c:scaling>
        <c:delete val="0"/>
        <c:axPos val="b"/>
        <c:majorTickMark val="out"/>
        <c:minorTickMark val="none"/>
        <c:tickLblPos val="nextTo"/>
        <c:crossAx val="162859840"/>
        <c:crosses val="autoZero"/>
        <c:auto val="1"/>
        <c:lblAlgn val="ctr"/>
        <c:lblOffset val="100"/>
        <c:noMultiLvlLbl val="0"/>
      </c:catAx>
      <c:valAx>
        <c:axId val="162859840"/>
        <c:scaling>
          <c:orientation val="minMax"/>
        </c:scaling>
        <c:delete val="0"/>
        <c:axPos val="l"/>
        <c:majorGridlines/>
        <c:numFmt formatCode="General" sourceLinked="1"/>
        <c:majorTickMark val="out"/>
        <c:minorTickMark val="none"/>
        <c:tickLblPos val="nextTo"/>
        <c:crossAx val="1716638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0853-E026-42FB-8163-FB178796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43</Pages>
  <Words>14731</Words>
  <Characters>83967</Characters>
  <Application>Microsoft Office Word</Application>
  <DocSecurity>0</DocSecurity>
  <Lines>699</Lines>
  <Paragraphs>197</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98501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64</cp:revision>
  <dcterms:created xsi:type="dcterms:W3CDTF">2024-01-15T09:36:00Z</dcterms:created>
  <dcterms:modified xsi:type="dcterms:W3CDTF">2024-01-26T08:30:00Z</dcterms:modified>
</cp:coreProperties>
</file>